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6B" w:rsidRDefault="00D3206B" w:rsidP="00D3206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746AD3">
        <w:rPr>
          <w:rFonts w:ascii="Times New Roman" w:hAnsi="Times New Roman"/>
          <w:b/>
          <w:sz w:val="24"/>
          <w:szCs w:val="24"/>
        </w:rPr>
        <w:t xml:space="preserve">ЛАВА </w:t>
      </w: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</w:p>
    <w:p w:rsidR="00D3206B" w:rsidRPr="00746AD3" w:rsidRDefault="00D3206B" w:rsidP="00D3206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D3206B" w:rsidRPr="00746AD3" w:rsidRDefault="00D3206B" w:rsidP="00D3206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КУЛОМЗИНСКОГО</w:t>
      </w:r>
      <w:r w:rsidRPr="00746AD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3206B" w:rsidRPr="00746AD3" w:rsidRDefault="00D3206B" w:rsidP="00D3206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46AD3">
        <w:rPr>
          <w:rFonts w:ascii="Times New Roman" w:hAnsi="Times New Roman"/>
          <w:b/>
          <w:sz w:val="24"/>
          <w:szCs w:val="24"/>
        </w:rPr>
        <w:t>ОКОНЕШНИКОВСКОГО МУНИЦИПАЛЬНОГО РАЙОНА</w:t>
      </w:r>
    </w:p>
    <w:p w:rsidR="00D3206B" w:rsidRPr="00746AD3" w:rsidRDefault="00D3206B" w:rsidP="00D3206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46AD3">
        <w:rPr>
          <w:rFonts w:ascii="Times New Roman" w:hAnsi="Times New Roman"/>
          <w:b/>
          <w:sz w:val="24"/>
          <w:szCs w:val="24"/>
        </w:rPr>
        <w:t>ОМСКОЙ ОБЛАСТИ</w:t>
      </w:r>
    </w:p>
    <w:p w:rsidR="00D3206B" w:rsidRPr="00A81972" w:rsidRDefault="00D3206B" w:rsidP="00D3206B"/>
    <w:p w:rsidR="00D3206B" w:rsidRPr="00746AD3" w:rsidRDefault="00D3206B" w:rsidP="00D320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46AD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3206B" w:rsidRPr="00746AD3" w:rsidRDefault="00D3206B" w:rsidP="00D3206B">
      <w:pPr>
        <w:pBdr>
          <w:bottom w:val="single" w:sz="12" w:space="1" w:color="auto"/>
        </w:pBdr>
        <w:tabs>
          <w:tab w:val="center" w:pos="4677"/>
          <w:tab w:val="right" w:pos="935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D3206B" w:rsidRPr="00746AD3" w:rsidRDefault="00D3206B" w:rsidP="00D320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</w:t>
      </w:r>
      <w:r w:rsidRPr="00746A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Pr="00746AD3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746AD3">
        <w:rPr>
          <w:rFonts w:ascii="Times New Roman" w:hAnsi="Times New Roman"/>
          <w:sz w:val="24"/>
          <w:szCs w:val="24"/>
        </w:rPr>
        <w:t xml:space="preserve"> года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№ 2-п</w:t>
      </w:r>
      <w:r w:rsidRPr="00746AD3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D3206B" w:rsidRDefault="00D3206B" w:rsidP="00D3206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3206B" w:rsidRDefault="00D3206B" w:rsidP="00D3206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3206B" w:rsidRDefault="00D3206B" w:rsidP="00D320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46AD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</w:t>
      </w:r>
    </w:p>
    <w:p w:rsidR="00D3206B" w:rsidRPr="00746AD3" w:rsidRDefault="00D3206B" w:rsidP="00D320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746AD3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</w:t>
      </w:r>
      <w:r w:rsidRPr="00746AD3">
        <w:rPr>
          <w:rFonts w:ascii="Times New Roman" w:hAnsi="Times New Roman" w:cs="Times New Roman"/>
          <w:sz w:val="26"/>
          <w:szCs w:val="26"/>
        </w:rPr>
        <w:t xml:space="preserve"> учета бюджетных и денежных обязательств</w:t>
      </w:r>
    </w:p>
    <w:p w:rsidR="00D3206B" w:rsidRDefault="00D3206B" w:rsidP="00D320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46AD3">
        <w:rPr>
          <w:rFonts w:ascii="Times New Roman" w:hAnsi="Times New Roman" w:cs="Times New Roman"/>
          <w:sz w:val="26"/>
          <w:szCs w:val="26"/>
        </w:rPr>
        <w:t xml:space="preserve"> получателей средств бюджета </w:t>
      </w:r>
      <w:r>
        <w:rPr>
          <w:rFonts w:ascii="Times New Roman" w:hAnsi="Times New Roman" w:cs="Times New Roman"/>
          <w:sz w:val="26"/>
          <w:szCs w:val="26"/>
        </w:rPr>
        <w:t>Куломзинского</w:t>
      </w:r>
      <w:r w:rsidRPr="00746AD3">
        <w:rPr>
          <w:rFonts w:ascii="Times New Roman" w:hAnsi="Times New Roman" w:cs="Times New Roman"/>
          <w:sz w:val="26"/>
          <w:szCs w:val="26"/>
        </w:rPr>
        <w:t xml:space="preserve"> сельского поселения Оконешниковского муниципального района Омской области</w:t>
      </w:r>
    </w:p>
    <w:p w:rsidR="00D3206B" w:rsidRPr="00746AD3" w:rsidRDefault="00D3206B" w:rsidP="00D320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27.12.2021 года № 82-п</w:t>
      </w:r>
    </w:p>
    <w:p w:rsidR="00D3206B" w:rsidRDefault="00D3206B" w:rsidP="00D320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3206B" w:rsidRDefault="00D3206B" w:rsidP="00D320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3206B" w:rsidRPr="00746AD3" w:rsidRDefault="00D3206B" w:rsidP="00D320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3206B" w:rsidRDefault="00D3206B" w:rsidP="00D320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6AD3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tooltip="&quot;Бюджетный кодекс Российской Федерации&quot; от 31.07.1998 N 145-ФЗ (ред. от 08.12.2020){КонсультантПлюс}" w:history="1">
        <w:r w:rsidRPr="00746AD3">
          <w:rPr>
            <w:rFonts w:ascii="Times New Roman" w:hAnsi="Times New Roman" w:cs="Times New Roman"/>
            <w:sz w:val="26"/>
            <w:szCs w:val="26"/>
          </w:rPr>
          <w:t>статьей 219</w:t>
        </w:r>
      </w:hyperlink>
      <w:r w:rsidRPr="00746AD3">
        <w:rPr>
          <w:rFonts w:ascii="Times New Roman" w:hAnsi="Times New Roman" w:cs="Times New Roman"/>
          <w:sz w:val="26"/>
          <w:szCs w:val="26"/>
        </w:rPr>
        <w:t xml:space="preserve"> Бюджетно</w:t>
      </w:r>
      <w:r>
        <w:rPr>
          <w:rFonts w:ascii="Times New Roman" w:hAnsi="Times New Roman" w:cs="Times New Roman"/>
          <w:sz w:val="26"/>
          <w:szCs w:val="26"/>
        </w:rPr>
        <w:t xml:space="preserve">го кодекса Российской Федерации, руководствуясь Уставом муниципального образования Куломзинское сельское поселение Оконешниковского муниципального района Омской области, </w:t>
      </w:r>
    </w:p>
    <w:p w:rsidR="00D3206B" w:rsidRDefault="00D3206B" w:rsidP="00D3206B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3206B" w:rsidRDefault="00D3206B" w:rsidP="00D3206B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46AD3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AD3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AD3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AD3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AD3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AD3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AD3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AD3"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AD3"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AD3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AD3">
        <w:rPr>
          <w:rFonts w:ascii="Times New Roman" w:hAnsi="Times New Roman" w:cs="Times New Roman"/>
          <w:b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3206B" w:rsidRDefault="00D3206B" w:rsidP="00D3206B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3206B" w:rsidRPr="00746AD3" w:rsidRDefault="00D3206B" w:rsidP="00D320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6AD3">
        <w:rPr>
          <w:rFonts w:ascii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sz w:val="26"/>
          <w:szCs w:val="26"/>
        </w:rPr>
        <w:t>прилагаемые изменения в</w:t>
      </w:r>
      <w:r w:rsidRPr="00746AD3">
        <w:rPr>
          <w:rFonts w:ascii="Times New Roman" w:hAnsi="Times New Roman" w:cs="Times New Roman"/>
          <w:sz w:val="26"/>
          <w:szCs w:val="26"/>
        </w:rPr>
        <w:t xml:space="preserve"> Порядок учета бюджетных и денежных обязательств получателей средств бюджета </w:t>
      </w:r>
      <w:r>
        <w:rPr>
          <w:rFonts w:ascii="Times New Roman" w:hAnsi="Times New Roman" w:cs="Times New Roman"/>
          <w:sz w:val="26"/>
          <w:szCs w:val="26"/>
        </w:rPr>
        <w:t>Куломзинского</w:t>
      </w:r>
      <w:r w:rsidRPr="00746AD3">
        <w:rPr>
          <w:rFonts w:ascii="Times New Roman" w:hAnsi="Times New Roman" w:cs="Times New Roman"/>
          <w:sz w:val="26"/>
          <w:szCs w:val="26"/>
        </w:rPr>
        <w:t xml:space="preserve"> сельского поселения Оконешниковского муниципального района Омской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от 27.12.2021 года № 82-п</w:t>
      </w:r>
      <w:r w:rsidRPr="00746AD3">
        <w:rPr>
          <w:rFonts w:ascii="Times New Roman" w:hAnsi="Times New Roman" w:cs="Times New Roman"/>
          <w:sz w:val="26"/>
          <w:szCs w:val="26"/>
        </w:rPr>
        <w:t xml:space="preserve"> (далее - Порядок).</w:t>
      </w:r>
    </w:p>
    <w:p w:rsidR="00D3206B" w:rsidRPr="00746AD3" w:rsidRDefault="00D3206B" w:rsidP="00D320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6AD3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746AD3">
        <w:rPr>
          <w:rFonts w:ascii="Times New Roman" w:hAnsi="Times New Roman" w:cs="Times New Roman"/>
          <w:sz w:val="26"/>
          <w:szCs w:val="26"/>
        </w:rPr>
        <w:t xml:space="preserve"> января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46AD3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ода</w:t>
      </w:r>
    </w:p>
    <w:p w:rsidR="00D3206B" w:rsidRDefault="00D3206B" w:rsidP="00D320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206B" w:rsidRDefault="00D3206B" w:rsidP="00D320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206B" w:rsidRDefault="00D3206B" w:rsidP="00D320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206B" w:rsidRDefault="00D3206B" w:rsidP="00D320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206B" w:rsidRPr="00746AD3" w:rsidRDefault="00D3206B" w:rsidP="00D320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206B" w:rsidRPr="00F06339" w:rsidRDefault="00D3206B" w:rsidP="00D3206B">
      <w:pPr>
        <w:pStyle w:val="ConsPlusNormal"/>
        <w:tabs>
          <w:tab w:val="left" w:pos="7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6AD3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сельского поселении                                             С.Д. Малова</w:t>
      </w:r>
    </w:p>
    <w:p w:rsidR="00D3206B" w:rsidRPr="00F06339" w:rsidRDefault="00D3206B" w:rsidP="00D320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06B" w:rsidRPr="00F06339" w:rsidRDefault="00D3206B" w:rsidP="00D320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06B" w:rsidRDefault="00D3206B" w:rsidP="00D320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206B" w:rsidRDefault="00D3206B" w:rsidP="00D320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206B" w:rsidRDefault="00D3206B" w:rsidP="00D320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206B" w:rsidRDefault="00D3206B" w:rsidP="00D320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206B" w:rsidRDefault="00D3206B" w:rsidP="00D320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206B" w:rsidRDefault="00D3206B" w:rsidP="00D320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206B" w:rsidRDefault="00D3206B" w:rsidP="00D320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206B" w:rsidRDefault="00D3206B" w:rsidP="00D320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206B" w:rsidRPr="00746AD3" w:rsidRDefault="00D3206B" w:rsidP="00D3206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46AD3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D3206B" w:rsidRPr="00746AD3" w:rsidRDefault="00D3206B" w:rsidP="00D3206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46AD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</w:p>
    <w:p w:rsidR="00D3206B" w:rsidRPr="00746AD3" w:rsidRDefault="00D3206B" w:rsidP="00D3206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46AD3">
        <w:rPr>
          <w:rFonts w:ascii="Times New Roman" w:hAnsi="Times New Roman" w:cs="Times New Roman"/>
          <w:b w:val="0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D3206B" w:rsidRPr="00746AD3" w:rsidRDefault="00D3206B" w:rsidP="00D3206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46AD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«22» января 2024г</w:t>
      </w:r>
      <w:r w:rsidRPr="00746AD3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2-п</w:t>
      </w:r>
    </w:p>
    <w:p w:rsidR="00D3206B" w:rsidRDefault="00D3206B" w:rsidP="00D320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206B" w:rsidRDefault="00D3206B" w:rsidP="00D320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206B" w:rsidRDefault="00D3206B" w:rsidP="00D3206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3206B" w:rsidRDefault="00D3206B" w:rsidP="00D320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ИЗМЕНЕНИЯ, </w:t>
      </w:r>
    </w:p>
    <w:p w:rsidR="00D3206B" w:rsidRPr="0008576A" w:rsidRDefault="00D3206B" w:rsidP="00D320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которые вносятся в </w:t>
      </w:r>
      <w:r w:rsidRPr="0008576A">
        <w:rPr>
          <w:rFonts w:ascii="Times New Roman" w:hAnsi="Times New Roman" w:cs="Times New Roman"/>
          <w:sz w:val="24"/>
          <w:szCs w:val="24"/>
        </w:rPr>
        <w:t>Порядок учета бюджетных и денежных обязательств</w:t>
      </w:r>
    </w:p>
    <w:p w:rsidR="00D3206B" w:rsidRPr="0008576A" w:rsidRDefault="00D3206B" w:rsidP="00D320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76A">
        <w:rPr>
          <w:rFonts w:ascii="Times New Roman" w:hAnsi="Times New Roman" w:cs="Times New Roman"/>
          <w:sz w:val="24"/>
          <w:szCs w:val="24"/>
        </w:rPr>
        <w:t xml:space="preserve"> получателей средств бюджета </w:t>
      </w:r>
      <w:r>
        <w:rPr>
          <w:rFonts w:ascii="Times New Roman" w:hAnsi="Times New Roman" w:cs="Times New Roman"/>
          <w:sz w:val="24"/>
          <w:szCs w:val="24"/>
        </w:rPr>
        <w:t>Куломзинского</w:t>
      </w:r>
      <w:r w:rsidRPr="0008576A">
        <w:rPr>
          <w:rFonts w:ascii="Times New Roman" w:hAnsi="Times New Roman" w:cs="Times New Roman"/>
          <w:sz w:val="24"/>
          <w:szCs w:val="24"/>
        </w:rPr>
        <w:t xml:space="preserve"> сельского поселения Оконешниковского муниципального района Омской области</w:t>
      </w:r>
    </w:p>
    <w:p w:rsidR="00D3206B" w:rsidRPr="00F06339" w:rsidRDefault="00D3206B" w:rsidP="00D320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76A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576A">
        <w:rPr>
          <w:rFonts w:ascii="Times New Roman" w:hAnsi="Times New Roman" w:cs="Times New Roman"/>
          <w:sz w:val="24"/>
          <w:szCs w:val="24"/>
        </w:rPr>
        <w:t xml:space="preserve">.12.2021 года № </w:t>
      </w:r>
      <w:r>
        <w:rPr>
          <w:rFonts w:ascii="Times New Roman" w:hAnsi="Times New Roman" w:cs="Times New Roman"/>
          <w:sz w:val="24"/>
          <w:szCs w:val="24"/>
        </w:rPr>
        <w:t>82-п</w:t>
      </w:r>
    </w:p>
    <w:p w:rsidR="00D3206B" w:rsidRPr="00F06339" w:rsidRDefault="00D3206B" w:rsidP="00D320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06B" w:rsidRPr="00910FBA" w:rsidRDefault="00D3206B" w:rsidP="00910F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BA">
        <w:rPr>
          <w:rFonts w:ascii="Times New Roman" w:hAnsi="Times New Roman" w:cs="Times New Roman"/>
          <w:b/>
          <w:sz w:val="24"/>
          <w:szCs w:val="24"/>
        </w:rPr>
        <w:t>1. Пункт 4  Порядка дополнить абзацем следующего содержания:</w:t>
      </w:r>
    </w:p>
    <w:p w:rsidR="00D3206B" w:rsidRDefault="00D3206B" w:rsidP="00910F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8576A">
        <w:rPr>
          <w:rFonts w:ascii="Times New Roman" w:hAnsi="Times New Roman" w:cs="Times New Roman"/>
          <w:sz w:val="24"/>
          <w:szCs w:val="24"/>
        </w:rPr>
        <w:t>Сведения о бюджетном обязательстве и Сведения о денежном обязательстве, которые формируются на основании документов-оснований, документов, подтверждающих возникновение денежного обязательства, предусмотренных пунктами 1, 2, 2.1, 2.2, 3 Перечня, подлежащих размещению в единой информационной системе формируются с использованием единой информационной системы в сфере закупок (далее - единая информационная система)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576A">
        <w:rPr>
          <w:rFonts w:ascii="Times New Roman" w:hAnsi="Times New Roman" w:cs="Times New Roman"/>
          <w:sz w:val="24"/>
          <w:szCs w:val="24"/>
        </w:rPr>
        <w:t>.</w:t>
      </w:r>
    </w:p>
    <w:p w:rsidR="00D3206B" w:rsidRPr="00910FBA" w:rsidRDefault="00D3206B" w:rsidP="00910F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BA">
        <w:rPr>
          <w:rFonts w:ascii="Times New Roman" w:hAnsi="Times New Roman" w:cs="Times New Roman"/>
          <w:b/>
          <w:sz w:val="24"/>
          <w:szCs w:val="24"/>
        </w:rPr>
        <w:t>2. Пункт 6 Порядка изложить в следующей редакции:</w:t>
      </w:r>
    </w:p>
    <w:p w:rsidR="00D3206B" w:rsidRPr="00F06339" w:rsidRDefault="00D3206B" w:rsidP="00D32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1"/>
      <w:bookmarkEnd w:id="0"/>
      <w:r>
        <w:rPr>
          <w:rFonts w:ascii="Times New Roman" w:hAnsi="Times New Roman" w:cs="Times New Roman"/>
          <w:sz w:val="24"/>
          <w:szCs w:val="24"/>
        </w:rPr>
        <w:t>«</w:t>
      </w:r>
      <w:r w:rsidRPr="00F06339">
        <w:rPr>
          <w:rFonts w:ascii="Times New Roman" w:hAnsi="Times New Roman" w:cs="Times New Roman"/>
          <w:sz w:val="24"/>
          <w:szCs w:val="24"/>
        </w:rPr>
        <w:t xml:space="preserve">6. Сведения о бюджетных обязательствах, возникших на основании документов-оснований, предусмотренных </w:t>
      </w:r>
      <w:hyperlink w:anchor="Par549" w:tooltip="Извещение об осуществлении закупки" w:history="1">
        <w:r w:rsidRPr="00F06339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55" w:tooltip="Проект государственного контракта (договора) на поставку товаров, выполнение работ, оказание услуг для обеспечения федеральных нужд с единственным поставщиком (подрядчиком, исполнителем), заключаемого в рамках государственного оборонного заказа в соответствии " w:history="1">
        <w:r w:rsidRPr="00F06339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, 2.1, 2.2</w:t>
      </w:r>
      <w:r w:rsidRPr="00F06339">
        <w:rPr>
          <w:rFonts w:ascii="Times New Roman" w:hAnsi="Times New Roman" w:cs="Times New Roman"/>
          <w:sz w:val="24"/>
          <w:szCs w:val="24"/>
        </w:rPr>
        <w:t xml:space="preserve"> Перечня (далее - принимаемые бюджетные обязательства), а также документов-оснований, предусмотренных </w:t>
      </w:r>
      <w:hyperlink w:anchor="Par558" w:tooltip="Государственный контракт (договор) на поставку товаров, выполнение работ, оказание услуг для обеспечения федеральных нужд, сведения о котором подлежат включению в реестр контрактов" w:history="1">
        <w:r w:rsidRPr="00F0633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пунктами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3, </w:t>
      </w:r>
      <w:hyperlink w:anchor="Par652" w:tooltip="Документ, не определенный пунктами 4 - 13 настоящего перечня, в соответствии с которым возникает бюджетное обязательство получателя средств федерального бюджета: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>, 5, 6, 7, 8</w:t>
      </w:r>
      <w:r w:rsidRPr="00F06339">
        <w:rPr>
          <w:rFonts w:ascii="Times New Roman" w:hAnsi="Times New Roman" w:cs="Times New Roman"/>
          <w:sz w:val="24"/>
          <w:szCs w:val="24"/>
        </w:rPr>
        <w:t xml:space="preserve"> Перечня (далее - принятые бюджетные обязательства), формируются в соответствии с настоящим Порядком:</w:t>
      </w:r>
    </w:p>
    <w:p w:rsidR="00D3206B" w:rsidRDefault="00D3206B" w:rsidP="00D32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33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Территориальным органом Федерального казначейства</w:t>
      </w:r>
      <w:r w:rsidRPr="00F06339">
        <w:rPr>
          <w:rFonts w:ascii="Times New Roman" w:hAnsi="Times New Roman" w:cs="Times New Roman"/>
          <w:sz w:val="24"/>
          <w:szCs w:val="24"/>
        </w:rPr>
        <w:t>:</w:t>
      </w:r>
    </w:p>
    <w:p w:rsidR="00D3206B" w:rsidRDefault="00D3206B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339"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документов-оснований, предусмотренных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206B" w:rsidRDefault="00FE6E8E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ar652" w:tooltip="Документ, не определенный пунктами 4 - 13 настоящего перечня, в соответствии с которым возникает бюджетное обязательство получателя средств федерального бюджета:" w:history="1">
        <w:r w:rsidR="00D3206B" w:rsidRPr="00F06339">
          <w:rPr>
            <w:rFonts w:ascii="Times New Roman" w:hAnsi="Times New Roman" w:cs="Times New Roman"/>
            <w:color w:val="0000FF"/>
            <w:sz w:val="24"/>
            <w:szCs w:val="24"/>
          </w:rPr>
          <w:t>пунктом 8 графы 2</w:t>
        </w:r>
      </w:hyperlink>
      <w:r w:rsidR="00D3206B" w:rsidRPr="00F06339">
        <w:rPr>
          <w:rFonts w:ascii="Times New Roman" w:hAnsi="Times New Roman" w:cs="Times New Roman"/>
          <w:sz w:val="24"/>
          <w:szCs w:val="24"/>
        </w:rPr>
        <w:t xml:space="preserve"> Перечня, одновременно с формированием Сведений о денежном обязательстве по данному бюджетному обязательству в полном объеме в сроки, установленные </w:t>
      </w:r>
      <w:hyperlink w:anchor="Par159" w:tooltip="22. Сведения о денежных обязательствах по принятым бюджетным обязательствам формируются органами Федерального казначейства в срок, установленный для оплаты денежного обязательства в соответствии с порядком санкционирования оплаты денежных обязательств получате" w:history="1">
        <w:r w:rsidR="00D3206B" w:rsidRPr="00F06339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абзацем первым пункта </w:t>
        </w:r>
      </w:hyperlink>
      <w:r w:rsidR="00D3206B">
        <w:rPr>
          <w:rFonts w:ascii="Times New Roman" w:hAnsi="Times New Roman" w:cs="Times New Roman"/>
          <w:sz w:val="24"/>
          <w:szCs w:val="24"/>
        </w:rPr>
        <w:t>18 настоящего Порядка.</w:t>
      </w:r>
    </w:p>
    <w:p w:rsidR="00D3206B" w:rsidRPr="00F06339" w:rsidRDefault="00D3206B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339">
        <w:rPr>
          <w:rFonts w:ascii="Times New Roman" w:hAnsi="Times New Roman" w:cs="Times New Roman"/>
          <w:sz w:val="24"/>
          <w:szCs w:val="24"/>
        </w:rPr>
        <w:t xml:space="preserve">Формирование Сведений о бюджетных обязательствах, возникших на основании документов-оснований, предусмотренных </w:t>
      </w:r>
      <w:hyperlink w:anchor="Par652" w:tooltip="Документ, не определенный пунктами 4 - 13 настоящего перечня, в соответствии с которым возникает бюджетное обязательство получателя средств федерального бюджета:" w:history="1">
        <w:r w:rsidRPr="00F06339">
          <w:rPr>
            <w:rFonts w:ascii="Times New Roman" w:hAnsi="Times New Roman" w:cs="Times New Roman"/>
            <w:color w:val="0000FF"/>
            <w:sz w:val="24"/>
            <w:szCs w:val="24"/>
          </w:rPr>
          <w:t>пунктом 8 графы 2</w:t>
        </w:r>
      </w:hyperlink>
      <w:r w:rsidRPr="00F06339">
        <w:rPr>
          <w:rFonts w:ascii="Times New Roman" w:hAnsi="Times New Roman" w:cs="Times New Roman"/>
          <w:sz w:val="24"/>
          <w:szCs w:val="24"/>
        </w:rPr>
        <w:t xml:space="preserve"> Перечня, осуществляется после проверки наличия в распоряжении о совершении казначейских платежей (далее - распоряжение), представленном получателем средств местного бюджета типа бюджетного обязательства.</w:t>
      </w:r>
    </w:p>
    <w:p w:rsidR="00D3206B" w:rsidRPr="00F06339" w:rsidRDefault="00D3206B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339">
        <w:rPr>
          <w:rFonts w:ascii="Times New Roman" w:hAnsi="Times New Roman" w:cs="Times New Roman"/>
          <w:sz w:val="24"/>
          <w:szCs w:val="24"/>
        </w:rPr>
        <w:t>б) получателем средств местного бюджета:</w:t>
      </w:r>
    </w:p>
    <w:p w:rsidR="00D3206B" w:rsidRDefault="00D3206B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339">
        <w:rPr>
          <w:rFonts w:ascii="Times New Roman" w:hAnsi="Times New Roman" w:cs="Times New Roman"/>
          <w:sz w:val="24"/>
          <w:szCs w:val="24"/>
        </w:rPr>
        <w:t>в части принимаемых бюджетных обязательств, возникших на основании документов-оснований, предусмотренных:</w:t>
      </w:r>
    </w:p>
    <w:p w:rsidR="00D3206B" w:rsidRDefault="00FE6E8E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ar549" w:tooltip="Извещение об осуществлении закупки" w:history="1">
        <w:r w:rsidR="00D3206B" w:rsidRPr="00F06339">
          <w:rPr>
            <w:rFonts w:ascii="Times New Roman" w:hAnsi="Times New Roman" w:cs="Times New Roman"/>
            <w:color w:val="0000FF"/>
            <w:sz w:val="24"/>
            <w:szCs w:val="24"/>
          </w:rPr>
          <w:t>пункт</w:t>
        </w:r>
        <w:r w:rsidR="00D3206B">
          <w:rPr>
            <w:rFonts w:ascii="Times New Roman" w:hAnsi="Times New Roman" w:cs="Times New Roman"/>
            <w:color w:val="0000FF"/>
            <w:sz w:val="24"/>
            <w:szCs w:val="24"/>
          </w:rPr>
          <w:t>а</w:t>
        </w:r>
        <w:r w:rsidR="00D3206B" w:rsidRPr="00F06339">
          <w:rPr>
            <w:rFonts w:ascii="Times New Roman" w:hAnsi="Times New Roman" w:cs="Times New Roman"/>
            <w:color w:val="0000FF"/>
            <w:sz w:val="24"/>
            <w:szCs w:val="24"/>
          </w:rPr>
          <w:t>м</w:t>
        </w:r>
        <w:r w:rsidR="00D3206B">
          <w:rPr>
            <w:rFonts w:ascii="Times New Roman" w:hAnsi="Times New Roman" w:cs="Times New Roman"/>
            <w:color w:val="0000FF"/>
            <w:sz w:val="24"/>
            <w:szCs w:val="24"/>
          </w:rPr>
          <w:t>и</w:t>
        </w:r>
        <w:r w:rsidR="00D3206B" w:rsidRPr="00F06339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  <w:r w:rsidR="00D3206B">
          <w:rPr>
            <w:rFonts w:ascii="Times New Roman" w:hAnsi="Times New Roman" w:cs="Times New Roman"/>
            <w:color w:val="0000FF"/>
            <w:sz w:val="24"/>
            <w:szCs w:val="24"/>
          </w:rPr>
          <w:t>, 2</w:t>
        </w:r>
        <w:r w:rsidR="00D3206B" w:rsidRPr="00F06339">
          <w:rPr>
            <w:rFonts w:ascii="Times New Roman" w:hAnsi="Times New Roman" w:cs="Times New Roman"/>
            <w:color w:val="0000FF"/>
            <w:sz w:val="24"/>
            <w:szCs w:val="24"/>
          </w:rPr>
          <w:t xml:space="preserve"> графы 2</w:t>
        </w:r>
      </w:hyperlink>
      <w:r w:rsidR="00D3206B" w:rsidRPr="00F06339">
        <w:rPr>
          <w:rFonts w:ascii="Times New Roman" w:hAnsi="Times New Roman" w:cs="Times New Roman"/>
          <w:sz w:val="24"/>
          <w:szCs w:val="24"/>
        </w:rPr>
        <w:t xml:space="preserve"> Перечня,</w:t>
      </w:r>
      <w:r w:rsidR="00D3206B">
        <w:rPr>
          <w:rFonts w:ascii="Times New Roman" w:hAnsi="Times New Roman" w:cs="Times New Roman"/>
          <w:sz w:val="24"/>
          <w:szCs w:val="24"/>
        </w:rPr>
        <w:t xml:space="preserve"> подлежащих размещению в единой информационной системе</w:t>
      </w:r>
      <w:r w:rsidR="00D3206B" w:rsidRPr="00F06339">
        <w:rPr>
          <w:rFonts w:ascii="Times New Roman" w:hAnsi="Times New Roman" w:cs="Times New Roman"/>
          <w:sz w:val="24"/>
          <w:szCs w:val="24"/>
        </w:rPr>
        <w:t xml:space="preserve"> -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</w:t>
      </w:r>
      <w:r w:rsidR="00D3206B">
        <w:rPr>
          <w:rFonts w:ascii="Times New Roman" w:hAnsi="Times New Roman" w:cs="Times New Roman"/>
          <w:sz w:val="24"/>
          <w:szCs w:val="24"/>
        </w:rPr>
        <w:t xml:space="preserve"> или приглашения принять участие в определении поставщика (подрядчика, исполнителя) в форме электронного документа</w:t>
      </w:r>
      <w:r w:rsidR="00D3206B" w:rsidRPr="00F06339">
        <w:rPr>
          <w:rFonts w:ascii="Times New Roman" w:hAnsi="Times New Roman" w:cs="Times New Roman"/>
          <w:sz w:val="24"/>
          <w:szCs w:val="24"/>
        </w:rPr>
        <w:t>;</w:t>
      </w:r>
    </w:p>
    <w:p w:rsidR="00D3206B" w:rsidRPr="001B0978" w:rsidRDefault="00D3206B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0978"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B0978">
        <w:rPr>
          <w:rFonts w:ascii="Times New Roman" w:hAnsi="Times New Roman" w:cs="Times New Roman"/>
          <w:sz w:val="24"/>
          <w:szCs w:val="24"/>
        </w:rPr>
        <w:t xml:space="preserve">.1 графы 2 Перечня, подлежащих размещению в единой информационной системе, - одновременно с направлением в Федеральное казначейство проекта государственного контракта с единственным поставщиком (подрядчиком, исполнителем) в соответствии с пунктом 24 Правил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6 августа 2020 г. N 1193 (далее - </w:t>
      </w:r>
      <w:r w:rsidRPr="001B0978">
        <w:rPr>
          <w:rFonts w:ascii="Times New Roman" w:hAnsi="Times New Roman" w:cs="Times New Roman"/>
          <w:sz w:val="24"/>
          <w:szCs w:val="24"/>
        </w:rPr>
        <w:lastRenderedPageBreak/>
        <w:t>Правила контроля N 1193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B0978">
        <w:rPr>
          <w:rFonts w:ascii="Times New Roman" w:hAnsi="Times New Roman" w:cs="Times New Roman"/>
          <w:sz w:val="24"/>
          <w:szCs w:val="24"/>
        </w:rPr>
        <w:t>;</w:t>
      </w:r>
    </w:p>
    <w:p w:rsidR="00D3206B" w:rsidRPr="00F06339" w:rsidRDefault="00D3206B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0978"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B0978">
        <w:rPr>
          <w:rFonts w:ascii="Times New Roman" w:hAnsi="Times New Roman" w:cs="Times New Roman"/>
          <w:sz w:val="24"/>
          <w:szCs w:val="24"/>
        </w:rPr>
        <w:t>.2 графы 2 Перечня, подлежащих размещению в единой информационной системе, - одновременно с направлением в Федеральное казначейство проекта соглашения об изменении условий государственного контракта в соответствии с пунктом 24 Правил контроля N 1193;</w:t>
      </w:r>
    </w:p>
    <w:p w:rsidR="00D3206B" w:rsidRPr="00F06339" w:rsidRDefault="00D3206B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339"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документов-оснований, предусмотренных:</w:t>
      </w:r>
    </w:p>
    <w:p w:rsidR="00D3206B" w:rsidRPr="00F06339" w:rsidRDefault="00FE6E8E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ar558" w:tooltip="Государственный контракт (договор) на поставку товаров, выполнение работ, оказание услуг для обеспечения федеральных нужд, сведения о котором подлежат включению в реестр контрактов" w:history="1">
        <w:r w:rsidR="00D3206B" w:rsidRPr="00F0633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D3206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="00D3206B" w:rsidRPr="00F06339">
          <w:rPr>
            <w:rFonts w:ascii="Times New Roman" w:hAnsi="Times New Roman" w:cs="Times New Roman"/>
            <w:color w:val="0000FF"/>
            <w:sz w:val="24"/>
            <w:szCs w:val="24"/>
          </w:rPr>
          <w:t xml:space="preserve"> графы 2</w:t>
        </w:r>
      </w:hyperlink>
      <w:r w:rsidR="00D3206B" w:rsidRPr="00F06339">
        <w:rPr>
          <w:rFonts w:ascii="Times New Roman" w:hAnsi="Times New Roman" w:cs="Times New Roman"/>
          <w:sz w:val="24"/>
          <w:szCs w:val="24"/>
        </w:rPr>
        <w:t xml:space="preserve"> Перечня, - </w:t>
      </w:r>
      <w:r w:rsidR="00D3206B">
        <w:rPr>
          <w:rFonts w:ascii="Times New Roman" w:hAnsi="Times New Roman" w:cs="Times New Roman"/>
          <w:sz w:val="24"/>
          <w:szCs w:val="24"/>
        </w:rPr>
        <w:t>одновременно с направлением в Территориальный орган Федерального казначейства сведений о заключенном муниципальном контракте, подлежащем включению в реестр контрактов</w:t>
      </w:r>
      <w:r w:rsidR="00D3206B" w:rsidRPr="00F06339">
        <w:rPr>
          <w:rFonts w:ascii="Times New Roman" w:hAnsi="Times New Roman" w:cs="Times New Roman"/>
          <w:sz w:val="24"/>
          <w:szCs w:val="24"/>
        </w:rPr>
        <w:t>;</w:t>
      </w:r>
    </w:p>
    <w:p w:rsidR="00D3206B" w:rsidRDefault="00FE6E8E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ar571" w:tooltip="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" w:history="1">
        <w:r w:rsidR="00D3206B" w:rsidRPr="00F0633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D3206B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="00D3206B" w:rsidRPr="00F06339">
          <w:rPr>
            <w:rFonts w:ascii="Times New Roman" w:hAnsi="Times New Roman" w:cs="Times New Roman"/>
            <w:color w:val="0000FF"/>
            <w:sz w:val="24"/>
            <w:szCs w:val="24"/>
          </w:rPr>
          <w:t xml:space="preserve"> графы 2</w:t>
        </w:r>
      </w:hyperlink>
      <w:r w:rsidR="00D3206B" w:rsidRPr="00F06339">
        <w:rPr>
          <w:rFonts w:ascii="Times New Roman" w:hAnsi="Times New Roman" w:cs="Times New Roman"/>
          <w:sz w:val="24"/>
          <w:szCs w:val="24"/>
        </w:rPr>
        <w:t xml:space="preserve"> Перечня - не позднее трех рабочих дней, следующих за днем заключения муниципального контракта, договора;</w:t>
      </w:r>
    </w:p>
    <w:p w:rsidR="00D3206B" w:rsidRDefault="00FE6E8E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ar571" w:tooltip="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" w:history="1">
        <w:r w:rsidR="00D3206B" w:rsidRPr="00F0633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D3206B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  <w:r w:rsidR="00D3206B" w:rsidRPr="00F06339">
          <w:rPr>
            <w:rFonts w:ascii="Times New Roman" w:hAnsi="Times New Roman" w:cs="Times New Roman"/>
            <w:color w:val="0000FF"/>
            <w:sz w:val="24"/>
            <w:szCs w:val="24"/>
          </w:rPr>
          <w:t xml:space="preserve"> графы 2</w:t>
        </w:r>
      </w:hyperlink>
      <w:r w:rsidR="00D3206B" w:rsidRPr="00F06339">
        <w:rPr>
          <w:rFonts w:ascii="Times New Roman" w:hAnsi="Times New Roman" w:cs="Times New Roman"/>
          <w:sz w:val="24"/>
          <w:szCs w:val="24"/>
        </w:rPr>
        <w:t xml:space="preserve"> Перечня - не позднее </w:t>
      </w:r>
      <w:r w:rsidR="00D3206B">
        <w:rPr>
          <w:rFonts w:ascii="Times New Roman" w:hAnsi="Times New Roman" w:cs="Times New Roman"/>
          <w:sz w:val="24"/>
          <w:szCs w:val="24"/>
        </w:rPr>
        <w:t>двух</w:t>
      </w:r>
      <w:r w:rsidR="00D3206B" w:rsidRPr="00F06339">
        <w:rPr>
          <w:rFonts w:ascii="Times New Roman" w:hAnsi="Times New Roman" w:cs="Times New Roman"/>
          <w:sz w:val="24"/>
          <w:szCs w:val="24"/>
        </w:rPr>
        <w:t xml:space="preserve"> рабочих дней, следующих за днем </w:t>
      </w:r>
      <w:r w:rsidR="00D3206B">
        <w:rPr>
          <w:rFonts w:ascii="Times New Roman" w:hAnsi="Times New Roman" w:cs="Times New Roman"/>
          <w:sz w:val="24"/>
          <w:szCs w:val="24"/>
        </w:rPr>
        <w:t>доведения лимитов бюджетных обязательств на принятие и исполнение получателем средств местного бюджета бюджетных обязательств, возникших на основании распоряжения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пределах доведенных лимитов бюджетных обязательств на соответствующие цели)</w:t>
      </w:r>
      <w:r w:rsidR="00D3206B" w:rsidRPr="00F06339">
        <w:rPr>
          <w:rFonts w:ascii="Times New Roman" w:hAnsi="Times New Roman" w:cs="Times New Roman"/>
          <w:sz w:val="24"/>
          <w:szCs w:val="24"/>
        </w:rPr>
        <w:t>;</w:t>
      </w:r>
    </w:p>
    <w:p w:rsidR="00D3206B" w:rsidRDefault="00FE6E8E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ar639" w:tooltip="Исполнительный документ (исполнительный лист, судебный приказ) (далее - исполнительный документ)" w:history="1">
        <w:r w:rsidR="00D3206B" w:rsidRPr="00F0633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пунктами </w:t>
        </w:r>
      </w:hyperlink>
      <w:r w:rsidR="00D3206B" w:rsidRPr="00F06339">
        <w:rPr>
          <w:rFonts w:ascii="Times New Roman" w:hAnsi="Times New Roman" w:cs="Times New Roman"/>
          <w:sz w:val="24"/>
          <w:szCs w:val="24"/>
        </w:rPr>
        <w:t xml:space="preserve">6 - </w:t>
      </w:r>
      <w:hyperlink w:anchor="Par646" w:tooltip="Решение налогового органа о взыскании налога, сбора, пеней и штрафов (далее - решение налогового органа)" w:history="1">
        <w:r w:rsidR="00D3206B" w:rsidRPr="00F06339">
          <w:rPr>
            <w:rFonts w:ascii="Times New Roman" w:hAnsi="Times New Roman" w:cs="Times New Roman"/>
            <w:color w:val="0000FF"/>
            <w:sz w:val="24"/>
            <w:szCs w:val="24"/>
          </w:rPr>
          <w:t>7 графы 2</w:t>
        </w:r>
      </w:hyperlink>
      <w:r w:rsidR="00D3206B" w:rsidRPr="00F06339">
        <w:rPr>
          <w:rFonts w:ascii="Times New Roman" w:hAnsi="Times New Roman" w:cs="Times New Roman"/>
          <w:sz w:val="24"/>
          <w:szCs w:val="24"/>
        </w:rPr>
        <w:t xml:space="preserve"> Перечня в срок, установленный бюджетным законодательством Российской Федерации для представления в установленном порядке получателем средств местного бюджета - должником информации об источнике образования задолженности и кодах бюджетной классификации местного бюджета, по которым должны быть произведены расходы местного бюджета по исполнению исполнительного документа, решения налогового органа о взыскании налога, сбора, страхового взноса, пеней и штрафов, предусматривающее обращение взыскания на средства бюджетов бюджетной системы Российской Федерации (далее - решение налогового органа)</w:t>
      </w:r>
      <w:r w:rsidR="00D3206B">
        <w:rPr>
          <w:rFonts w:ascii="Times New Roman" w:hAnsi="Times New Roman" w:cs="Times New Roman"/>
          <w:sz w:val="24"/>
          <w:szCs w:val="24"/>
        </w:rPr>
        <w:t>;</w:t>
      </w:r>
    </w:p>
    <w:p w:rsidR="00D3206B" w:rsidRDefault="00FE6E8E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ar571" w:tooltip="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" w:history="1">
        <w:r w:rsidR="00D3206B" w:rsidRPr="00F0633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D3206B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  <w:r w:rsidR="00D3206B" w:rsidRPr="00F06339">
          <w:rPr>
            <w:rFonts w:ascii="Times New Roman" w:hAnsi="Times New Roman" w:cs="Times New Roman"/>
            <w:color w:val="0000FF"/>
            <w:sz w:val="24"/>
            <w:szCs w:val="24"/>
          </w:rPr>
          <w:t xml:space="preserve"> графы 2</w:t>
        </w:r>
      </w:hyperlink>
      <w:r w:rsidR="00D3206B" w:rsidRPr="00F06339">
        <w:rPr>
          <w:rFonts w:ascii="Times New Roman" w:hAnsi="Times New Roman" w:cs="Times New Roman"/>
          <w:sz w:val="24"/>
          <w:szCs w:val="24"/>
        </w:rPr>
        <w:t xml:space="preserve"> Перечня</w:t>
      </w:r>
      <w:r w:rsidR="00D3206B">
        <w:rPr>
          <w:rFonts w:ascii="Times New Roman" w:hAnsi="Times New Roman" w:cs="Times New Roman"/>
          <w:sz w:val="24"/>
          <w:szCs w:val="24"/>
        </w:rPr>
        <w:t>, исполнение денежных обязательств по которым осуществляется в случаях, установленных абзацами третьим – седьмым пункта 18 настоящего Порядка, не позднее трех рабочих дней со дня поступления документа-основания получателю средств местного бюджета для оплаты.</w:t>
      </w:r>
    </w:p>
    <w:p w:rsidR="00D3206B" w:rsidRDefault="00D3206B" w:rsidP="00910F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339">
        <w:rPr>
          <w:rFonts w:ascii="Times New Roman" w:hAnsi="Times New Roman" w:cs="Times New Roman"/>
          <w:sz w:val="24"/>
          <w:szCs w:val="24"/>
        </w:rPr>
        <w:t xml:space="preserve">При направлении в </w:t>
      </w:r>
      <w:r>
        <w:rPr>
          <w:rFonts w:ascii="Times New Roman" w:hAnsi="Times New Roman" w:cs="Times New Roman"/>
          <w:sz w:val="24"/>
          <w:szCs w:val="24"/>
        </w:rPr>
        <w:t>Территориальный орган Федерального казначейства</w:t>
      </w:r>
      <w:r w:rsidRPr="00F06339">
        <w:rPr>
          <w:rFonts w:ascii="Times New Roman" w:hAnsi="Times New Roman" w:cs="Times New Roman"/>
          <w:sz w:val="24"/>
          <w:szCs w:val="24"/>
        </w:rPr>
        <w:t xml:space="preserve"> Сведений о бюджетном обязательстве, возникшем на основании документа-основания, предусмотренного </w:t>
      </w:r>
      <w:hyperlink w:anchor="Par633" w:tooltip="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" w:history="1">
        <w:r w:rsidRPr="00F06339">
          <w:rPr>
            <w:rFonts w:ascii="Times New Roman" w:hAnsi="Times New Roman" w:cs="Times New Roman"/>
            <w:color w:val="0000FF"/>
            <w:sz w:val="24"/>
            <w:szCs w:val="24"/>
          </w:rPr>
          <w:t>пунктом 5 графы 2</w:t>
        </w:r>
      </w:hyperlink>
      <w:r w:rsidRPr="00F06339">
        <w:rPr>
          <w:rFonts w:ascii="Times New Roman" w:hAnsi="Times New Roman" w:cs="Times New Roman"/>
          <w:sz w:val="24"/>
          <w:szCs w:val="24"/>
        </w:rPr>
        <w:t xml:space="preserve"> Перечня, копия указанного документа-основания в </w:t>
      </w:r>
      <w:r>
        <w:rPr>
          <w:rFonts w:ascii="Times New Roman" w:hAnsi="Times New Roman" w:cs="Times New Roman"/>
          <w:sz w:val="24"/>
          <w:szCs w:val="24"/>
        </w:rPr>
        <w:t>Территориальный орган Федерального казначейства</w:t>
      </w:r>
      <w:r w:rsidRPr="00F06339">
        <w:rPr>
          <w:rFonts w:ascii="Times New Roman" w:hAnsi="Times New Roman" w:cs="Times New Roman"/>
          <w:sz w:val="24"/>
          <w:szCs w:val="24"/>
        </w:rPr>
        <w:t xml:space="preserve"> не представляется.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3206B" w:rsidRPr="00910FBA" w:rsidRDefault="00D3206B" w:rsidP="00910F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BA">
        <w:rPr>
          <w:rFonts w:ascii="Times New Roman" w:hAnsi="Times New Roman" w:cs="Times New Roman"/>
          <w:b/>
          <w:sz w:val="24"/>
          <w:szCs w:val="24"/>
        </w:rPr>
        <w:t>3. Пункт 7 Порядка изложить в следующей редакции:</w:t>
      </w:r>
    </w:p>
    <w:p w:rsidR="00D3206B" w:rsidRDefault="00D3206B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2"/>
      <w:bookmarkEnd w:id="1"/>
      <w:r>
        <w:rPr>
          <w:rFonts w:ascii="Times New Roman" w:hAnsi="Times New Roman" w:cs="Times New Roman"/>
          <w:sz w:val="24"/>
          <w:szCs w:val="24"/>
        </w:rPr>
        <w:t>«</w:t>
      </w:r>
      <w:r w:rsidRPr="00F06339">
        <w:rPr>
          <w:rFonts w:ascii="Times New Roman" w:hAnsi="Times New Roman" w:cs="Times New Roman"/>
          <w:sz w:val="24"/>
          <w:szCs w:val="24"/>
        </w:rPr>
        <w:t>7. Для внесения изменений в поставленное на учет бюджетное обязательство</w:t>
      </w:r>
      <w:r>
        <w:rPr>
          <w:rFonts w:ascii="Times New Roman" w:hAnsi="Times New Roman" w:cs="Times New Roman"/>
          <w:sz w:val="24"/>
          <w:szCs w:val="24"/>
        </w:rPr>
        <w:t xml:space="preserve"> (аннулирования неисполненной части бюджетного обязательства)</w:t>
      </w:r>
      <w:r w:rsidRPr="00F06339">
        <w:rPr>
          <w:rFonts w:ascii="Times New Roman" w:hAnsi="Times New Roman" w:cs="Times New Roman"/>
          <w:sz w:val="24"/>
          <w:szCs w:val="24"/>
        </w:rPr>
        <w:t xml:space="preserve"> формируются Сведения о бюджетном обязательстве в соответствии с положениями </w:t>
      </w:r>
      <w:hyperlink w:anchor="Par61" w:tooltip="8. Сведения о бюджетных обязательствах, возникших на основании документов-оснований, предусмотренных пунктами 1 - 3 графы 2 Перечня (далее - принимаемые бюджетные обязательства), а также документов-оснований, предусмотренных пунктами 4 - 14 графы 2 Перечня (да" w:history="1">
        <w:r w:rsidRPr="00F0633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 </w:t>
        </w:r>
      </w:hyperlink>
      <w:r>
        <w:rPr>
          <w:rFonts w:ascii="Times New Roman" w:hAnsi="Times New Roman" w:cs="Times New Roman"/>
          <w:sz w:val="24"/>
          <w:szCs w:val="24"/>
        </w:rPr>
        <w:t>6</w:t>
      </w:r>
      <w:r w:rsidRPr="00F06339">
        <w:rPr>
          <w:rFonts w:ascii="Times New Roman" w:hAnsi="Times New Roman" w:cs="Times New Roman"/>
          <w:sz w:val="24"/>
          <w:szCs w:val="24"/>
        </w:rPr>
        <w:t xml:space="preserve"> настоящего Порядка с указанием учетного номера бюджетного обязательства, в которое вносится изменение.</w:t>
      </w:r>
    </w:p>
    <w:p w:rsidR="00D3206B" w:rsidRPr="0058132E" w:rsidRDefault="00D3206B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132E">
        <w:rPr>
          <w:rFonts w:ascii="Times New Roman" w:hAnsi="Times New Roman" w:cs="Times New Roman"/>
          <w:sz w:val="24"/>
          <w:szCs w:val="24"/>
        </w:rPr>
        <w:t>В случае внесения изменений в бюджетное обязательство, предусматривающих изменение суммы принятого бюджетного обязательства, возникшего на основании документов-оснований, предусмотренных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81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132E">
        <w:rPr>
          <w:rFonts w:ascii="Times New Roman" w:hAnsi="Times New Roman" w:cs="Times New Roman"/>
          <w:sz w:val="24"/>
          <w:szCs w:val="24"/>
        </w:rPr>
        <w:t xml:space="preserve"> (сведения о которых подлежат включению в реестр контрактов)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32E">
        <w:rPr>
          <w:rFonts w:ascii="Times New Roman" w:hAnsi="Times New Roman" w:cs="Times New Roman"/>
          <w:sz w:val="24"/>
          <w:szCs w:val="24"/>
        </w:rPr>
        <w:t>Перечня, Сведения о бюджетном обязательстве формируются на основании документов-оснований, предусмотренных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81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132E">
        <w:rPr>
          <w:rFonts w:ascii="Times New Roman" w:hAnsi="Times New Roman" w:cs="Times New Roman"/>
          <w:sz w:val="24"/>
          <w:szCs w:val="24"/>
        </w:rPr>
        <w:t>.2 графы 2 Перечня, до внесения изменений в поставленное на учет бюджетное обязательство для осуществления проверки, предусмотренной:</w:t>
      </w:r>
    </w:p>
    <w:p w:rsidR="00D3206B" w:rsidRDefault="00D3206B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132E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8132E">
        <w:rPr>
          <w:rFonts w:ascii="Times New Roman" w:hAnsi="Times New Roman" w:cs="Times New Roman"/>
          <w:sz w:val="24"/>
          <w:szCs w:val="24"/>
        </w:rPr>
        <w:t xml:space="preserve"> четвертым пункта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8132E">
        <w:rPr>
          <w:rFonts w:ascii="Times New Roman" w:hAnsi="Times New Roman" w:cs="Times New Roman"/>
          <w:sz w:val="24"/>
          <w:szCs w:val="24"/>
        </w:rPr>
        <w:t xml:space="preserve"> настоящего Порядка - в случае, если документом-основанием предусматривается увеличение суммы принятого бюджетного обязательства по соответствующему коду бюджетной классификации;</w:t>
      </w:r>
    </w:p>
    <w:p w:rsidR="00D3206B" w:rsidRDefault="00D3206B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132E">
        <w:rPr>
          <w:rFonts w:ascii="Times New Roman" w:hAnsi="Times New Roman" w:cs="Times New Roman"/>
          <w:sz w:val="24"/>
          <w:szCs w:val="24"/>
        </w:rPr>
        <w:t xml:space="preserve">абзацем </w:t>
      </w:r>
      <w:r>
        <w:rPr>
          <w:rFonts w:ascii="Times New Roman" w:hAnsi="Times New Roman" w:cs="Times New Roman"/>
          <w:sz w:val="24"/>
          <w:szCs w:val="24"/>
        </w:rPr>
        <w:t>девятым</w:t>
      </w:r>
      <w:r w:rsidRPr="0058132E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8132E">
        <w:rPr>
          <w:rFonts w:ascii="Times New Roman" w:hAnsi="Times New Roman" w:cs="Times New Roman"/>
          <w:sz w:val="24"/>
          <w:szCs w:val="24"/>
        </w:rPr>
        <w:t xml:space="preserve"> настоящего Порядка - в случае, если документом-</w:t>
      </w:r>
      <w:r w:rsidRPr="0058132E">
        <w:rPr>
          <w:rFonts w:ascii="Times New Roman" w:hAnsi="Times New Roman" w:cs="Times New Roman"/>
          <w:sz w:val="24"/>
          <w:szCs w:val="24"/>
        </w:rPr>
        <w:lastRenderedPageBreak/>
        <w:t>основанием предусматривается уменьшение суммы принятого бюджетного обязательства по соответствующему коду бюджетной классификации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06B" w:rsidRDefault="00D3206B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5CC9">
        <w:rPr>
          <w:rFonts w:ascii="Times New Roman" w:hAnsi="Times New Roman" w:cs="Times New Roman"/>
          <w:sz w:val="24"/>
          <w:szCs w:val="24"/>
        </w:rPr>
        <w:t>В случае внесения изменений в поставленное на учет бюджетное обязательство без внесения изменений в документ-основание, предусмотренный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15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5CC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5CC9">
        <w:rPr>
          <w:rFonts w:ascii="Times New Roman" w:hAnsi="Times New Roman" w:cs="Times New Roman"/>
          <w:sz w:val="24"/>
          <w:szCs w:val="24"/>
        </w:rPr>
        <w:t xml:space="preserve"> графы 2 Перечня, получатель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15CC9">
        <w:rPr>
          <w:rFonts w:ascii="Times New Roman" w:hAnsi="Times New Roman" w:cs="Times New Roman"/>
          <w:sz w:val="24"/>
          <w:szCs w:val="24"/>
        </w:rPr>
        <w:t xml:space="preserve"> бюджета формирует Сведения о бюджетном обязательстве не позднее трех рабочих дней, следующих за днем возникновения обстоятельств, требующих внесения изменений в бюджетное обязательство.</w:t>
      </w:r>
    </w:p>
    <w:p w:rsidR="00D3206B" w:rsidRDefault="00D3206B" w:rsidP="00910F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5CC9">
        <w:rPr>
          <w:rFonts w:ascii="Times New Roman" w:hAnsi="Times New Roman" w:cs="Times New Roman"/>
          <w:sz w:val="24"/>
          <w:szCs w:val="24"/>
        </w:rPr>
        <w:t xml:space="preserve">При формировании Сведений о бюджетном обязательстве получателем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15CC9">
        <w:rPr>
          <w:rFonts w:ascii="Times New Roman" w:hAnsi="Times New Roman" w:cs="Times New Roman"/>
          <w:sz w:val="24"/>
          <w:szCs w:val="24"/>
        </w:rPr>
        <w:t xml:space="preserve"> бюджета в соответствии с абзацем вторым настоящего пункта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Территориальный </w:t>
      </w:r>
      <w:r w:rsidRPr="00415CC9">
        <w:rPr>
          <w:rFonts w:ascii="Times New Roman" w:hAnsi="Times New Roman" w:cs="Times New Roman"/>
          <w:sz w:val="24"/>
          <w:szCs w:val="24"/>
        </w:rPr>
        <w:t xml:space="preserve">орган Федерального казначейства дополнительно осуществляет проверку, предусмотренную абзацами вторым, третьим и </w:t>
      </w:r>
      <w:r>
        <w:rPr>
          <w:rFonts w:ascii="Times New Roman" w:hAnsi="Times New Roman" w:cs="Times New Roman"/>
          <w:sz w:val="24"/>
          <w:szCs w:val="24"/>
        </w:rPr>
        <w:t>пятым</w:t>
      </w:r>
      <w:r w:rsidRPr="00415CC9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15CC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3206B" w:rsidRPr="00910FBA" w:rsidRDefault="00D3206B" w:rsidP="00910FBA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BA">
        <w:rPr>
          <w:rFonts w:ascii="Times New Roman" w:hAnsi="Times New Roman" w:cs="Times New Roman"/>
          <w:b/>
          <w:sz w:val="24"/>
          <w:szCs w:val="24"/>
        </w:rPr>
        <w:t>4. Пункт 9 Порядка дополнить абзацами следующего содержания:</w:t>
      </w:r>
    </w:p>
    <w:p w:rsidR="00D3206B" w:rsidRPr="00185A70" w:rsidRDefault="00D3206B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85A70">
        <w:rPr>
          <w:rFonts w:ascii="Times New Roman" w:hAnsi="Times New Roman" w:cs="Times New Roman"/>
          <w:sz w:val="24"/>
          <w:szCs w:val="24"/>
        </w:rPr>
        <w:t xml:space="preserve">При постановке на учет бюджетных обязательств, возникающих на основании документа-основания, предусмотренного пунктом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5A70">
        <w:rPr>
          <w:rFonts w:ascii="Times New Roman" w:hAnsi="Times New Roman" w:cs="Times New Roman"/>
          <w:sz w:val="24"/>
          <w:szCs w:val="24"/>
        </w:rPr>
        <w:t xml:space="preserve"> графы 2 Перечня, сведения о котором подлежат включению в реестр контрактов,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Территориальный </w:t>
      </w:r>
      <w:r w:rsidRPr="00185A70">
        <w:rPr>
          <w:rFonts w:ascii="Times New Roman" w:hAnsi="Times New Roman" w:cs="Times New Roman"/>
          <w:sz w:val="24"/>
          <w:szCs w:val="24"/>
        </w:rPr>
        <w:t>орган Федерального казначейства при проведении проверки, предусмотренной абзацем вторым настоящего пункта, осуществляет проверку соответствия информации, включаемой в Сведения о бюджетном обязательстве, аналогичной информации, подлежащей включению в реестр контрактов, и условиям документа-основания.</w:t>
      </w:r>
    </w:p>
    <w:p w:rsidR="00D3206B" w:rsidRDefault="00D3206B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5A70">
        <w:rPr>
          <w:rFonts w:ascii="Times New Roman" w:hAnsi="Times New Roman" w:cs="Times New Roman"/>
          <w:sz w:val="24"/>
          <w:szCs w:val="24"/>
        </w:rPr>
        <w:t xml:space="preserve">При постановке на учет бюджетных обязательств, возникающих на основании документов-оснований, предусмотренных пунктом 1, 2,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5A70">
        <w:rPr>
          <w:rFonts w:ascii="Times New Roman" w:hAnsi="Times New Roman" w:cs="Times New Roman"/>
          <w:sz w:val="24"/>
          <w:szCs w:val="24"/>
        </w:rPr>
        <w:t xml:space="preserve">.2 графы 2 Перечня, подлежащих размещению в единой информационной системе, при проведении проверки, предусмотренной абзацем </w:t>
      </w:r>
      <w:r>
        <w:rPr>
          <w:rFonts w:ascii="Times New Roman" w:hAnsi="Times New Roman" w:cs="Times New Roman"/>
          <w:sz w:val="24"/>
          <w:szCs w:val="24"/>
        </w:rPr>
        <w:t>пятым</w:t>
      </w:r>
      <w:r w:rsidRPr="00185A70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Территориальный </w:t>
      </w:r>
      <w:r w:rsidRPr="00185A70">
        <w:rPr>
          <w:rFonts w:ascii="Times New Roman" w:hAnsi="Times New Roman" w:cs="Times New Roman"/>
          <w:sz w:val="24"/>
          <w:szCs w:val="24"/>
        </w:rPr>
        <w:t>орган Федерального казначейства осуществляет проверку соответствия информации, включаемой в Сведения о бюджетном обязательстве, аналогичной информации, подлежащей проверке в соответствии с Правилами контроля N 1193.</w:t>
      </w:r>
    </w:p>
    <w:p w:rsidR="00D3206B" w:rsidRDefault="00D3206B" w:rsidP="00910F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132E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поставленное на учет бюджетное обязательство, предусматривающих уменьшение суммы принятого бюджетного обязательства,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Территориальный </w:t>
      </w:r>
      <w:r w:rsidRPr="0058132E">
        <w:rPr>
          <w:rFonts w:ascii="Times New Roman" w:hAnsi="Times New Roman" w:cs="Times New Roman"/>
          <w:sz w:val="24"/>
          <w:szCs w:val="24"/>
        </w:rPr>
        <w:t>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3206B" w:rsidRPr="00910FBA" w:rsidRDefault="00D3206B" w:rsidP="00910F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BA">
        <w:rPr>
          <w:rFonts w:ascii="Times New Roman" w:hAnsi="Times New Roman" w:cs="Times New Roman"/>
          <w:b/>
          <w:sz w:val="24"/>
          <w:szCs w:val="24"/>
        </w:rPr>
        <w:t>5. Дополнить Порядок пунктом 9.1.</w:t>
      </w:r>
    </w:p>
    <w:p w:rsidR="00D3206B" w:rsidRPr="001025F2" w:rsidRDefault="00D3206B" w:rsidP="00D32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«9.1. </w:t>
      </w:r>
      <w:r w:rsidRPr="001025F2">
        <w:rPr>
          <w:rFonts w:ascii="Times New Roman" w:hAnsi="Times New Roman" w:cs="Times New Roman"/>
          <w:sz w:val="24"/>
          <w:szCs w:val="24"/>
        </w:rPr>
        <w:t xml:space="preserve">При постановке на учет бюджетного обязательства (внесении в него изменений)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Территориальный </w:t>
      </w:r>
      <w:r w:rsidRPr="001025F2">
        <w:rPr>
          <w:rFonts w:ascii="Times New Roman" w:hAnsi="Times New Roman" w:cs="Times New Roman"/>
          <w:sz w:val="24"/>
          <w:szCs w:val="24"/>
        </w:rPr>
        <w:t>орган Федерального казначейства осуществляет проверку Сведений о бюджетном обязательстве, сформированном на основании документа-основания, предусмотренного пунктом:</w:t>
      </w:r>
    </w:p>
    <w:p w:rsidR="00D3206B" w:rsidRPr="001025F2" w:rsidRDefault="00D3206B" w:rsidP="00D32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5F2">
        <w:rPr>
          <w:rFonts w:ascii="Times New Roman" w:hAnsi="Times New Roman" w:cs="Times New Roman"/>
          <w:sz w:val="24"/>
          <w:szCs w:val="24"/>
        </w:rPr>
        <w:t xml:space="preserve">1, 2, </w:t>
      </w:r>
      <w:r>
        <w:rPr>
          <w:rFonts w:ascii="Times New Roman" w:hAnsi="Times New Roman" w:cs="Times New Roman"/>
          <w:sz w:val="24"/>
          <w:szCs w:val="24"/>
        </w:rPr>
        <w:t>2.1, 2</w:t>
      </w:r>
      <w:r w:rsidRPr="001025F2">
        <w:rPr>
          <w:rFonts w:ascii="Times New Roman" w:hAnsi="Times New Roman" w:cs="Times New Roman"/>
          <w:sz w:val="24"/>
          <w:szCs w:val="24"/>
        </w:rPr>
        <w:t>.2 графы 2 Перечня, сформированного с использованием единой информационной системы, - в течение одного рабочего дня, следующего за днем поступления в орган Федерального казначейства Сведений о бюджетном обязательстве или документа-основания в соответствии с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025F2">
        <w:rPr>
          <w:rFonts w:ascii="Times New Roman" w:hAnsi="Times New Roman" w:cs="Times New Roman"/>
          <w:sz w:val="24"/>
          <w:szCs w:val="24"/>
        </w:rPr>
        <w:t xml:space="preserve"> 24 Правил контроля N 1193;</w:t>
      </w:r>
    </w:p>
    <w:p w:rsidR="00D3206B" w:rsidRPr="001025F2" w:rsidRDefault="00D3206B" w:rsidP="00D32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25F2">
        <w:rPr>
          <w:rFonts w:ascii="Times New Roman" w:hAnsi="Times New Roman" w:cs="Times New Roman"/>
          <w:sz w:val="24"/>
          <w:szCs w:val="24"/>
        </w:rPr>
        <w:t xml:space="preserve"> графы 2 Перечня, сформированного с использованием единой информационной системы, - в течение трех рабочих дней, следующих за днем поступления в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Территориальный </w:t>
      </w:r>
      <w:r w:rsidRPr="001025F2">
        <w:rPr>
          <w:rFonts w:ascii="Times New Roman" w:hAnsi="Times New Roman" w:cs="Times New Roman"/>
          <w:sz w:val="24"/>
          <w:szCs w:val="24"/>
        </w:rPr>
        <w:t>орган Федерального казначейства Сведений о бюджетном обязательстве или документа-основания в соответствии с пунктом 15 Правил ведения реестра контрактов;</w:t>
      </w:r>
    </w:p>
    <w:p w:rsidR="00D3206B" w:rsidRPr="001025F2" w:rsidRDefault="00D3206B" w:rsidP="00D32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25F2">
        <w:rPr>
          <w:rFonts w:ascii="Times New Roman" w:hAnsi="Times New Roman" w:cs="Times New Roman"/>
          <w:sz w:val="24"/>
          <w:szCs w:val="24"/>
        </w:rPr>
        <w:t xml:space="preserve"> графы 2 Перечня, сформированного без использования единой информационной системы, - в течение пяти рабочих дней, следующих за днем поступления в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Территориальный </w:t>
      </w:r>
      <w:r w:rsidRPr="001025F2">
        <w:rPr>
          <w:rFonts w:ascii="Times New Roman" w:hAnsi="Times New Roman" w:cs="Times New Roman"/>
          <w:sz w:val="24"/>
          <w:szCs w:val="24"/>
        </w:rPr>
        <w:t>орган Федерального казначейства Сведений о бюджетном обязательстве;</w:t>
      </w:r>
    </w:p>
    <w:p w:rsidR="00D3206B" w:rsidRDefault="00D3206B" w:rsidP="00910F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5F2">
        <w:rPr>
          <w:rFonts w:ascii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025F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25F2">
        <w:rPr>
          <w:rFonts w:ascii="Times New Roman" w:hAnsi="Times New Roman" w:cs="Times New Roman"/>
          <w:sz w:val="24"/>
          <w:szCs w:val="24"/>
        </w:rPr>
        <w:t xml:space="preserve"> графы 2 Перечня, сформированного без использования единой информационной системы, - в течение двух рабочих дней, следующих за днем поступления в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Территориальный </w:t>
      </w:r>
      <w:r w:rsidRPr="001025F2">
        <w:rPr>
          <w:rFonts w:ascii="Times New Roman" w:hAnsi="Times New Roman" w:cs="Times New Roman"/>
          <w:sz w:val="24"/>
          <w:szCs w:val="24"/>
        </w:rPr>
        <w:t xml:space="preserve">орган Федерального казначейства Сведений о </w:t>
      </w:r>
      <w:r w:rsidRPr="001025F2">
        <w:rPr>
          <w:rFonts w:ascii="Times New Roman" w:hAnsi="Times New Roman" w:cs="Times New Roman"/>
          <w:sz w:val="24"/>
          <w:szCs w:val="24"/>
        </w:rPr>
        <w:lastRenderedPageBreak/>
        <w:t>бюджетном обязательстве.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3206B" w:rsidRPr="00910FBA" w:rsidRDefault="00D3206B" w:rsidP="00D3206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BA">
        <w:rPr>
          <w:rFonts w:ascii="Times New Roman" w:hAnsi="Times New Roman" w:cs="Times New Roman"/>
          <w:b/>
          <w:sz w:val="24"/>
          <w:szCs w:val="24"/>
        </w:rPr>
        <w:t>6. Абзац пятый пункта 18 изложить в следующей редакции:</w:t>
      </w:r>
    </w:p>
    <w:p w:rsidR="00D3206B" w:rsidRDefault="00D3206B" w:rsidP="00D320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5"/>
      <w:bookmarkStart w:id="3" w:name="Par113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«ис</w:t>
      </w:r>
      <w:r w:rsidRPr="00D71235">
        <w:rPr>
          <w:rFonts w:ascii="Times New Roman" w:hAnsi="Times New Roman" w:cs="Times New Roman"/>
          <w:sz w:val="24"/>
          <w:szCs w:val="24"/>
        </w:rPr>
        <w:t>полнения денежного обязательства, возникшего на основании документа о приемке поставленного товара, выполненной работы (ее результатов, в том числе этапа), оказанной услуги (далее - документ о приемке) из единой информационной системы, одним распоряжением, сумма которого равна сумме денежного обязательства, подлежащего постановке на 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1EA">
        <w:rPr>
          <w:rFonts w:ascii="Times New Roman" w:hAnsi="Times New Roman" w:cs="Times New Roman"/>
          <w:sz w:val="24"/>
          <w:szCs w:val="24"/>
        </w:rPr>
        <w:t xml:space="preserve">(за исключением случая возникновения денежного обязательства на основании документа о приемке по соответствующему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5F61EA">
        <w:rPr>
          <w:rFonts w:ascii="Times New Roman" w:hAnsi="Times New Roman" w:cs="Times New Roman"/>
          <w:sz w:val="24"/>
          <w:szCs w:val="24"/>
        </w:rPr>
        <w:t xml:space="preserve"> контракту, сформированного и подписанного без использования единой информационной системы, формирование Сведений о денежном обязательстве по которому осуществляется не позднее рабочего дня, следующего за днем проведения проверки на соответствие информации, включаемой в Сведения о денежном обязательстве, аналогичной информации в реестре контрактов)</w:t>
      </w:r>
      <w:r w:rsidRPr="00D7123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3206B" w:rsidRPr="00910FBA" w:rsidRDefault="00D3206B" w:rsidP="00910FBA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BA">
        <w:rPr>
          <w:rFonts w:ascii="Times New Roman" w:hAnsi="Times New Roman" w:cs="Times New Roman"/>
          <w:b/>
          <w:sz w:val="24"/>
          <w:szCs w:val="24"/>
        </w:rPr>
        <w:t>7. Пункт 20 дополнить абзацами следующего содержания:</w:t>
      </w:r>
    </w:p>
    <w:p w:rsidR="00D3206B" w:rsidRDefault="00D3206B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F14EF">
        <w:rPr>
          <w:rFonts w:ascii="Times New Roman" w:hAnsi="Times New Roman" w:cs="Times New Roman"/>
          <w:sz w:val="24"/>
          <w:szCs w:val="24"/>
        </w:rPr>
        <w:t xml:space="preserve">В случае исполнения бюджетного обязательства, содержащего более одного кода классификации расходов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5F14EF">
        <w:rPr>
          <w:rFonts w:ascii="Times New Roman" w:hAnsi="Times New Roman" w:cs="Times New Roman"/>
          <w:sz w:val="24"/>
          <w:szCs w:val="24"/>
        </w:rPr>
        <w:t xml:space="preserve"> бюджета,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Территориальный </w:t>
      </w:r>
      <w:r w:rsidRPr="005F14EF">
        <w:rPr>
          <w:rFonts w:ascii="Times New Roman" w:hAnsi="Times New Roman" w:cs="Times New Roman"/>
          <w:sz w:val="24"/>
          <w:szCs w:val="24"/>
        </w:rPr>
        <w:t xml:space="preserve">орган Федерального казначейства проводит проверку соответствия предмета документа, подтверждающего возникновение денежного обязательства, указанного в Сведениях о денежном обязательстве, и документе, подтверждающем возникновение денежного обязательства, коду вида (кодам видов) расходов классификации расходов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5F14EF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D3206B" w:rsidRDefault="00D3206B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F14EF">
        <w:rPr>
          <w:rFonts w:ascii="Times New Roman" w:hAnsi="Times New Roman" w:cs="Times New Roman"/>
          <w:sz w:val="24"/>
          <w:szCs w:val="24"/>
        </w:rPr>
        <w:t>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4 графы 2 Перечня, сформированного и подписанного без использования единой информационной системы, проверка, предусмотренная абзацем четвертым настоящего пункта, осуществляется одновременно с проверкой соответствия информации, включаемой в Сведения о денежном обязательстве, аналогичной информации в реестре контрактов.</w:t>
      </w:r>
    </w:p>
    <w:p w:rsidR="00D3206B" w:rsidRDefault="00D3206B" w:rsidP="00D320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F14EF">
        <w:rPr>
          <w:rFonts w:ascii="Times New Roman" w:hAnsi="Times New Roman" w:cs="Times New Roman"/>
          <w:sz w:val="24"/>
          <w:szCs w:val="24"/>
        </w:rPr>
        <w:t>При формировании Сведений о денежном обязательстве с использованием единой информационной системы проверка, предусмотренная настоящим пунктом, осуществляется в единой информационной системе.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3206B" w:rsidRPr="00910FBA" w:rsidRDefault="00D3206B" w:rsidP="00D320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BA">
        <w:rPr>
          <w:rFonts w:ascii="Times New Roman" w:hAnsi="Times New Roman" w:cs="Times New Roman"/>
          <w:b/>
          <w:sz w:val="24"/>
          <w:szCs w:val="24"/>
        </w:rPr>
        <w:t>8. В приложении № 2 пункт 7.3 изменить в редакции:</w:t>
      </w:r>
    </w:p>
    <w:tbl>
      <w:tblPr>
        <w:tblpPr w:leftFromText="180" w:rightFromText="180" w:vertAnchor="text" w:horzAnchor="page" w:tblpX="1784" w:tblpY="327"/>
        <w:tblW w:w="94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5688"/>
      </w:tblGrid>
      <w:tr w:rsidR="00D3206B" w:rsidRPr="00D5261F" w:rsidTr="00797806">
        <w:trPr>
          <w:trHeight w:val="173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7.3. Дата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Default="00D3206B" w:rsidP="007978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Указывается дата документа, подтверждающего возникновение денежного обязательства.</w:t>
            </w:r>
          </w:p>
          <w:p w:rsidR="00D3206B" w:rsidRPr="00D5261F" w:rsidRDefault="00D3206B" w:rsidP="007978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66925">
              <w:rPr>
                <w:rFonts w:ascii="Times New Roman" w:hAnsi="Times New Roman" w:cs="Times New Roman"/>
              </w:rPr>
              <w:t>В случае постановки на учет денежного обязательства, возникшего на основании документа о приемке выполненной работы (ее результатов, в том числе этапа), оказанной услуги, указывается дата подписания получателем средств федерального бюджета такого документа.</w:t>
            </w:r>
          </w:p>
        </w:tc>
      </w:tr>
    </w:tbl>
    <w:p w:rsidR="00D3206B" w:rsidRDefault="00D3206B" w:rsidP="00910FBA">
      <w:pPr>
        <w:pStyle w:val="ConsPlusNormal"/>
        <w:outlineLvl w:val="1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tabs>
          <w:tab w:val="left" w:pos="600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212A69">
        <w:rPr>
          <w:rFonts w:ascii="Times New Roman" w:hAnsi="Times New Roman" w:cs="Times New Roman"/>
          <w:sz w:val="24"/>
          <w:szCs w:val="24"/>
        </w:rPr>
        <w:tab/>
      </w:r>
    </w:p>
    <w:p w:rsidR="00D3206B" w:rsidRPr="00212A69" w:rsidRDefault="00D3206B" w:rsidP="00D3206B">
      <w:pPr>
        <w:pStyle w:val="ConsPlusNormal"/>
        <w:tabs>
          <w:tab w:val="left" w:pos="600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12A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12A69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12A6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 изложить в следующей редакции</w:t>
      </w:r>
      <w:r w:rsidRPr="00212A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206B" w:rsidRDefault="00D3206B" w:rsidP="00D3206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10FBA" w:rsidRDefault="00910FBA" w:rsidP="00910FB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10FBA" w:rsidRDefault="00910FBA" w:rsidP="00910FB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10FBA" w:rsidRDefault="00910FBA" w:rsidP="00910FB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10FBA" w:rsidRDefault="00910FBA" w:rsidP="00910FB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10FBA" w:rsidRDefault="00910FBA" w:rsidP="00910FB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10FBA" w:rsidRDefault="00910FBA" w:rsidP="00910FB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10FBA" w:rsidRDefault="00910FBA" w:rsidP="00910FB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10FBA" w:rsidRDefault="00910FBA" w:rsidP="00910FB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10FBA" w:rsidRDefault="00910FBA" w:rsidP="00910FB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10FBA" w:rsidRDefault="00910FBA" w:rsidP="00910FB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10FBA" w:rsidRDefault="00910FBA" w:rsidP="00910FB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3206B" w:rsidRPr="00D5261F" w:rsidRDefault="00D3206B" w:rsidP="00910FB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5261F">
        <w:rPr>
          <w:rFonts w:ascii="Times New Roman" w:hAnsi="Times New Roman" w:cs="Times New Roman"/>
        </w:rPr>
        <w:lastRenderedPageBreak/>
        <w:t>Приложение N 3</w:t>
      </w:r>
    </w:p>
    <w:p w:rsidR="00D3206B" w:rsidRPr="00D5261F" w:rsidRDefault="00D3206B" w:rsidP="00910FBA">
      <w:pPr>
        <w:pStyle w:val="ConsPlusNormal"/>
        <w:jc w:val="right"/>
        <w:rPr>
          <w:rFonts w:ascii="Times New Roman" w:hAnsi="Times New Roman" w:cs="Times New Roman"/>
        </w:rPr>
      </w:pPr>
      <w:r w:rsidRPr="00D5261F">
        <w:rPr>
          <w:rFonts w:ascii="Times New Roman" w:hAnsi="Times New Roman" w:cs="Times New Roman"/>
        </w:rPr>
        <w:t>к Порядку учета бюджетных и денежных</w:t>
      </w:r>
    </w:p>
    <w:p w:rsidR="00D3206B" w:rsidRPr="00D5261F" w:rsidRDefault="00D3206B" w:rsidP="00910FBA">
      <w:pPr>
        <w:pStyle w:val="ConsPlusNormal"/>
        <w:jc w:val="right"/>
        <w:rPr>
          <w:rFonts w:ascii="Times New Roman" w:hAnsi="Times New Roman" w:cs="Times New Roman"/>
        </w:rPr>
      </w:pPr>
      <w:r w:rsidRPr="00D5261F">
        <w:rPr>
          <w:rFonts w:ascii="Times New Roman" w:hAnsi="Times New Roman" w:cs="Times New Roman"/>
        </w:rPr>
        <w:t>обязательств получателей средств</w:t>
      </w:r>
    </w:p>
    <w:p w:rsidR="00D3206B" w:rsidRPr="00D5261F" w:rsidRDefault="00D3206B" w:rsidP="00910F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Куломзинского</w:t>
      </w:r>
      <w:r w:rsidRPr="00D5261F">
        <w:rPr>
          <w:rFonts w:ascii="Times New Roman" w:hAnsi="Times New Roman" w:cs="Times New Roman"/>
        </w:rPr>
        <w:t xml:space="preserve"> сельского поселения Оконешниковского</w:t>
      </w:r>
    </w:p>
    <w:p w:rsidR="00D3206B" w:rsidRPr="00D5261F" w:rsidRDefault="00D3206B" w:rsidP="00910FBA">
      <w:pPr>
        <w:pStyle w:val="ConsPlusNormal"/>
        <w:jc w:val="right"/>
        <w:rPr>
          <w:rFonts w:ascii="Times New Roman" w:hAnsi="Times New Roman" w:cs="Times New Roman"/>
        </w:rPr>
      </w:pPr>
      <w:r w:rsidRPr="00D5261F">
        <w:rPr>
          <w:rFonts w:ascii="Times New Roman" w:hAnsi="Times New Roman" w:cs="Times New Roman"/>
        </w:rPr>
        <w:t xml:space="preserve"> муниципального района Омской области</w:t>
      </w:r>
    </w:p>
    <w:p w:rsidR="00D3206B" w:rsidRDefault="00D3206B" w:rsidP="00910FBA">
      <w:pPr>
        <w:pStyle w:val="ConsPlusNormal"/>
        <w:jc w:val="right"/>
        <w:rPr>
          <w:rFonts w:ascii="Times New Roman" w:hAnsi="Times New Roman" w:cs="Times New Roman"/>
        </w:rPr>
      </w:pPr>
      <w:r w:rsidRPr="00D5261F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от «__» января 2024</w:t>
      </w:r>
      <w:r w:rsidRPr="00D5261F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№ __</w:t>
      </w:r>
    </w:p>
    <w:p w:rsidR="00D3206B" w:rsidRPr="00D5261F" w:rsidRDefault="00D3206B" w:rsidP="00910FBA">
      <w:pPr>
        <w:pStyle w:val="ConsPlusNormal"/>
        <w:jc w:val="right"/>
        <w:rPr>
          <w:rFonts w:ascii="Times New Roman" w:hAnsi="Times New Roman" w:cs="Times New Roman"/>
        </w:rPr>
      </w:pPr>
    </w:p>
    <w:p w:rsidR="00D3206B" w:rsidRPr="00D5261F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Pr="00D5261F" w:rsidRDefault="00D3206B" w:rsidP="00D3206B">
      <w:pPr>
        <w:pStyle w:val="ConsPlusTitle"/>
        <w:jc w:val="center"/>
        <w:rPr>
          <w:rFonts w:ascii="Times New Roman" w:hAnsi="Times New Roman" w:cs="Times New Roman"/>
        </w:rPr>
      </w:pPr>
      <w:bookmarkStart w:id="4" w:name="Par261"/>
      <w:bookmarkEnd w:id="4"/>
      <w:r w:rsidRPr="00D5261F">
        <w:rPr>
          <w:rFonts w:ascii="Times New Roman" w:hAnsi="Times New Roman" w:cs="Times New Roman"/>
        </w:rPr>
        <w:t>ПЕРЕЧЕНЬ</w:t>
      </w:r>
    </w:p>
    <w:p w:rsidR="00D3206B" w:rsidRPr="00D5261F" w:rsidRDefault="00D3206B" w:rsidP="00D3206B">
      <w:pPr>
        <w:pStyle w:val="ConsPlusTitle"/>
        <w:jc w:val="center"/>
        <w:rPr>
          <w:rFonts w:ascii="Times New Roman" w:hAnsi="Times New Roman" w:cs="Times New Roman"/>
        </w:rPr>
      </w:pPr>
      <w:r w:rsidRPr="00D5261F">
        <w:rPr>
          <w:rFonts w:ascii="Times New Roman" w:hAnsi="Times New Roman" w:cs="Times New Roman"/>
        </w:rPr>
        <w:t>ДОКУМЕНТОВ, НА ОСНОВАНИИ КОТОРЫХ ВОЗНИКАЮТ БЮДЖЕТНЫЕ</w:t>
      </w:r>
    </w:p>
    <w:p w:rsidR="00D3206B" w:rsidRPr="00D5261F" w:rsidRDefault="00D3206B" w:rsidP="00D3206B">
      <w:pPr>
        <w:pStyle w:val="ConsPlusTitle"/>
        <w:jc w:val="center"/>
        <w:rPr>
          <w:rFonts w:ascii="Times New Roman" w:hAnsi="Times New Roman" w:cs="Times New Roman"/>
        </w:rPr>
      </w:pPr>
      <w:r w:rsidRPr="00D5261F">
        <w:rPr>
          <w:rFonts w:ascii="Times New Roman" w:hAnsi="Times New Roman" w:cs="Times New Roman"/>
        </w:rPr>
        <w:t>ОБЯЗАТЕЛЬСТВА ПОЛУЧАТЕЛЕЙ СРЕДСТВ МЕСТНОГО БЮДЖЕТА,</w:t>
      </w:r>
    </w:p>
    <w:p w:rsidR="00D3206B" w:rsidRPr="00D5261F" w:rsidRDefault="00D3206B" w:rsidP="00D3206B">
      <w:pPr>
        <w:pStyle w:val="ConsPlusTitle"/>
        <w:jc w:val="center"/>
        <w:rPr>
          <w:rFonts w:ascii="Times New Roman" w:hAnsi="Times New Roman" w:cs="Times New Roman"/>
        </w:rPr>
      </w:pPr>
      <w:r w:rsidRPr="00D5261F">
        <w:rPr>
          <w:rFonts w:ascii="Times New Roman" w:hAnsi="Times New Roman" w:cs="Times New Roman"/>
        </w:rPr>
        <w:t>И ДОКУМЕНТОВ, ПОДТВЕРЖДАЮЩИХ ВОЗНИКНОВЕНИЕ ДЕНЕЖНЫХ</w:t>
      </w:r>
    </w:p>
    <w:p w:rsidR="00D3206B" w:rsidRPr="00D5261F" w:rsidRDefault="00D3206B" w:rsidP="00D3206B">
      <w:pPr>
        <w:pStyle w:val="ConsPlusTitle"/>
        <w:jc w:val="center"/>
        <w:rPr>
          <w:rFonts w:ascii="Times New Roman" w:hAnsi="Times New Roman" w:cs="Times New Roman"/>
        </w:rPr>
      </w:pPr>
      <w:r w:rsidRPr="00D5261F">
        <w:rPr>
          <w:rFonts w:ascii="Times New Roman" w:hAnsi="Times New Roman" w:cs="Times New Roman"/>
        </w:rPr>
        <w:t>ОБЯЗАТЕЛЬСТВ ПОЛУЧАТЕЛЕЙ СРЕДСТВ МЕСТНОГО БЮДЖЕТА</w:t>
      </w:r>
    </w:p>
    <w:p w:rsidR="00D3206B" w:rsidRPr="00D5261F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4362"/>
        <w:gridCol w:w="4252"/>
      </w:tblGrid>
      <w:tr w:rsidR="00D3206B" w:rsidRPr="00D5261F" w:rsidTr="0079780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Документ, на основании которого возникает бюджетное обязательство получателя средств местного бюджета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Документ, подтверждающий возникновение денежного обязательства получателя средств местного бюджета</w:t>
            </w:r>
          </w:p>
        </w:tc>
      </w:tr>
      <w:tr w:rsidR="00D3206B" w:rsidRPr="00D5261F" w:rsidTr="0079780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ar546"/>
            <w:bookmarkEnd w:id="5"/>
            <w:r w:rsidRPr="00D526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ar547"/>
            <w:bookmarkEnd w:id="6"/>
            <w:r w:rsidRPr="00D5261F">
              <w:rPr>
                <w:rFonts w:ascii="Times New Roman" w:hAnsi="Times New Roman" w:cs="Times New Roman"/>
              </w:rPr>
              <w:t>3</w:t>
            </w:r>
          </w:p>
        </w:tc>
      </w:tr>
      <w:tr w:rsidR="00D3206B" w:rsidRPr="00D5261F" w:rsidTr="0079780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7" w:name="Par549"/>
            <w:bookmarkEnd w:id="7"/>
            <w:r w:rsidRPr="00D5261F">
              <w:rPr>
                <w:rFonts w:ascii="Times New Roman" w:hAnsi="Times New Roman" w:cs="Times New Roman"/>
              </w:rPr>
              <w:t>Извещение об осуществлении закупки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Формирование денежного обязательства не предусматривается</w:t>
            </w:r>
          </w:p>
        </w:tc>
      </w:tr>
      <w:tr w:rsidR="00D3206B" w:rsidRPr="00D5261F" w:rsidTr="0079780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8" w:name="Par552"/>
            <w:bookmarkEnd w:id="8"/>
            <w:r w:rsidRPr="00D5261F">
              <w:rPr>
                <w:rFonts w:ascii="Times New Roman" w:hAnsi="Times New Roman" w:cs="Times New Roman"/>
              </w:rPr>
              <w:t>Приглашение принять участие в определении поставщика (подрядчика, исполнителя)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Формирование денежного обязательства не предусматривается</w:t>
            </w:r>
          </w:p>
        </w:tc>
      </w:tr>
      <w:tr w:rsidR="00D3206B" w:rsidRPr="00D5261F" w:rsidTr="0079780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367C">
              <w:rPr>
                <w:rFonts w:ascii="Times New Roman" w:hAnsi="Times New Roman" w:cs="Times New Roman"/>
              </w:rPr>
              <w:t>Проект контракта, заключаемого с единственным поставщиком (подрядчиком, исполнителем), подлежащий размещению в единой информационной системе в сфере закупок (далее - единая информационная система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отношении бюджетных обязательств, возникающих из документов указанных в пункте 2.1 Порядок применяется с 01.07.2024года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367C">
              <w:rPr>
                <w:rFonts w:ascii="Times New Roman" w:hAnsi="Times New Roman" w:cs="Times New Roman"/>
              </w:rPr>
              <w:t>Формирование денежного обязательства не предусматривается</w:t>
            </w:r>
          </w:p>
        </w:tc>
      </w:tr>
      <w:tr w:rsidR="00D3206B" w:rsidRPr="00D5261F" w:rsidTr="0079780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367C">
              <w:rPr>
                <w:rFonts w:ascii="Times New Roman" w:hAnsi="Times New Roman" w:cs="Times New Roman"/>
              </w:rPr>
              <w:t>Проект соглашения об изменении условий контракта (договора), подлежащего размещению в единой информационной системе, в части увеличения цены контракта (аванса), сведения о котором подлежат включению в реестр контрактов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004E">
              <w:rPr>
                <w:rFonts w:ascii="Times New Roman" w:hAnsi="Times New Roman" w:cs="Times New Roman"/>
              </w:rPr>
              <w:t>В отношении бюджетных обязательств, возникающих из документов указанных в пункте 2.</w:t>
            </w:r>
            <w:r>
              <w:rPr>
                <w:rFonts w:ascii="Times New Roman" w:hAnsi="Times New Roman" w:cs="Times New Roman"/>
              </w:rPr>
              <w:t>2</w:t>
            </w:r>
            <w:r w:rsidRPr="0018004E">
              <w:rPr>
                <w:rFonts w:ascii="Times New Roman" w:hAnsi="Times New Roman" w:cs="Times New Roman"/>
              </w:rPr>
              <w:t xml:space="preserve"> Порядок применяется с 01.07.2024года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367C">
              <w:rPr>
                <w:rFonts w:ascii="Times New Roman" w:hAnsi="Times New Roman" w:cs="Times New Roman"/>
              </w:rPr>
              <w:t>Формирование денежного обязательства не предусматривается</w:t>
            </w:r>
          </w:p>
        </w:tc>
      </w:tr>
      <w:tr w:rsidR="00D3206B" w:rsidRPr="00910FBA" w:rsidTr="00910FBA">
        <w:trPr>
          <w:trHeight w:val="738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ar557"/>
            <w:bookmarkEnd w:id="9"/>
            <w:r w:rsidRPr="00D5261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0" w:name="Par558"/>
            <w:bookmarkEnd w:id="10"/>
            <w:r w:rsidRPr="00D5261F">
              <w:rPr>
                <w:rFonts w:ascii="Times New Roman" w:hAnsi="Times New Roman" w:cs="Times New Roman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6B" w:rsidRPr="00910FBA" w:rsidRDefault="00D3206B" w:rsidP="00797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0FBA">
              <w:rPr>
                <w:rFonts w:ascii="Times New Roman" w:hAnsi="Times New Roman"/>
                <w:sz w:val="20"/>
                <w:szCs w:val="20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D3206B" w:rsidRPr="00D5261F" w:rsidTr="00910FBA">
        <w:trPr>
          <w:trHeight w:val="2339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06B" w:rsidRPr="00910FBA" w:rsidRDefault="00D3206B" w:rsidP="00797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0FBA">
              <w:rPr>
                <w:rFonts w:ascii="Times New Roman" w:hAnsi="Times New Roman"/>
                <w:sz w:val="20"/>
                <w:szCs w:val="20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 если условиями такого государственного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</w:tc>
      </w:tr>
      <w:tr w:rsidR="00D3206B" w:rsidRPr="00D5261F" w:rsidTr="00910FB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Счет</w:t>
            </w:r>
          </w:p>
        </w:tc>
      </w:tr>
      <w:tr w:rsidR="00D3206B" w:rsidRPr="00D5261F" w:rsidTr="00910FBA">
        <w:trPr>
          <w:trHeight w:val="325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Счет-фактура</w:t>
            </w:r>
          </w:p>
        </w:tc>
      </w:tr>
      <w:tr w:rsidR="00D3206B" w:rsidRPr="00D5261F" w:rsidTr="00910FB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муниципального контракта</w:t>
            </w:r>
          </w:p>
        </w:tc>
      </w:tr>
      <w:tr w:rsidR="00D3206B" w:rsidRPr="00D5261F" w:rsidTr="00797806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99263A" w:rsidRDefault="00D3206B" w:rsidP="00797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1" w:name="Par571"/>
            <w:bookmarkEnd w:id="11"/>
            <w:r w:rsidRPr="0099263A">
              <w:rPr>
                <w:rFonts w:ascii="Times New Roman" w:hAnsi="Times New Roman"/>
                <w:sz w:val="20"/>
                <w:szCs w:val="20"/>
              </w:rPr>
              <w:t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  <w:r w:rsidRPr="0099263A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910FBA">
              <w:rPr>
                <w:rFonts w:ascii="Times New Roman" w:hAnsi="Times New Roman"/>
                <w:sz w:val="20"/>
                <w:szCs w:val="20"/>
              </w:rPr>
              <w:t>за исключением договоров, указанных в 8 пункте настоящего перечня</w:t>
            </w:r>
          </w:p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Акт об оказании услуг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Акт приема-передачи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Счет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Счет-фактура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 xml:space="preserve">Товарная накладная (унифицированная </w:t>
            </w:r>
            <w:hyperlink r:id="rId7" w:tooltip="&quot;Альбом унифицированных форм первичной учетной документации по учету торговых операций&quot; (формы утверждены Постановлением Госкомстата РФ от 25.12.1998 N 132){КонсультантПлюс}" w:history="1">
              <w:r w:rsidRPr="00D5261F">
                <w:rPr>
                  <w:rFonts w:ascii="Times New Roman" w:hAnsi="Times New Roman" w:cs="Times New Roman"/>
                  <w:color w:val="0000FF"/>
                </w:rPr>
                <w:t>форма N ТОРГ-12</w:t>
              </w:r>
            </w:hyperlink>
            <w:r w:rsidRPr="00D5261F">
              <w:rPr>
                <w:rFonts w:ascii="Times New Roman" w:hAnsi="Times New Roman" w:cs="Times New Roman"/>
              </w:rPr>
              <w:t>) (ф. 0330212)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Универсальный передаточный документ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Чек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</w:t>
            </w:r>
          </w:p>
        </w:tc>
      </w:tr>
      <w:tr w:rsidR="00D3206B" w:rsidRPr="00D5261F" w:rsidTr="00797806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ar583"/>
            <w:bookmarkStart w:id="13" w:name="Par623"/>
            <w:bookmarkEnd w:id="12"/>
            <w:bookmarkEnd w:id="13"/>
            <w:r w:rsidRPr="00D5261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4" w:name="Par633"/>
            <w:bookmarkEnd w:id="14"/>
            <w:r>
              <w:rPr>
                <w:rFonts w:ascii="Times New Roman" w:hAnsi="Times New Roman" w:cs="Times New Roman"/>
              </w:rPr>
              <w:t xml:space="preserve">Распоряжение </w:t>
            </w:r>
            <w:r w:rsidRPr="00D5261F">
              <w:rPr>
                <w:rFonts w:ascii="Times New Roman" w:hAnsi="Times New Roman" w:cs="Times New Roman"/>
              </w:rPr>
              <w:t>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 xml:space="preserve">Записка-расчет об исчислении среднего заработка при предоставлении отпуска, увольнении и других случаях </w:t>
            </w:r>
            <w:hyperlink r:id="rId8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 w:history="1">
              <w:r w:rsidRPr="00D5261F">
                <w:rPr>
                  <w:rFonts w:ascii="Times New Roman" w:hAnsi="Times New Roman" w:cs="Times New Roman"/>
                  <w:color w:val="0000FF"/>
                </w:rPr>
                <w:t>(ф. 0504425)</w:t>
              </w:r>
            </w:hyperlink>
          </w:p>
        </w:tc>
      </w:tr>
      <w:tr w:rsidR="00D3206B" w:rsidRPr="00D5261F" w:rsidTr="00797806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 xml:space="preserve">Расчетно-платежная ведомость </w:t>
            </w:r>
            <w:hyperlink r:id="rId9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 w:history="1">
              <w:r w:rsidRPr="00D5261F">
                <w:rPr>
                  <w:rFonts w:ascii="Times New Roman" w:hAnsi="Times New Roman" w:cs="Times New Roman"/>
                  <w:color w:val="0000FF"/>
                </w:rPr>
                <w:t>(ф. 0504401)</w:t>
              </w:r>
            </w:hyperlink>
          </w:p>
        </w:tc>
      </w:tr>
      <w:tr w:rsidR="00D3206B" w:rsidRPr="00D5261F" w:rsidTr="00797806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 xml:space="preserve">Расчетная ведомость </w:t>
            </w:r>
            <w:hyperlink r:id="rId10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 w:history="1">
              <w:r w:rsidRPr="00D5261F">
                <w:rPr>
                  <w:rFonts w:ascii="Times New Roman" w:hAnsi="Times New Roman" w:cs="Times New Roman"/>
                  <w:color w:val="0000FF"/>
                </w:rPr>
                <w:t>(ф. 0504402)</w:t>
              </w:r>
            </w:hyperlink>
          </w:p>
        </w:tc>
      </w:tr>
      <w:tr w:rsidR="00D3206B" w:rsidRPr="00D5261F" w:rsidTr="00797806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</w:tc>
      </w:tr>
      <w:tr w:rsidR="00D3206B" w:rsidRPr="00D5261F" w:rsidTr="00797806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5" w:name="Par639"/>
            <w:bookmarkEnd w:id="15"/>
            <w:r w:rsidRPr="00D5261F">
              <w:rPr>
                <w:rFonts w:ascii="Times New Roman" w:hAnsi="Times New Roman" w:cs="Times New Roman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 xml:space="preserve">Бухгалтерская справка </w:t>
            </w:r>
            <w:hyperlink r:id="rId11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 w:history="1">
              <w:r w:rsidRPr="00D5261F">
                <w:rPr>
                  <w:rFonts w:ascii="Times New Roman" w:hAnsi="Times New Roman" w:cs="Times New Roman"/>
                  <w:color w:val="0000FF"/>
                </w:rPr>
                <w:t>(ф. 0504833)</w:t>
              </w:r>
            </w:hyperlink>
          </w:p>
        </w:tc>
      </w:tr>
      <w:tr w:rsidR="00D3206B" w:rsidRPr="00D5261F" w:rsidTr="00797806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 xml:space="preserve">График выплат по исполнительному документу, предусматривающему выплаты </w:t>
            </w:r>
            <w:r w:rsidRPr="00D5261F">
              <w:rPr>
                <w:rFonts w:ascii="Times New Roman" w:hAnsi="Times New Roman" w:cs="Times New Roman"/>
              </w:rPr>
              <w:lastRenderedPageBreak/>
              <w:t>периодического характера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Исполнительный документ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Справка-расчет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исполнительного документа</w:t>
            </w:r>
          </w:p>
        </w:tc>
      </w:tr>
      <w:tr w:rsidR="00D3206B" w:rsidRPr="00D5261F" w:rsidTr="00797806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ar645"/>
            <w:bookmarkEnd w:id="16"/>
            <w:r w:rsidRPr="00D5261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7" w:name="Par646"/>
            <w:bookmarkEnd w:id="17"/>
            <w:r w:rsidRPr="00D5261F">
              <w:rPr>
                <w:rFonts w:ascii="Times New Roman" w:hAnsi="Times New Roman" w:cs="Times New Roman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 xml:space="preserve">Бухгалтерская справка </w:t>
            </w:r>
            <w:hyperlink r:id="rId12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 w:history="1">
              <w:r w:rsidRPr="00D5261F">
                <w:rPr>
                  <w:rFonts w:ascii="Times New Roman" w:hAnsi="Times New Roman" w:cs="Times New Roman"/>
                  <w:color w:val="0000FF"/>
                </w:rPr>
                <w:t>(ф. 0504833)</w:t>
              </w:r>
            </w:hyperlink>
          </w:p>
        </w:tc>
      </w:tr>
      <w:tr w:rsidR="00D3206B" w:rsidRPr="00D5261F" w:rsidTr="00797806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Решение налогового органа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Справка-расчет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Иной документ, подтверждающий возникновение денежного обязательства по бюджетному обязательству получателя средств федерального бюджета, возникшему на основании решения налогового органа</w:t>
            </w:r>
          </w:p>
        </w:tc>
      </w:tr>
      <w:tr w:rsidR="00D3206B" w:rsidRPr="00D5261F" w:rsidTr="00797806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Par651"/>
            <w:bookmarkEnd w:id="18"/>
            <w:r w:rsidRPr="00D5261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9" w:name="Par652"/>
            <w:bookmarkEnd w:id="19"/>
            <w:r w:rsidRPr="00D5261F">
              <w:rPr>
                <w:rFonts w:ascii="Times New Roman" w:hAnsi="Times New Roman" w:cs="Times New Roman"/>
              </w:rPr>
              <w:t xml:space="preserve">Документ, не определенный </w:t>
            </w:r>
            <w:hyperlink w:anchor="Par557" w:tooltip="4." w:history="1">
              <w:r w:rsidRPr="00D5261F">
                <w:rPr>
                  <w:rFonts w:ascii="Times New Roman" w:hAnsi="Times New Roman" w:cs="Times New Roman"/>
                  <w:color w:val="0000FF"/>
                </w:rPr>
                <w:t xml:space="preserve">пунктами </w:t>
              </w:r>
            </w:hyperlink>
            <w:r w:rsidRPr="00D5261F">
              <w:rPr>
                <w:rFonts w:ascii="Times New Roman" w:hAnsi="Times New Roman" w:cs="Times New Roman"/>
              </w:rPr>
              <w:t>3 - 7 настоящего перечня, в соответствии с которым возникает бюджетное обязательство получателя средств местного бюджета:</w:t>
            </w:r>
          </w:p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по уплате взносов, а также обязательства по уплате платежей в бюджет (не требующие заключения договора);</w:t>
            </w:r>
          </w:p>
          <w:p w:rsidR="00D3206B" w:rsidRPr="00910FBA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местного бюджета в Федеральное казначейство не направлены информация и документы по указанному </w:t>
            </w:r>
            <w:r w:rsidRPr="00910FBA">
              <w:rPr>
                <w:rFonts w:ascii="Times New Roman" w:hAnsi="Times New Roman" w:cs="Times New Roman"/>
              </w:rPr>
              <w:t>договору для их включения в реестр контрактов;</w:t>
            </w:r>
          </w:p>
          <w:p w:rsidR="00D3206B" w:rsidRPr="00910FBA" w:rsidRDefault="00D3206B" w:rsidP="00797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FBA">
              <w:rPr>
                <w:rFonts w:ascii="Times New Roman" w:hAnsi="Times New Roman"/>
                <w:sz w:val="20"/>
                <w:szCs w:val="20"/>
              </w:rPr>
              <w:t>- 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предпринимателем;</w:t>
            </w:r>
          </w:p>
          <w:p w:rsidR="00D3206B" w:rsidRPr="00910FBA" w:rsidRDefault="00D3206B" w:rsidP="00797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FBA">
              <w:rPr>
                <w:rFonts w:ascii="Times New Roman" w:hAnsi="Times New Roman"/>
                <w:sz w:val="20"/>
                <w:szCs w:val="20"/>
              </w:rPr>
              <w:t>- акт сверки взаимных расчетов;</w:t>
            </w:r>
          </w:p>
          <w:p w:rsidR="00D3206B" w:rsidRPr="00910FBA" w:rsidRDefault="00D3206B" w:rsidP="00797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FBA">
              <w:rPr>
                <w:rFonts w:ascii="Times New Roman" w:hAnsi="Times New Roman"/>
                <w:sz w:val="20"/>
                <w:szCs w:val="20"/>
              </w:rPr>
              <w:t>- решение суда о расторжении государственного контракта (договора);</w:t>
            </w:r>
          </w:p>
          <w:p w:rsidR="00D3206B" w:rsidRPr="00910FBA" w:rsidRDefault="00D3206B" w:rsidP="00797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FBA">
              <w:rPr>
                <w:rFonts w:ascii="Times New Roman" w:hAnsi="Times New Roman"/>
                <w:sz w:val="20"/>
                <w:szCs w:val="20"/>
              </w:rPr>
              <w:t xml:space="preserve">-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контрактов. </w:t>
            </w:r>
          </w:p>
          <w:p w:rsidR="00D3206B" w:rsidRPr="00D5261F" w:rsidRDefault="00D3206B" w:rsidP="00797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FBA">
              <w:rPr>
                <w:rFonts w:ascii="Times New Roman" w:hAnsi="Times New Roman"/>
                <w:sz w:val="20"/>
                <w:szCs w:val="20"/>
              </w:rPr>
              <w:t>Иной документ, в соответствии с которым возникает бюджетное обязательство получателя средств местного бюджета.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 xml:space="preserve">Авансовый отчет </w:t>
            </w:r>
            <w:hyperlink r:id="rId13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 w:history="1">
              <w:r w:rsidRPr="00D5261F">
                <w:rPr>
                  <w:rFonts w:ascii="Times New Roman" w:hAnsi="Times New Roman" w:cs="Times New Roman"/>
                  <w:color w:val="0000FF"/>
                </w:rPr>
                <w:t>(ф. 0504505)</w:t>
              </w:r>
            </w:hyperlink>
          </w:p>
        </w:tc>
      </w:tr>
      <w:tr w:rsidR="00D3206B" w:rsidRPr="00D5261F" w:rsidTr="00797806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Акт приема-передачи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Акт сверки взаимных расчетов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Заявление на выдачу денежных средств под отчет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Заявление физического лица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Решение суда о расторжении муниципального контракта (договора)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Уведомление об одностороннем отказе от исполнения муниципального контракта по истечении 30 дней со дня его размещения заказчиком в реестре контрактов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Квитанция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Служебная записка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Справка-расчет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Счет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61F">
              <w:rPr>
                <w:rFonts w:ascii="Times New Roman" w:hAnsi="Times New Roman" w:cs="Times New Roman"/>
              </w:rPr>
              <w:t>Счет-фактура</w:t>
            </w:r>
          </w:p>
        </w:tc>
      </w:tr>
      <w:tr w:rsidR="00D3206B" w:rsidRPr="00910FBA" w:rsidTr="00797806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D5261F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910FBA" w:rsidRDefault="00D3206B" w:rsidP="00797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FBA">
              <w:rPr>
                <w:rFonts w:ascii="Times New Roman" w:hAnsi="Times New Roman"/>
                <w:sz w:val="20"/>
                <w:szCs w:val="20"/>
              </w:rPr>
              <w:t xml:space="preserve">Товарная накладная (унифицированная </w:t>
            </w:r>
            <w:hyperlink r:id="rId14" w:history="1">
              <w:r w:rsidRPr="00910FBA">
                <w:rPr>
                  <w:rFonts w:ascii="Times New Roman" w:hAnsi="Times New Roman"/>
                  <w:color w:val="0000FF"/>
                  <w:sz w:val="20"/>
                  <w:szCs w:val="20"/>
                </w:rPr>
                <w:t>форма N ТОРГ-12</w:t>
              </w:r>
            </w:hyperlink>
            <w:r w:rsidRPr="00910FBA">
              <w:rPr>
                <w:rFonts w:ascii="Times New Roman" w:hAnsi="Times New Roman"/>
                <w:sz w:val="20"/>
                <w:szCs w:val="20"/>
              </w:rPr>
              <w:t>) (ф. 0330212)</w:t>
            </w:r>
          </w:p>
        </w:tc>
      </w:tr>
      <w:tr w:rsidR="00D3206B" w:rsidRPr="00910FBA" w:rsidTr="00797806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910FBA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910FBA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910FBA" w:rsidRDefault="00D3206B" w:rsidP="00797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FBA">
              <w:rPr>
                <w:rFonts w:ascii="Times New Roman" w:hAnsi="Times New Roman"/>
                <w:sz w:val="20"/>
                <w:szCs w:val="20"/>
              </w:rPr>
              <w:t>Универсальный передаточный документ</w:t>
            </w:r>
          </w:p>
        </w:tc>
      </w:tr>
      <w:tr w:rsidR="00D3206B" w:rsidRPr="00910FBA" w:rsidTr="00797806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910FBA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910FBA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910FBA" w:rsidRDefault="00D3206B" w:rsidP="00797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FBA">
              <w:rPr>
                <w:rFonts w:ascii="Times New Roman" w:hAnsi="Times New Roman"/>
                <w:sz w:val="20"/>
                <w:szCs w:val="20"/>
              </w:rPr>
              <w:t>Чек</w:t>
            </w:r>
          </w:p>
        </w:tc>
      </w:tr>
      <w:tr w:rsidR="00D3206B" w:rsidRPr="00D5261F" w:rsidTr="00797806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910FBA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6B" w:rsidRPr="00910FBA" w:rsidRDefault="00D3206B" w:rsidP="007978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B" w:rsidRPr="00910FBA" w:rsidRDefault="00D3206B" w:rsidP="00797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FBA">
              <w:rPr>
                <w:rFonts w:ascii="Times New Roman" w:hAnsi="Times New Roman"/>
                <w:sz w:val="20"/>
                <w:szCs w:val="20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бюджета.</w:t>
            </w:r>
          </w:p>
        </w:tc>
      </w:tr>
    </w:tbl>
    <w:p w:rsidR="00D3206B" w:rsidRPr="00D5261F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right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both"/>
        <w:rPr>
          <w:rFonts w:ascii="Times New Roman" w:hAnsi="Times New Roman" w:cs="Times New Roman"/>
        </w:rPr>
      </w:pPr>
    </w:p>
    <w:p w:rsidR="00D3206B" w:rsidRDefault="00D3206B" w:rsidP="00D3206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DDD" w:rsidRDefault="00574F89"/>
    <w:sectPr w:rsidR="00255DDD" w:rsidSect="00746AD3">
      <w:headerReference w:type="default" r:id="rId15"/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F89" w:rsidRDefault="00574F89" w:rsidP="00FE6E8E">
      <w:pPr>
        <w:spacing w:after="0" w:line="240" w:lineRule="auto"/>
      </w:pPr>
      <w:r>
        <w:separator/>
      </w:r>
    </w:p>
  </w:endnote>
  <w:endnote w:type="continuationSeparator" w:id="1">
    <w:p w:rsidR="00574F89" w:rsidRDefault="00574F89" w:rsidP="00FE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F89" w:rsidRDefault="00574F89" w:rsidP="00FE6E8E">
      <w:pPr>
        <w:spacing w:after="0" w:line="240" w:lineRule="auto"/>
      </w:pPr>
      <w:r>
        <w:separator/>
      </w:r>
    </w:p>
  </w:footnote>
  <w:footnote w:type="continuationSeparator" w:id="1">
    <w:p w:rsidR="00574F89" w:rsidRDefault="00574F89" w:rsidP="00FE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C7" w:rsidRPr="00F83DF4" w:rsidRDefault="00D3206B" w:rsidP="00F83DF4">
    <w:pPr>
      <w:pStyle w:val="a3"/>
    </w:pPr>
    <w:r w:rsidRPr="00F83DF4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06B"/>
    <w:rsid w:val="001307AE"/>
    <w:rsid w:val="00574F89"/>
    <w:rsid w:val="00910FBA"/>
    <w:rsid w:val="00D3206B"/>
    <w:rsid w:val="00E81531"/>
    <w:rsid w:val="00FA3DF7"/>
    <w:rsid w:val="00FE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6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2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20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206B"/>
    <w:rPr>
      <w:rFonts w:eastAsiaTheme="minorEastAsia" w:cs="Times New Roman"/>
      <w:lang w:eastAsia="ru-RU"/>
    </w:rPr>
  </w:style>
  <w:style w:type="paragraph" w:styleId="a5">
    <w:name w:val="No Spacing"/>
    <w:uiPriority w:val="1"/>
    <w:qFormat/>
    <w:rsid w:val="00D3206B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334BAD7573D0DEEAC2FBFDD6ED77BC959C1E614F3A2BB36341AB868BFA50CB9D7941073FC5E0ADCD6B8085E0DFF0ADB593B1FBCECB449Ch4lCI" TargetMode="External"/><Relationship Id="rId13" Type="http://schemas.openxmlformats.org/officeDocument/2006/relationships/hyperlink" Target="consultantplus://offline/ref=A2334BAD7573D0DEEAC2FBFDD6ED77BC959C1E614F3A2BB36341AB868BFA50CB9D7941073FC6E8A8C46B8085E0DFF0ADB593B1FBCECB449Ch4l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334BAD7573D0DEEAC2FBFDD6ED77BC9499146F4B3676B96B18A7848CF50FDC9A304D063EC2EFAACE348590F187FFAFAB8CB2E7D2C946h9lEI" TargetMode="External"/><Relationship Id="rId12" Type="http://schemas.openxmlformats.org/officeDocument/2006/relationships/hyperlink" Target="consultantplus://offline/ref=A2334BAD7573D0DEEAC2FBFDD6ED77BC959C1E614F3A2BB36341AB868BFA50CB9D7941073FC6EBACC06B8085E0DFF0ADB593B1FBCECB449Ch4lC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334BAD7573D0DEEAC2FBFDD6ED77BC959D1C654D342BB36341AB868BFA50CB9D79410236C5EBA191319081A988FDB1B48FAEFBD0CBh4l4I" TargetMode="External"/><Relationship Id="rId11" Type="http://schemas.openxmlformats.org/officeDocument/2006/relationships/hyperlink" Target="consultantplus://offline/ref=A2334BAD7573D0DEEAC2FBFDD6ED77BC959C1E614F3A2BB36341AB868BFA50CB9D7941073FC6EBACC06B8085E0DFF0ADB593B1FBCECB449Ch4lCI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2334BAD7573D0DEEAC2FBFDD6ED77BC959C1E614F3A2BB36341AB868BFA50CB9D7941073FC5ECADC26B8085E0DFF0ADB593B1FBCECB449Ch4lC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2334BAD7573D0DEEAC2FBFDD6ED77BC959C1E614F3A2BB36341AB868BFA50CB9D7941073FC5EBADC16B8085E0DFF0ADB593B1FBCECB449Ch4lCI" TargetMode="External"/><Relationship Id="rId14" Type="http://schemas.openxmlformats.org/officeDocument/2006/relationships/hyperlink" Target="https://login.consultant.ru/link/?req=doc&amp;base=LAW&amp;n=23886&amp;dst=1016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4193</Words>
  <Characters>23906</Characters>
  <Application>Microsoft Office Word</Application>
  <DocSecurity>0</DocSecurity>
  <Lines>199</Lines>
  <Paragraphs>56</Paragraphs>
  <ScaleCrop>false</ScaleCrop>
  <Company/>
  <LinksUpToDate>false</LinksUpToDate>
  <CharactersWithSpaces>28043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2024-01-24T05:21:00Z</dcterms:created>
  <dcterms:modified xsi:type="dcterms:W3CDTF">2024-02-22T07:56:00Z</dcterms:modified>
</cp:coreProperties>
</file>