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79" w:rsidRDefault="001E7C79" w:rsidP="00B33D9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 Омской области</w:t>
      </w:r>
      <w:r w:rsidR="00FD3564" w:rsidRPr="00735107">
        <w:rPr>
          <w:rFonts w:ascii="Times New Roman" w:hAnsi="Times New Roman" w:cs="Times New Roman"/>
          <w:b/>
          <w:sz w:val="28"/>
          <w:szCs w:val="28"/>
        </w:rPr>
        <w:t xml:space="preserve"> квартальный показатель по УРД с недвижимостью 2024 года превысил прошлогодний на </w:t>
      </w:r>
      <w:r w:rsidR="00A35606"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>%</w:t>
      </w:r>
    </w:p>
    <w:p w:rsidR="008B741F" w:rsidRPr="008B741F" w:rsidRDefault="008B741F" w:rsidP="00B33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1F">
        <w:rPr>
          <w:rFonts w:ascii="Times New Roman" w:hAnsi="Times New Roman" w:cs="Times New Roman"/>
          <w:sz w:val="28"/>
          <w:szCs w:val="28"/>
        </w:rPr>
        <w:t>В рамках постоянной рубрики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41F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СтатистикаРосреестра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сравниваем показатели</w:t>
      </w:r>
      <w:r w:rsidR="006A42DD">
        <w:rPr>
          <w:rFonts w:ascii="Times New Roman" w:hAnsi="Times New Roman" w:cs="Times New Roman"/>
          <w:sz w:val="28"/>
          <w:szCs w:val="28"/>
        </w:rPr>
        <w:t xml:space="preserve"> учетно-регистрационных действий с недвижимостью </w:t>
      </w:r>
      <w:r w:rsidR="006A42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741F">
        <w:rPr>
          <w:rFonts w:ascii="Times New Roman" w:hAnsi="Times New Roman" w:cs="Times New Roman"/>
          <w:sz w:val="28"/>
          <w:szCs w:val="28"/>
        </w:rPr>
        <w:t xml:space="preserve"> квартала 2023 и 2024 годов.</w:t>
      </w:r>
    </w:p>
    <w:p w:rsidR="00A35606" w:rsidRPr="00A35606" w:rsidRDefault="00A35606" w:rsidP="00B33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CF6">
        <w:rPr>
          <w:rFonts w:ascii="Times New Roman" w:hAnsi="Times New Roman" w:cs="Times New Roman"/>
          <w:sz w:val="28"/>
          <w:szCs w:val="28"/>
        </w:rPr>
        <w:t xml:space="preserve">В </w:t>
      </w:r>
      <w:r w:rsidR="006A42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7CF6">
        <w:rPr>
          <w:rFonts w:ascii="Times New Roman" w:hAnsi="Times New Roman" w:cs="Times New Roman"/>
          <w:sz w:val="28"/>
          <w:szCs w:val="28"/>
        </w:rPr>
        <w:t xml:space="preserve"> квартале 2024 года в Управление </w:t>
      </w:r>
      <w:proofErr w:type="spellStart"/>
      <w:r w:rsidRPr="00157CF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57CF6">
        <w:rPr>
          <w:rFonts w:ascii="Times New Roman" w:hAnsi="Times New Roman" w:cs="Times New Roman"/>
          <w:sz w:val="28"/>
          <w:szCs w:val="28"/>
        </w:rPr>
        <w:t xml:space="preserve"> по Омской области на государственную регистрацию прав и постановку на кадастровый учет объектов недвижимости поступило </w:t>
      </w:r>
      <w:r w:rsidRPr="00157CF6">
        <w:rPr>
          <w:rFonts w:ascii="Times New Roman" w:hAnsi="Times New Roman" w:cs="Times New Roman"/>
          <w:b/>
          <w:sz w:val="28"/>
          <w:szCs w:val="28"/>
        </w:rPr>
        <w:t>более 65 тысяч</w:t>
      </w:r>
      <w:r w:rsidRPr="00157CF6">
        <w:rPr>
          <w:rFonts w:ascii="Times New Roman" w:hAnsi="Times New Roman" w:cs="Times New Roman"/>
          <w:sz w:val="28"/>
          <w:szCs w:val="28"/>
        </w:rPr>
        <w:t xml:space="preserve"> </w:t>
      </w:r>
      <w:r w:rsidRPr="00157CF6">
        <w:rPr>
          <w:rFonts w:ascii="Times New Roman" w:hAnsi="Times New Roman" w:cs="Times New Roman"/>
          <w:b/>
          <w:sz w:val="28"/>
          <w:szCs w:val="28"/>
        </w:rPr>
        <w:t>заявлений (65 453).</w:t>
      </w:r>
      <w:r w:rsidRPr="00157CF6">
        <w:rPr>
          <w:rFonts w:ascii="Times New Roman" w:hAnsi="Times New Roman" w:cs="Times New Roman"/>
          <w:sz w:val="28"/>
          <w:szCs w:val="28"/>
        </w:rPr>
        <w:t xml:space="preserve">  В сравнении с аналогичным периодом 2023 года число поданных заявлений </w:t>
      </w:r>
      <w:r w:rsidRPr="00E96051">
        <w:rPr>
          <w:rFonts w:ascii="Times New Roman" w:hAnsi="Times New Roman" w:cs="Times New Roman"/>
          <w:sz w:val="28"/>
          <w:szCs w:val="28"/>
        </w:rPr>
        <w:t>возросло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0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8 % </w:t>
      </w:r>
      <w:r w:rsidRPr="00A35606">
        <w:rPr>
          <w:rFonts w:ascii="Times New Roman" w:hAnsi="Times New Roman" w:cs="Times New Roman"/>
          <w:sz w:val="28"/>
          <w:szCs w:val="28"/>
        </w:rPr>
        <w:t xml:space="preserve">(за </w:t>
      </w:r>
      <w:r w:rsidRPr="00A356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5606">
        <w:rPr>
          <w:rFonts w:ascii="Times New Roman" w:hAnsi="Times New Roman" w:cs="Times New Roman"/>
          <w:sz w:val="28"/>
          <w:szCs w:val="28"/>
        </w:rPr>
        <w:t xml:space="preserve"> квартал 2023 года – 60 732).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6051" w:rsidRPr="00E96051" w:rsidRDefault="00E96051" w:rsidP="00B33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051">
        <w:rPr>
          <w:rFonts w:ascii="Times New Roman" w:hAnsi="Times New Roman" w:cs="Times New Roman"/>
          <w:sz w:val="28"/>
          <w:szCs w:val="28"/>
        </w:rPr>
        <w:t>Все чаще</w:t>
      </w:r>
      <w:r>
        <w:rPr>
          <w:rFonts w:ascii="Times New Roman" w:hAnsi="Times New Roman" w:cs="Times New Roman"/>
          <w:sz w:val="28"/>
          <w:szCs w:val="28"/>
        </w:rPr>
        <w:t xml:space="preserve"> омичи предпочитают взаимодействовать с органом регистрации прав посредством цифровых сервисов – через личные кабинеты сайта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портала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Так,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6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2024 года из общего количества пакетов документов </w:t>
      </w:r>
      <w:r w:rsidRPr="00157CF6">
        <w:rPr>
          <w:rFonts w:ascii="Times New Roman" w:hAnsi="Times New Roman" w:cs="Times New Roman"/>
          <w:b/>
          <w:sz w:val="28"/>
          <w:szCs w:val="28"/>
        </w:rPr>
        <w:t>35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157CF6">
        <w:rPr>
          <w:rFonts w:ascii="Times New Roman" w:hAnsi="Times New Roman" w:cs="Times New Roman"/>
          <w:b/>
          <w:sz w:val="28"/>
          <w:szCs w:val="28"/>
        </w:rPr>
        <w:t>245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051">
        <w:rPr>
          <w:rFonts w:ascii="Times New Roman" w:hAnsi="Times New Roman" w:cs="Times New Roman"/>
          <w:sz w:val="28"/>
          <w:szCs w:val="28"/>
        </w:rPr>
        <w:t xml:space="preserve">(или </w:t>
      </w:r>
      <w:r w:rsidRPr="00E96051">
        <w:rPr>
          <w:rFonts w:ascii="Times New Roman" w:hAnsi="Times New Roman" w:cs="Times New Roman"/>
          <w:b/>
          <w:sz w:val="28"/>
          <w:szCs w:val="28"/>
        </w:rPr>
        <w:t>54 %</w:t>
      </w:r>
      <w:r w:rsidRPr="00E96051">
        <w:rPr>
          <w:rFonts w:ascii="Times New Roman" w:hAnsi="Times New Roman" w:cs="Times New Roman"/>
          <w:sz w:val="28"/>
          <w:szCs w:val="28"/>
        </w:rPr>
        <w:t xml:space="preserve"> от общего числа) были направлены в электронном виде, что на </w:t>
      </w:r>
      <w:r w:rsidRPr="00157CF6">
        <w:rPr>
          <w:rFonts w:ascii="Times New Roman" w:hAnsi="Times New Roman" w:cs="Times New Roman"/>
          <w:b/>
          <w:sz w:val="28"/>
          <w:szCs w:val="28"/>
        </w:rPr>
        <w:t>20</w:t>
      </w:r>
      <w:r w:rsidR="00F66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CF6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E96051">
        <w:rPr>
          <w:rFonts w:ascii="Times New Roman" w:hAnsi="Times New Roman" w:cs="Times New Roman"/>
          <w:sz w:val="28"/>
          <w:szCs w:val="28"/>
        </w:rPr>
        <w:t>больше</w:t>
      </w:r>
      <w:r w:rsidRPr="00157CF6">
        <w:rPr>
          <w:rFonts w:ascii="Times New Roman" w:hAnsi="Times New Roman" w:cs="Times New Roman"/>
          <w:sz w:val="28"/>
          <w:szCs w:val="28"/>
        </w:rPr>
        <w:t xml:space="preserve">, чем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6051">
        <w:rPr>
          <w:rFonts w:ascii="Times New Roman" w:hAnsi="Times New Roman" w:cs="Times New Roman"/>
          <w:sz w:val="28"/>
          <w:szCs w:val="28"/>
        </w:rPr>
        <w:t xml:space="preserve"> </w:t>
      </w:r>
      <w:r w:rsidRPr="00157CF6">
        <w:rPr>
          <w:rFonts w:ascii="Times New Roman" w:hAnsi="Times New Roman" w:cs="Times New Roman"/>
          <w:sz w:val="28"/>
          <w:szCs w:val="28"/>
        </w:rPr>
        <w:t>квартале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94F" w:rsidRDefault="0085781B" w:rsidP="00B33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CF6">
        <w:rPr>
          <w:rFonts w:ascii="Times New Roman" w:hAnsi="Times New Roman" w:cs="Times New Roman"/>
          <w:sz w:val="28"/>
          <w:szCs w:val="28"/>
        </w:rPr>
        <w:t xml:space="preserve">Число ипотечных сделок в </w:t>
      </w:r>
      <w:r w:rsidR="00F660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7CF6">
        <w:rPr>
          <w:rFonts w:ascii="Times New Roman" w:hAnsi="Times New Roman" w:cs="Times New Roman"/>
          <w:sz w:val="28"/>
          <w:szCs w:val="28"/>
        </w:rPr>
        <w:t xml:space="preserve"> квартале 2024 года в сравнении с аналогичным пери</w:t>
      </w:r>
      <w:r w:rsidR="00F660F1">
        <w:rPr>
          <w:rFonts w:ascii="Times New Roman" w:hAnsi="Times New Roman" w:cs="Times New Roman"/>
          <w:sz w:val="28"/>
          <w:szCs w:val="28"/>
        </w:rPr>
        <w:t xml:space="preserve">одом 2023 года снизилось на </w:t>
      </w:r>
      <w:r w:rsidR="00F660F1" w:rsidRPr="0033394F">
        <w:rPr>
          <w:rFonts w:ascii="Times New Roman" w:hAnsi="Times New Roman" w:cs="Times New Roman"/>
          <w:b/>
          <w:sz w:val="28"/>
          <w:szCs w:val="28"/>
        </w:rPr>
        <w:t>23</w:t>
      </w:r>
      <w:r w:rsidR="0033394F" w:rsidRPr="00333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0F1" w:rsidRPr="0033394F">
        <w:rPr>
          <w:rFonts w:ascii="Times New Roman" w:hAnsi="Times New Roman" w:cs="Times New Roman"/>
          <w:b/>
          <w:sz w:val="28"/>
          <w:szCs w:val="28"/>
        </w:rPr>
        <w:t>%</w:t>
      </w:r>
      <w:r w:rsidR="00F660F1">
        <w:rPr>
          <w:rFonts w:ascii="Times New Roman" w:hAnsi="Times New Roman" w:cs="Times New Roman"/>
          <w:sz w:val="28"/>
          <w:szCs w:val="28"/>
        </w:rPr>
        <w:t xml:space="preserve"> и в </w:t>
      </w:r>
      <w:r w:rsidR="00F660F1" w:rsidRPr="00CE3694">
        <w:rPr>
          <w:rFonts w:ascii="Times New Roman" w:hAnsi="Times New Roman" w:cs="Times New Roman"/>
          <w:b/>
          <w:sz w:val="28"/>
          <w:szCs w:val="28"/>
        </w:rPr>
        <w:t>1,3</w:t>
      </w:r>
      <w:r w:rsidR="00F660F1">
        <w:rPr>
          <w:rFonts w:ascii="Times New Roman" w:hAnsi="Times New Roman" w:cs="Times New Roman"/>
          <w:sz w:val="28"/>
          <w:szCs w:val="28"/>
        </w:rPr>
        <w:t xml:space="preserve"> раза.</w:t>
      </w:r>
      <w:r w:rsidRPr="00157CF6">
        <w:rPr>
          <w:rFonts w:ascii="Times New Roman" w:hAnsi="Times New Roman" w:cs="Times New Roman"/>
          <w:sz w:val="28"/>
          <w:szCs w:val="28"/>
        </w:rPr>
        <w:t xml:space="preserve"> Так, на регистрацию ипотеки поступил</w:t>
      </w:r>
      <w:r w:rsidR="0033394F">
        <w:rPr>
          <w:rFonts w:ascii="Times New Roman" w:hAnsi="Times New Roman" w:cs="Times New Roman"/>
          <w:sz w:val="28"/>
          <w:szCs w:val="28"/>
        </w:rPr>
        <w:t>а</w:t>
      </w:r>
      <w:r w:rsidRPr="00157CF6">
        <w:rPr>
          <w:rFonts w:ascii="Times New Roman" w:hAnsi="Times New Roman" w:cs="Times New Roman"/>
          <w:sz w:val="28"/>
          <w:szCs w:val="28"/>
        </w:rPr>
        <w:t xml:space="preserve"> </w:t>
      </w:r>
      <w:r w:rsidRPr="00157CF6">
        <w:rPr>
          <w:rFonts w:ascii="Times New Roman" w:hAnsi="Times New Roman" w:cs="Times New Roman"/>
          <w:b/>
          <w:sz w:val="28"/>
          <w:szCs w:val="28"/>
        </w:rPr>
        <w:t>4 141</w:t>
      </w:r>
      <w:r w:rsidRPr="00157CF6">
        <w:rPr>
          <w:rFonts w:ascii="Times New Roman" w:hAnsi="Times New Roman" w:cs="Times New Roman"/>
          <w:sz w:val="28"/>
          <w:szCs w:val="28"/>
        </w:rPr>
        <w:t xml:space="preserve"> заявка (5 350 – в </w:t>
      </w:r>
      <w:r w:rsidR="00CE36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7CF6">
        <w:rPr>
          <w:rFonts w:ascii="Times New Roman" w:hAnsi="Times New Roman" w:cs="Times New Roman"/>
          <w:sz w:val="28"/>
          <w:szCs w:val="28"/>
        </w:rPr>
        <w:t xml:space="preserve"> квартале 2023), из них </w:t>
      </w:r>
      <w:r w:rsidRPr="00157CF6">
        <w:rPr>
          <w:rFonts w:ascii="Times New Roman" w:hAnsi="Times New Roman" w:cs="Times New Roman"/>
          <w:b/>
          <w:sz w:val="28"/>
          <w:szCs w:val="28"/>
        </w:rPr>
        <w:t>63</w:t>
      </w:r>
      <w:r w:rsidR="00CE3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CF6">
        <w:rPr>
          <w:rFonts w:ascii="Times New Roman" w:hAnsi="Times New Roman" w:cs="Times New Roman"/>
          <w:b/>
          <w:sz w:val="28"/>
          <w:szCs w:val="28"/>
        </w:rPr>
        <w:t>% (2 592)</w:t>
      </w:r>
      <w:r w:rsidRPr="00157CF6">
        <w:rPr>
          <w:rFonts w:ascii="Times New Roman" w:hAnsi="Times New Roman" w:cs="Times New Roman"/>
          <w:sz w:val="28"/>
          <w:szCs w:val="28"/>
        </w:rPr>
        <w:t xml:space="preserve"> </w:t>
      </w:r>
      <w:r w:rsidR="00CE3694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157CF6">
        <w:rPr>
          <w:rFonts w:ascii="Times New Roman" w:hAnsi="Times New Roman" w:cs="Times New Roman"/>
          <w:sz w:val="28"/>
          <w:szCs w:val="28"/>
        </w:rPr>
        <w:t xml:space="preserve">направлены в электронном виде. </w:t>
      </w:r>
    </w:p>
    <w:p w:rsidR="0085781B" w:rsidRPr="00157CF6" w:rsidRDefault="003B70FC" w:rsidP="00B33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85781B" w:rsidRPr="00157CF6">
        <w:rPr>
          <w:rFonts w:ascii="Times New Roman" w:hAnsi="Times New Roman" w:cs="Times New Roman"/>
          <w:sz w:val="28"/>
          <w:szCs w:val="28"/>
        </w:rPr>
        <w:t xml:space="preserve"> рост отмечается в количестве ипотечных сдело</w:t>
      </w:r>
      <w:r>
        <w:rPr>
          <w:rFonts w:ascii="Times New Roman" w:hAnsi="Times New Roman" w:cs="Times New Roman"/>
          <w:sz w:val="28"/>
          <w:szCs w:val="28"/>
        </w:rPr>
        <w:t xml:space="preserve">к с жителями сельской местности: </w:t>
      </w:r>
      <w:r w:rsidR="0085781B" w:rsidRPr="00157CF6">
        <w:rPr>
          <w:rFonts w:ascii="Times New Roman" w:hAnsi="Times New Roman" w:cs="Times New Roman"/>
          <w:sz w:val="28"/>
          <w:szCs w:val="28"/>
        </w:rPr>
        <w:t xml:space="preserve">число зарегистрированных ипотек увеличилось почти в </w:t>
      </w:r>
      <w:r w:rsidR="00160250">
        <w:rPr>
          <w:rFonts w:ascii="Times New Roman" w:hAnsi="Times New Roman" w:cs="Times New Roman"/>
          <w:sz w:val="28"/>
          <w:szCs w:val="28"/>
        </w:rPr>
        <w:t>2</w:t>
      </w:r>
      <w:r w:rsidR="0085781B" w:rsidRPr="00157CF6">
        <w:rPr>
          <w:rFonts w:ascii="Times New Roman" w:hAnsi="Times New Roman" w:cs="Times New Roman"/>
          <w:sz w:val="28"/>
          <w:szCs w:val="28"/>
        </w:rPr>
        <w:t xml:space="preserve"> раза (первый квартал 2023 – </w:t>
      </w:r>
      <w:r w:rsidR="0085781B" w:rsidRPr="00157CF6">
        <w:rPr>
          <w:rFonts w:ascii="Times New Roman" w:hAnsi="Times New Roman" w:cs="Times New Roman"/>
          <w:b/>
          <w:sz w:val="28"/>
          <w:szCs w:val="28"/>
        </w:rPr>
        <w:t>87</w:t>
      </w:r>
      <w:r w:rsidR="0085781B" w:rsidRPr="00157CF6">
        <w:rPr>
          <w:rFonts w:ascii="Times New Roman" w:hAnsi="Times New Roman" w:cs="Times New Roman"/>
          <w:sz w:val="28"/>
          <w:szCs w:val="28"/>
        </w:rPr>
        <w:t>, первый квартал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0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81B" w:rsidRPr="00157CF6">
        <w:rPr>
          <w:rFonts w:ascii="Times New Roman" w:hAnsi="Times New Roman" w:cs="Times New Roman"/>
          <w:b/>
          <w:sz w:val="28"/>
          <w:szCs w:val="28"/>
        </w:rPr>
        <w:t>179</w:t>
      </w:r>
      <w:r w:rsidR="0085781B" w:rsidRPr="00157CF6">
        <w:rPr>
          <w:rFonts w:ascii="Times New Roman" w:hAnsi="Times New Roman" w:cs="Times New Roman"/>
          <w:sz w:val="28"/>
          <w:szCs w:val="28"/>
        </w:rPr>
        <w:t>). По-прежнему чаще всего сельскую ипотеку оформляют на территории Омского муниципального района.</w:t>
      </w:r>
    </w:p>
    <w:p w:rsidR="00E922F6" w:rsidRDefault="0085781B" w:rsidP="00B33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CF6">
        <w:rPr>
          <w:rFonts w:ascii="Times New Roman" w:hAnsi="Times New Roman" w:cs="Times New Roman"/>
          <w:sz w:val="28"/>
          <w:szCs w:val="28"/>
        </w:rPr>
        <w:t xml:space="preserve">За </w:t>
      </w:r>
      <w:r w:rsidR="006A42DD">
        <w:rPr>
          <w:rFonts w:ascii="Times New Roman" w:hAnsi="Times New Roman" w:cs="Times New Roman"/>
          <w:sz w:val="28"/>
          <w:szCs w:val="28"/>
        </w:rPr>
        <w:t>три месяца 2024 года</w:t>
      </w:r>
      <w:r w:rsidRPr="00157CF6">
        <w:rPr>
          <w:rFonts w:ascii="Times New Roman" w:hAnsi="Times New Roman" w:cs="Times New Roman"/>
          <w:sz w:val="28"/>
          <w:szCs w:val="28"/>
        </w:rPr>
        <w:t xml:space="preserve"> на регистрацию договоров долевого участия в строительстве поступило </w:t>
      </w:r>
      <w:r w:rsidRPr="00157CF6">
        <w:rPr>
          <w:rFonts w:ascii="Times New Roman" w:hAnsi="Times New Roman" w:cs="Times New Roman"/>
          <w:b/>
          <w:sz w:val="28"/>
          <w:szCs w:val="28"/>
        </w:rPr>
        <w:t>609</w:t>
      </w:r>
      <w:r w:rsidRPr="00157CF6">
        <w:rPr>
          <w:rFonts w:ascii="Times New Roman" w:hAnsi="Times New Roman" w:cs="Times New Roman"/>
          <w:sz w:val="28"/>
          <w:szCs w:val="28"/>
        </w:rPr>
        <w:t xml:space="preserve"> заявок, из них </w:t>
      </w:r>
      <w:r w:rsidRPr="00157CF6">
        <w:rPr>
          <w:rFonts w:ascii="Times New Roman" w:hAnsi="Times New Roman" w:cs="Times New Roman"/>
          <w:b/>
          <w:sz w:val="28"/>
          <w:szCs w:val="28"/>
        </w:rPr>
        <w:t>90</w:t>
      </w:r>
      <w:r w:rsidR="00066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CF6">
        <w:rPr>
          <w:rFonts w:ascii="Times New Roman" w:hAnsi="Times New Roman" w:cs="Times New Roman"/>
          <w:b/>
          <w:sz w:val="28"/>
          <w:szCs w:val="28"/>
        </w:rPr>
        <w:t>% (548)</w:t>
      </w:r>
      <w:r w:rsidRPr="00157CF6">
        <w:rPr>
          <w:rFonts w:ascii="Times New Roman" w:hAnsi="Times New Roman" w:cs="Times New Roman"/>
          <w:sz w:val="28"/>
          <w:szCs w:val="28"/>
        </w:rPr>
        <w:t xml:space="preserve"> направлены в электронном виде. Покупка жилья в новостройках продолжает набирать обороты и в сравнении с первым кварталом 2023 года увеличилась на </w:t>
      </w:r>
      <w:r w:rsidRPr="00157CF6">
        <w:rPr>
          <w:rFonts w:ascii="Times New Roman" w:hAnsi="Times New Roman" w:cs="Times New Roman"/>
          <w:b/>
          <w:sz w:val="28"/>
          <w:szCs w:val="28"/>
        </w:rPr>
        <w:t>28</w:t>
      </w:r>
      <w:r w:rsidR="00066DFA">
        <w:rPr>
          <w:rFonts w:ascii="Times New Roman" w:hAnsi="Times New Roman" w:cs="Times New Roman"/>
          <w:b/>
          <w:sz w:val="28"/>
          <w:szCs w:val="28"/>
        </w:rPr>
        <w:t xml:space="preserve"> % </w:t>
      </w:r>
      <w:r w:rsidR="00066DFA" w:rsidRPr="00066DFA">
        <w:rPr>
          <w:rFonts w:ascii="Times New Roman" w:hAnsi="Times New Roman" w:cs="Times New Roman"/>
          <w:sz w:val="28"/>
          <w:szCs w:val="28"/>
        </w:rPr>
        <w:t xml:space="preserve">(в </w:t>
      </w:r>
      <w:r w:rsidR="00066DFA" w:rsidRPr="00066D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66DFA" w:rsidRPr="00066DFA">
        <w:rPr>
          <w:rFonts w:ascii="Times New Roman" w:hAnsi="Times New Roman" w:cs="Times New Roman"/>
          <w:sz w:val="28"/>
          <w:szCs w:val="28"/>
        </w:rPr>
        <w:t xml:space="preserve"> квартале 2023 года </w:t>
      </w:r>
      <w:r w:rsidR="00E922F6" w:rsidRPr="003B70FC">
        <w:rPr>
          <w:rFonts w:ascii="Times New Roman" w:hAnsi="Times New Roman" w:cs="Times New Roman"/>
          <w:sz w:val="28"/>
          <w:szCs w:val="28"/>
        </w:rPr>
        <w:t>–</w:t>
      </w:r>
      <w:r w:rsidR="00E922F6">
        <w:rPr>
          <w:rFonts w:ascii="Times New Roman" w:hAnsi="Times New Roman" w:cs="Times New Roman"/>
          <w:sz w:val="28"/>
          <w:szCs w:val="28"/>
        </w:rPr>
        <w:t xml:space="preserve"> </w:t>
      </w:r>
      <w:r w:rsidR="00066DFA" w:rsidRPr="00066DFA">
        <w:rPr>
          <w:rFonts w:ascii="Times New Roman" w:hAnsi="Times New Roman" w:cs="Times New Roman"/>
          <w:sz w:val="28"/>
          <w:szCs w:val="28"/>
        </w:rPr>
        <w:t>476)</w:t>
      </w:r>
    </w:p>
    <w:p w:rsidR="0085781B" w:rsidRDefault="00600EE1" w:rsidP="00B33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CF6">
        <w:rPr>
          <w:rFonts w:ascii="Times New Roman" w:hAnsi="Times New Roman" w:cs="Times New Roman"/>
          <w:sz w:val="28"/>
          <w:szCs w:val="28"/>
        </w:rPr>
        <w:t>Д</w:t>
      </w:r>
      <w:r w:rsidR="0085781B" w:rsidRPr="00157CF6">
        <w:rPr>
          <w:rFonts w:ascii="Times New Roman" w:hAnsi="Times New Roman" w:cs="Times New Roman"/>
          <w:sz w:val="28"/>
          <w:szCs w:val="28"/>
        </w:rPr>
        <w:t xml:space="preserve">оля регистрации договоров долевого участия онлайн за год выросла на </w:t>
      </w:r>
      <w:r w:rsidR="0085781B" w:rsidRPr="00157CF6">
        <w:rPr>
          <w:rFonts w:ascii="Times New Roman" w:hAnsi="Times New Roman" w:cs="Times New Roman"/>
          <w:b/>
          <w:sz w:val="28"/>
          <w:szCs w:val="28"/>
        </w:rPr>
        <w:t>18%</w:t>
      </w:r>
      <w:r w:rsidR="0085781B" w:rsidRPr="00157CF6">
        <w:rPr>
          <w:rFonts w:ascii="Times New Roman" w:hAnsi="Times New Roman" w:cs="Times New Roman"/>
          <w:sz w:val="28"/>
          <w:szCs w:val="28"/>
        </w:rPr>
        <w:t xml:space="preserve"> (в </w:t>
      </w:r>
      <w:r w:rsidR="00D135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5781B" w:rsidRPr="00157CF6">
        <w:rPr>
          <w:rFonts w:ascii="Times New Roman" w:hAnsi="Times New Roman" w:cs="Times New Roman"/>
          <w:sz w:val="28"/>
          <w:szCs w:val="28"/>
        </w:rPr>
        <w:t xml:space="preserve"> квартале 2023 года из 476 заявок онлайн было оформлено 343 ипотечных сделки).</w:t>
      </w:r>
    </w:p>
    <w:p w:rsidR="00563D45" w:rsidRDefault="00CF0341" w:rsidP="00B33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6E0539">
        <w:rPr>
          <w:rFonts w:ascii="Times New Roman" w:hAnsi="Times New Roman" w:cs="Times New Roman"/>
          <w:sz w:val="28"/>
          <w:szCs w:val="28"/>
        </w:rPr>
        <w:t xml:space="preserve">в </w:t>
      </w:r>
      <w:r w:rsidR="006E05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0539">
        <w:rPr>
          <w:rFonts w:ascii="Times New Roman" w:hAnsi="Times New Roman" w:cs="Times New Roman"/>
          <w:sz w:val="28"/>
          <w:szCs w:val="28"/>
        </w:rPr>
        <w:t xml:space="preserve"> квартале 2024 года </w:t>
      </w:r>
      <w:r>
        <w:rPr>
          <w:rFonts w:ascii="Times New Roman" w:hAnsi="Times New Roman" w:cs="Times New Roman"/>
          <w:sz w:val="28"/>
          <w:szCs w:val="28"/>
        </w:rPr>
        <w:t>количеств</w:t>
      </w:r>
      <w:r w:rsidR="00563D45">
        <w:rPr>
          <w:rFonts w:ascii="Times New Roman" w:hAnsi="Times New Roman" w:cs="Times New Roman"/>
          <w:sz w:val="28"/>
          <w:szCs w:val="28"/>
        </w:rPr>
        <w:t xml:space="preserve">а ипотечных сделок </w:t>
      </w:r>
      <w:r>
        <w:rPr>
          <w:rFonts w:ascii="Times New Roman" w:hAnsi="Times New Roman" w:cs="Times New Roman"/>
          <w:sz w:val="28"/>
          <w:szCs w:val="28"/>
        </w:rPr>
        <w:t xml:space="preserve">на омском рынке жилья </w:t>
      </w:r>
      <w:r w:rsidR="006E0539">
        <w:rPr>
          <w:rFonts w:ascii="Times New Roman" w:hAnsi="Times New Roman" w:cs="Times New Roman"/>
          <w:sz w:val="28"/>
          <w:szCs w:val="28"/>
        </w:rPr>
        <w:t xml:space="preserve">при увеличении учетно-регистрационных действий с недвижимостью </w:t>
      </w:r>
      <w:r w:rsidR="00563D45">
        <w:rPr>
          <w:rFonts w:ascii="Times New Roman" w:hAnsi="Times New Roman" w:cs="Times New Roman"/>
          <w:sz w:val="28"/>
          <w:szCs w:val="28"/>
        </w:rPr>
        <w:t>комментируе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CF0341">
        <w:rPr>
          <w:rFonts w:ascii="Times New Roman" w:hAnsi="Times New Roman" w:cs="Times New Roman"/>
          <w:sz w:val="28"/>
          <w:szCs w:val="28"/>
        </w:rPr>
        <w:t xml:space="preserve">директор ООО «Многофункциональный центр электронных услуг Единая правовая служба», член Общественного совета при Управлении </w:t>
      </w:r>
      <w:proofErr w:type="spellStart"/>
      <w:r w:rsidRPr="00CF034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F0341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Pr="00930EA3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proofErr w:type="spellStart"/>
      <w:r w:rsidRPr="00930EA3">
        <w:rPr>
          <w:rFonts w:ascii="Times New Roman" w:hAnsi="Times New Roman" w:cs="Times New Roman"/>
          <w:b/>
          <w:sz w:val="28"/>
          <w:szCs w:val="28"/>
        </w:rPr>
        <w:t>Васильчук</w:t>
      </w:r>
      <w:proofErr w:type="spellEnd"/>
      <w:r w:rsidR="00DF09D4">
        <w:rPr>
          <w:rFonts w:ascii="Times New Roman" w:hAnsi="Times New Roman" w:cs="Times New Roman"/>
          <w:sz w:val="28"/>
          <w:szCs w:val="28"/>
        </w:rPr>
        <w:t>:</w:t>
      </w:r>
    </w:p>
    <w:p w:rsidR="00344B9A" w:rsidRPr="008721E7" w:rsidRDefault="0098040B" w:rsidP="00B33D9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21E7">
        <w:rPr>
          <w:rFonts w:ascii="Times New Roman" w:hAnsi="Times New Roman" w:cs="Times New Roman"/>
          <w:i/>
          <w:sz w:val="28"/>
          <w:szCs w:val="28"/>
        </w:rPr>
        <w:t>–</w:t>
      </w:r>
      <w:r w:rsidR="00CF0341" w:rsidRPr="008721E7">
        <w:rPr>
          <w:rFonts w:ascii="Times New Roman" w:hAnsi="Times New Roman" w:cs="Times New Roman"/>
          <w:i/>
          <w:sz w:val="28"/>
          <w:szCs w:val="28"/>
        </w:rPr>
        <w:t xml:space="preserve"> Ощутимый спад показателей по ипотечным сделкам за первые три месяца теку</w:t>
      </w:r>
      <w:r w:rsidR="00B42E57" w:rsidRPr="008721E7">
        <w:rPr>
          <w:rFonts w:ascii="Times New Roman" w:hAnsi="Times New Roman" w:cs="Times New Roman"/>
          <w:i/>
          <w:sz w:val="28"/>
          <w:szCs w:val="28"/>
        </w:rPr>
        <w:t xml:space="preserve">щего года </w:t>
      </w:r>
      <w:r w:rsidR="006A42DD" w:rsidRPr="008721E7">
        <w:rPr>
          <w:rFonts w:ascii="Times New Roman" w:hAnsi="Times New Roman" w:cs="Times New Roman"/>
          <w:i/>
          <w:sz w:val="28"/>
          <w:szCs w:val="28"/>
        </w:rPr>
        <w:t xml:space="preserve">в сравнении с прошлым </w:t>
      </w:r>
      <w:r w:rsidR="00B42E57" w:rsidRPr="008721E7">
        <w:rPr>
          <w:rFonts w:ascii="Times New Roman" w:hAnsi="Times New Roman" w:cs="Times New Roman"/>
          <w:i/>
          <w:sz w:val="28"/>
          <w:szCs w:val="28"/>
        </w:rPr>
        <w:t>может быть обусловлен</w:t>
      </w:r>
      <w:r w:rsidR="00CF0341" w:rsidRPr="008721E7">
        <w:rPr>
          <w:rFonts w:ascii="Times New Roman" w:hAnsi="Times New Roman" w:cs="Times New Roman"/>
          <w:i/>
          <w:sz w:val="28"/>
          <w:szCs w:val="28"/>
        </w:rPr>
        <w:t xml:space="preserve"> в том </w:t>
      </w:r>
      <w:r w:rsidR="00CF0341" w:rsidRPr="008721E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числе тем, что омичи стали больше покупать объекты недвижимости </w:t>
      </w:r>
      <w:r w:rsidR="00344B9A" w:rsidRPr="008721E7">
        <w:rPr>
          <w:rFonts w:ascii="Times New Roman" w:hAnsi="Times New Roman" w:cs="Times New Roman"/>
          <w:i/>
          <w:sz w:val="28"/>
          <w:szCs w:val="28"/>
        </w:rPr>
        <w:t xml:space="preserve">именно </w:t>
      </w:r>
      <w:r w:rsidR="00CF0341" w:rsidRPr="008721E7">
        <w:rPr>
          <w:rFonts w:ascii="Times New Roman" w:hAnsi="Times New Roman" w:cs="Times New Roman"/>
          <w:i/>
          <w:sz w:val="28"/>
          <w:szCs w:val="28"/>
        </w:rPr>
        <w:t xml:space="preserve">за наличный расчет и без использования кредитных средств. Чем это </w:t>
      </w:r>
      <w:r w:rsidR="00B42E57" w:rsidRPr="008721E7">
        <w:rPr>
          <w:rFonts w:ascii="Times New Roman" w:hAnsi="Times New Roman" w:cs="Times New Roman"/>
          <w:i/>
          <w:sz w:val="28"/>
          <w:szCs w:val="28"/>
        </w:rPr>
        <w:t>можно об</w:t>
      </w:r>
      <w:r w:rsidR="00A55FBE" w:rsidRPr="008721E7">
        <w:rPr>
          <w:rFonts w:ascii="Times New Roman" w:hAnsi="Times New Roman" w:cs="Times New Roman"/>
          <w:i/>
          <w:sz w:val="28"/>
          <w:szCs w:val="28"/>
        </w:rPr>
        <w:t>ъ</w:t>
      </w:r>
      <w:r w:rsidR="00B42E57" w:rsidRPr="008721E7">
        <w:rPr>
          <w:rFonts w:ascii="Times New Roman" w:hAnsi="Times New Roman" w:cs="Times New Roman"/>
          <w:i/>
          <w:sz w:val="28"/>
          <w:szCs w:val="28"/>
        </w:rPr>
        <w:t>яснить</w:t>
      </w:r>
      <w:r w:rsidR="00CF0341" w:rsidRPr="008721E7">
        <w:rPr>
          <w:rFonts w:ascii="Times New Roman" w:hAnsi="Times New Roman" w:cs="Times New Roman"/>
          <w:i/>
          <w:sz w:val="28"/>
          <w:szCs w:val="28"/>
        </w:rPr>
        <w:t xml:space="preserve">? Один из вариантов: с целью улучшения жилищных условий </w:t>
      </w:r>
      <w:r w:rsidR="00344B9A" w:rsidRPr="008721E7">
        <w:rPr>
          <w:rFonts w:ascii="Times New Roman" w:hAnsi="Times New Roman" w:cs="Times New Roman"/>
          <w:i/>
          <w:sz w:val="28"/>
          <w:szCs w:val="28"/>
        </w:rPr>
        <w:t>собственник</w:t>
      </w:r>
      <w:r w:rsidR="00CF0341" w:rsidRPr="008721E7">
        <w:rPr>
          <w:rFonts w:ascii="Times New Roman" w:hAnsi="Times New Roman" w:cs="Times New Roman"/>
          <w:i/>
          <w:sz w:val="28"/>
          <w:szCs w:val="28"/>
        </w:rPr>
        <w:t xml:space="preserve"> прода</w:t>
      </w:r>
      <w:r w:rsidR="00344B9A" w:rsidRPr="008721E7">
        <w:rPr>
          <w:rFonts w:ascii="Times New Roman" w:hAnsi="Times New Roman" w:cs="Times New Roman"/>
          <w:i/>
          <w:sz w:val="28"/>
          <w:szCs w:val="28"/>
        </w:rPr>
        <w:t>е</w:t>
      </w:r>
      <w:r w:rsidR="00CF0341" w:rsidRPr="008721E7">
        <w:rPr>
          <w:rFonts w:ascii="Times New Roman" w:hAnsi="Times New Roman" w:cs="Times New Roman"/>
          <w:i/>
          <w:sz w:val="28"/>
          <w:szCs w:val="28"/>
        </w:rPr>
        <w:t>т</w:t>
      </w:r>
      <w:r w:rsidR="00344B9A" w:rsidRPr="008721E7">
        <w:rPr>
          <w:rFonts w:ascii="Times New Roman" w:hAnsi="Times New Roman" w:cs="Times New Roman"/>
          <w:i/>
          <w:sz w:val="28"/>
          <w:szCs w:val="28"/>
        </w:rPr>
        <w:t xml:space="preserve"> имеющееся жилье на вторичном рынке с последующим приобретением жилых помещений в новостройке. Второй вариант </w:t>
      </w:r>
      <w:r w:rsidR="00B5453A" w:rsidRPr="008721E7">
        <w:rPr>
          <w:rFonts w:ascii="Times New Roman" w:hAnsi="Times New Roman" w:cs="Times New Roman"/>
          <w:i/>
          <w:sz w:val="28"/>
          <w:szCs w:val="28"/>
        </w:rPr>
        <w:t xml:space="preserve">– это </w:t>
      </w:r>
      <w:r w:rsidR="00344B9A" w:rsidRPr="008721E7">
        <w:rPr>
          <w:rFonts w:ascii="Times New Roman" w:hAnsi="Times New Roman" w:cs="Times New Roman"/>
          <w:i/>
          <w:sz w:val="28"/>
          <w:szCs w:val="28"/>
        </w:rPr>
        <w:t>продаж</w:t>
      </w:r>
      <w:r w:rsidR="00B5453A" w:rsidRPr="008721E7">
        <w:rPr>
          <w:rFonts w:ascii="Times New Roman" w:hAnsi="Times New Roman" w:cs="Times New Roman"/>
          <w:i/>
          <w:sz w:val="28"/>
          <w:szCs w:val="28"/>
        </w:rPr>
        <w:t>а</w:t>
      </w:r>
      <w:r w:rsidR="00344B9A" w:rsidRPr="008721E7">
        <w:rPr>
          <w:rFonts w:ascii="Times New Roman" w:hAnsi="Times New Roman" w:cs="Times New Roman"/>
          <w:i/>
          <w:sz w:val="28"/>
          <w:szCs w:val="28"/>
        </w:rPr>
        <w:t xml:space="preserve"> унаследованного </w:t>
      </w:r>
      <w:r w:rsidR="00B5453A" w:rsidRPr="008721E7">
        <w:rPr>
          <w:rFonts w:ascii="Times New Roman" w:hAnsi="Times New Roman" w:cs="Times New Roman"/>
          <w:i/>
          <w:sz w:val="28"/>
          <w:szCs w:val="28"/>
        </w:rPr>
        <w:t xml:space="preserve">недвижимого и другого </w:t>
      </w:r>
      <w:r w:rsidR="00344B9A" w:rsidRPr="008721E7">
        <w:rPr>
          <w:rFonts w:ascii="Times New Roman" w:hAnsi="Times New Roman" w:cs="Times New Roman"/>
          <w:i/>
          <w:sz w:val="28"/>
          <w:szCs w:val="28"/>
        </w:rPr>
        <w:t>имущества в связи с повышением цен на рынке</w:t>
      </w:r>
      <w:r w:rsidR="003375FF" w:rsidRPr="008721E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44B9A" w:rsidRPr="008721E7">
        <w:rPr>
          <w:rFonts w:ascii="Times New Roman" w:hAnsi="Times New Roman" w:cs="Times New Roman"/>
          <w:i/>
          <w:sz w:val="28"/>
          <w:szCs w:val="28"/>
        </w:rPr>
        <w:t>Третий вариант</w:t>
      </w:r>
      <w:r w:rsidR="00BD77EE" w:rsidRPr="008721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75FF" w:rsidRPr="008721E7">
        <w:rPr>
          <w:rFonts w:ascii="Times New Roman" w:hAnsi="Times New Roman" w:cs="Times New Roman"/>
          <w:i/>
          <w:sz w:val="28"/>
          <w:szCs w:val="28"/>
        </w:rPr>
        <w:t xml:space="preserve">– использование </w:t>
      </w:r>
      <w:r w:rsidR="005F5A8A" w:rsidRPr="008721E7">
        <w:rPr>
          <w:rFonts w:ascii="Times New Roman" w:hAnsi="Times New Roman" w:cs="Times New Roman"/>
          <w:i/>
          <w:sz w:val="28"/>
          <w:szCs w:val="28"/>
        </w:rPr>
        <w:t>модной сейчас схем</w:t>
      </w:r>
      <w:r w:rsidR="003375FF" w:rsidRPr="008721E7">
        <w:rPr>
          <w:rFonts w:ascii="Times New Roman" w:hAnsi="Times New Roman" w:cs="Times New Roman"/>
          <w:i/>
          <w:sz w:val="28"/>
          <w:szCs w:val="28"/>
        </w:rPr>
        <w:t>ы</w:t>
      </w:r>
      <w:r w:rsidR="005F5A8A" w:rsidRPr="008721E7">
        <w:rPr>
          <w:rFonts w:ascii="Times New Roman" w:hAnsi="Times New Roman" w:cs="Times New Roman"/>
          <w:i/>
          <w:sz w:val="28"/>
          <w:szCs w:val="28"/>
        </w:rPr>
        <w:t xml:space="preserve"> «трейд-ин», когда старую квартиру </w:t>
      </w:r>
      <w:r w:rsidR="003375FF" w:rsidRPr="008721E7">
        <w:rPr>
          <w:rFonts w:ascii="Times New Roman" w:hAnsi="Times New Roman" w:cs="Times New Roman"/>
          <w:i/>
          <w:sz w:val="28"/>
          <w:szCs w:val="28"/>
        </w:rPr>
        <w:t>обменивают</w:t>
      </w:r>
      <w:r w:rsidR="005F5A8A" w:rsidRPr="008721E7">
        <w:rPr>
          <w:rFonts w:ascii="Times New Roman" w:hAnsi="Times New Roman" w:cs="Times New Roman"/>
          <w:i/>
          <w:sz w:val="28"/>
          <w:szCs w:val="28"/>
        </w:rPr>
        <w:t xml:space="preserve"> на жилье в новостройке. </w:t>
      </w:r>
      <w:r w:rsidR="005059B9" w:rsidRPr="008721E7">
        <w:rPr>
          <w:rFonts w:ascii="Times New Roman" w:hAnsi="Times New Roman" w:cs="Times New Roman"/>
          <w:i/>
          <w:sz w:val="28"/>
          <w:szCs w:val="28"/>
        </w:rPr>
        <w:t xml:space="preserve">Плюс свою лепту в падение количества ипотечных сделок могут вносить жители других более экономически развитых регионов, которые </w:t>
      </w:r>
      <w:r w:rsidR="003375FF" w:rsidRPr="008721E7">
        <w:rPr>
          <w:rFonts w:ascii="Times New Roman" w:hAnsi="Times New Roman" w:cs="Times New Roman"/>
          <w:i/>
          <w:sz w:val="28"/>
          <w:szCs w:val="28"/>
        </w:rPr>
        <w:t xml:space="preserve">стабильно </w:t>
      </w:r>
      <w:r w:rsidR="005059B9" w:rsidRPr="008721E7">
        <w:rPr>
          <w:rFonts w:ascii="Times New Roman" w:hAnsi="Times New Roman" w:cs="Times New Roman"/>
          <w:i/>
          <w:sz w:val="28"/>
          <w:szCs w:val="28"/>
        </w:rPr>
        <w:t xml:space="preserve">покупают недвижимость в Омской области </w:t>
      </w:r>
      <w:r w:rsidR="009B33C3" w:rsidRPr="008721E7">
        <w:rPr>
          <w:rFonts w:ascii="Times New Roman" w:hAnsi="Times New Roman" w:cs="Times New Roman"/>
          <w:i/>
          <w:sz w:val="28"/>
          <w:szCs w:val="28"/>
        </w:rPr>
        <w:t>и могут позволить себе это сделать</w:t>
      </w:r>
      <w:r w:rsidR="005059B9" w:rsidRPr="008721E7">
        <w:rPr>
          <w:rFonts w:ascii="Times New Roman" w:hAnsi="Times New Roman" w:cs="Times New Roman"/>
          <w:i/>
          <w:sz w:val="28"/>
          <w:szCs w:val="28"/>
        </w:rPr>
        <w:t xml:space="preserve"> за наличный расчет. </w:t>
      </w:r>
    </w:p>
    <w:p w:rsidR="00A24386" w:rsidRDefault="00A24386" w:rsidP="00B33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B68" w:rsidRDefault="00DB7B68" w:rsidP="00B33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p w:rsidR="00A55FBE" w:rsidRDefault="00A55FBE" w:rsidP="00B33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55FBE" w:rsidRDefault="00A55FBE" w:rsidP="00C053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55F" w:rsidRPr="00FE355F" w:rsidRDefault="00FE355F" w:rsidP="00FE355F">
      <w:pPr>
        <w:rPr>
          <w:rFonts w:ascii="Times New Roman" w:hAnsi="Times New Roman" w:cs="Times New Roman"/>
          <w:sz w:val="28"/>
          <w:szCs w:val="28"/>
        </w:rPr>
      </w:pPr>
    </w:p>
    <w:sectPr w:rsidR="00FE355F" w:rsidRPr="00FE355F" w:rsidSect="003C6679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48"/>
    <w:rsid w:val="00003302"/>
    <w:rsid w:val="0005195D"/>
    <w:rsid w:val="00066DFA"/>
    <w:rsid w:val="000A5667"/>
    <w:rsid w:val="000A69FD"/>
    <w:rsid w:val="000C788C"/>
    <w:rsid w:val="00157CF6"/>
    <w:rsid w:val="00160250"/>
    <w:rsid w:val="0018239D"/>
    <w:rsid w:val="001978F9"/>
    <w:rsid w:val="001E7C79"/>
    <w:rsid w:val="002645F3"/>
    <w:rsid w:val="002D2CA6"/>
    <w:rsid w:val="002D475B"/>
    <w:rsid w:val="0033394F"/>
    <w:rsid w:val="003375FF"/>
    <w:rsid w:val="00340F05"/>
    <w:rsid w:val="00341807"/>
    <w:rsid w:val="00344B9A"/>
    <w:rsid w:val="0036599D"/>
    <w:rsid w:val="003949D3"/>
    <w:rsid w:val="003B70FC"/>
    <w:rsid w:val="003C6679"/>
    <w:rsid w:val="0045501D"/>
    <w:rsid w:val="00492A50"/>
    <w:rsid w:val="004C1282"/>
    <w:rsid w:val="005041A1"/>
    <w:rsid w:val="00504F8F"/>
    <w:rsid w:val="005059B9"/>
    <w:rsid w:val="00524D48"/>
    <w:rsid w:val="00546DA8"/>
    <w:rsid w:val="00563D45"/>
    <w:rsid w:val="005F5A8A"/>
    <w:rsid w:val="00600EE1"/>
    <w:rsid w:val="00621DA8"/>
    <w:rsid w:val="006A00DB"/>
    <w:rsid w:val="006A42DD"/>
    <w:rsid w:val="006A78E7"/>
    <w:rsid w:val="006D302D"/>
    <w:rsid w:val="006E0539"/>
    <w:rsid w:val="00735107"/>
    <w:rsid w:val="007740F9"/>
    <w:rsid w:val="008304D7"/>
    <w:rsid w:val="0085781B"/>
    <w:rsid w:val="008721E7"/>
    <w:rsid w:val="008B741F"/>
    <w:rsid w:val="008F33BF"/>
    <w:rsid w:val="009122B8"/>
    <w:rsid w:val="00930EA3"/>
    <w:rsid w:val="0098040B"/>
    <w:rsid w:val="009B33C3"/>
    <w:rsid w:val="009C53FF"/>
    <w:rsid w:val="00A063A7"/>
    <w:rsid w:val="00A24386"/>
    <w:rsid w:val="00A33B0F"/>
    <w:rsid w:val="00A35606"/>
    <w:rsid w:val="00A55FBE"/>
    <w:rsid w:val="00A72C30"/>
    <w:rsid w:val="00AE7A5C"/>
    <w:rsid w:val="00B33D9E"/>
    <w:rsid w:val="00B42E57"/>
    <w:rsid w:val="00B5453A"/>
    <w:rsid w:val="00B5755B"/>
    <w:rsid w:val="00B9295C"/>
    <w:rsid w:val="00BA6B7C"/>
    <w:rsid w:val="00BD77EE"/>
    <w:rsid w:val="00C05357"/>
    <w:rsid w:val="00CC1F28"/>
    <w:rsid w:val="00CD7804"/>
    <w:rsid w:val="00CE3694"/>
    <w:rsid w:val="00CF0341"/>
    <w:rsid w:val="00D0623F"/>
    <w:rsid w:val="00D13545"/>
    <w:rsid w:val="00D4001E"/>
    <w:rsid w:val="00DB7B68"/>
    <w:rsid w:val="00DD712C"/>
    <w:rsid w:val="00DF09D4"/>
    <w:rsid w:val="00E0557A"/>
    <w:rsid w:val="00E26E6A"/>
    <w:rsid w:val="00E922F6"/>
    <w:rsid w:val="00E96051"/>
    <w:rsid w:val="00EB6F1D"/>
    <w:rsid w:val="00F11379"/>
    <w:rsid w:val="00F33C21"/>
    <w:rsid w:val="00F660F1"/>
    <w:rsid w:val="00FD3564"/>
    <w:rsid w:val="00FD6845"/>
    <w:rsid w:val="00FE355F"/>
    <w:rsid w:val="00FF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49BD"/>
  <w15:chartTrackingRefBased/>
  <w15:docId w15:val="{370C99A3-C945-4BC4-BCAC-3078A9A3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66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F03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Черемисова Анастасия Юрьевна</dc:creator>
  <cp:keywords/>
  <dc:description/>
  <cp:lastModifiedBy>Терентьева Светлана Николаевна</cp:lastModifiedBy>
  <cp:revision>113</cp:revision>
  <cp:lastPrinted>2024-04-11T10:24:00Z</cp:lastPrinted>
  <dcterms:created xsi:type="dcterms:W3CDTF">2024-02-07T09:55:00Z</dcterms:created>
  <dcterms:modified xsi:type="dcterms:W3CDTF">2024-04-12T04:57:00Z</dcterms:modified>
</cp:coreProperties>
</file>