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9A" w:rsidRDefault="00896917" w:rsidP="002774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рассказывает</w:t>
      </w:r>
      <w:r w:rsidR="00A5069A">
        <w:rPr>
          <w:rFonts w:ascii="Times New Roman" w:hAnsi="Times New Roman" w:cs="Times New Roman"/>
          <w:b/>
          <w:sz w:val="28"/>
          <w:szCs w:val="28"/>
        </w:rPr>
        <w:t xml:space="preserve">, как правильно выбрать </w:t>
      </w:r>
      <w:r w:rsidR="002774B1" w:rsidRPr="007760EE">
        <w:rPr>
          <w:rFonts w:ascii="Times New Roman" w:hAnsi="Times New Roman" w:cs="Times New Roman"/>
          <w:b/>
          <w:sz w:val="28"/>
          <w:szCs w:val="28"/>
        </w:rPr>
        <w:t xml:space="preserve">кадастрового инженера </w:t>
      </w:r>
    </w:p>
    <w:p w:rsidR="007C2EE9" w:rsidRDefault="007C2EE9" w:rsidP="00277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74B1" w:rsidRPr="0098384A" w:rsidRDefault="002774B1" w:rsidP="00277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84A">
        <w:rPr>
          <w:rFonts w:ascii="Times New Roman" w:hAnsi="Times New Roman" w:cs="Times New Roman"/>
          <w:sz w:val="28"/>
          <w:szCs w:val="28"/>
        </w:rPr>
        <w:t xml:space="preserve">Кадастровый инженер </w:t>
      </w:r>
      <w:r w:rsidR="007760EE">
        <w:rPr>
          <w:rFonts w:ascii="Times New Roman" w:hAnsi="Times New Roman" w:cs="Times New Roman"/>
          <w:sz w:val="28"/>
          <w:szCs w:val="28"/>
        </w:rPr>
        <w:t>–</w:t>
      </w:r>
      <w:r w:rsidRPr="0098384A">
        <w:rPr>
          <w:rFonts w:ascii="Times New Roman" w:hAnsi="Times New Roman" w:cs="Times New Roman"/>
          <w:sz w:val="28"/>
          <w:szCs w:val="28"/>
        </w:rPr>
        <w:t xml:space="preserve"> ключевая фигура в подготовке документов для постановки на кадастровый учет земельного участка, уточнения </w:t>
      </w:r>
      <w:r w:rsidR="000E2AE0">
        <w:rPr>
          <w:rFonts w:ascii="Times New Roman" w:hAnsi="Times New Roman" w:cs="Times New Roman"/>
          <w:sz w:val="28"/>
          <w:szCs w:val="28"/>
        </w:rPr>
        <w:t xml:space="preserve">его </w:t>
      </w:r>
      <w:r w:rsidRPr="0098384A">
        <w:rPr>
          <w:rFonts w:ascii="Times New Roman" w:hAnsi="Times New Roman" w:cs="Times New Roman"/>
          <w:sz w:val="28"/>
          <w:szCs w:val="28"/>
        </w:rPr>
        <w:t>границ и площади, осуществления кадастрового учета объектов капитального строительства. От его квалификации и уровня компетенции зависит качество выполнения кадастровых работ и подготавливаемых им документов.</w:t>
      </w:r>
    </w:p>
    <w:p w:rsidR="002774B1" w:rsidRPr="0098384A" w:rsidRDefault="002774B1" w:rsidP="00277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84A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совершенствования деятельности </w:t>
      </w:r>
      <w:proofErr w:type="spellStart"/>
      <w:r w:rsidRPr="0098384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8384A">
        <w:rPr>
          <w:rFonts w:ascii="Times New Roman" w:hAnsi="Times New Roman" w:cs="Times New Roman"/>
          <w:sz w:val="28"/>
          <w:szCs w:val="28"/>
        </w:rPr>
        <w:t xml:space="preserve"> является реализация мероприятий, направленных на повышение качества подготавливаемых кадастровыми инженерами </w:t>
      </w:r>
      <w:r w:rsidR="00A4071F">
        <w:rPr>
          <w:rFonts w:ascii="Times New Roman" w:hAnsi="Times New Roman" w:cs="Times New Roman"/>
          <w:sz w:val="28"/>
          <w:szCs w:val="28"/>
        </w:rPr>
        <w:t>технических и межевых планов</w:t>
      </w:r>
      <w:r w:rsidRPr="0098384A">
        <w:rPr>
          <w:rFonts w:ascii="Times New Roman" w:hAnsi="Times New Roman" w:cs="Times New Roman"/>
          <w:sz w:val="28"/>
          <w:szCs w:val="28"/>
        </w:rPr>
        <w:t>.</w:t>
      </w:r>
    </w:p>
    <w:p w:rsidR="002774B1" w:rsidRPr="0098384A" w:rsidRDefault="002774B1" w:rsidP="00277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84A">
        <w:rPr>
          <w:rFonts w:ascii="Times New Roman" w:hAnsi="Times New Roman" w:cs="Times New Roman"/>
          <w:sz w:val="28"/>
          <w:szCs w:val="28"/>
        </w:rPr>
        <w:t xml:space="preserve"> Ошибки при подготовке документов увеличивают сроки постановки объекта</w:t>
      </w:r>
      <w:r w:rsidR="00394438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Pr="0098384A">
        <w:rPr>
          <w:rFonts w:ascii="Times New Roman" w:hAnsi="Times New Roman" w:cs="Times New Roman"/>
          <w:sz w:val="28"/>
          <w:szCs w:val="28"/>
        </w:rPr>
        <w:t xml:space="preserve">на кадастровый учет, поэтому выбор квалифицированного и грамотного специалиста очень важен. Как это сделать? </w:t>
      </w:r>
    </w:p>
    <w:p w:rsidR="002774B1" w:rsidRPr="0098384A" w:rsidRDefault="002774B1" w:rsidP="00277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84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98384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8384A">
        <w:rPr>
          <w:rFonts w:ascii="Times New Roman" w:hAnsi="Times New Roman" w:cs="Times New Roman"/>
          <w:sz w:val="28"/>
          <w:szCs w:val="28"/>
        </w:rPr>
        <w:t xml:space="preserve"> по Омской области рекомендует проверять </w:t>
      </w:r>
      <w:r w:rsidR="00112891">
        <w:rPr>
          <w:rFonts w:ascii="Times New Roman" w:hAnsi="Times New Roman" w:cs="Times New Roman"/>
          <w:sz w:val="28"/>
          <w:szCs w:val="28"/>
        </w:rPr>
        <w:t xml:space="preserve">сведения о кадастровом инженере как о специалисте </w:t>
      </w:r>
      <w:r w:rsidRPr="0098384A">
        <w:rPr>
          <w:rFonts w:ascii="Times New Roman" w:hAnsi="Times New Roman" w:cs="Times New Roman"/>
          <w:sz w:val="28"/>
          <w:szCs w:val="28"/>
        </w:rPr>
        <w:t xml:space="preserve">перед заключением договора подряда на выполнение работ. При выборе кадастрового инженера стоит предварительно проанализировать </w:t>
      </w:r>
      <w:r w:rsidR="00CD0E35">
        <w:rPr>
          <w:rFonts w:ascii="Times New Roman" w:hAnsi="Times New Roman" w:cs="Times New Roman"/>
          <w:sz w:val="28"/>
          <w:szCs w:val="28"/>
        </w:rPr>
        <w:t>всю доступную информацию, например, воспользовавшись возможностями И</w:t>
      </w:r>
      <w:r w:rsidR="004E2967">
        <w:rPr>
          <w:rFonts w:ascii="Times New Roman" w:hAnsi="Times New Roman" w:cs="Times New Roman"/>
          <w:sz w:val="28"/>
          <w:szCs w:val="28"/>
        </w:rPr>
        <w:t>н</w:t>
      </w:r>
      <w:r w:rsidRPr="0098384A">
        <w:rPr>
          <w:rFonts w:ascii="Times New Roman" w:hAnsi="Times New Roman" w:cs="Times New Roman"/>
          <w:sz w:val="28"/>
          <w:szCs w:val="28"/>
        </w:rPr>
        <w:t>тернет</w:t>
      </w:r>
      <w:r w:rsidR="00CD0E35">
        <w:rPr>
          <w:rFonts w:ascii="Times New Roman" w:hAnsi="Times New Roman" w:cs="Times New Roman"/>
          <w:sz w:val="28"/>
          <w:szCs w:val="28"/>
        </w:rPr>
        <w:t>а</w:t>
      </w:r>
      <w:r w:rsidRPr="0098384A">
        <w:rPr>
          <w:rFonts w:ascii="Times New Roman" w:hAnsi="Times New Roman" w:cs="Times New Roman"/>
          <w:sz w:val="28"/>
          <w:szCs w:val="28"/>
        </w:rPr>
        <w:t>.</w:t>
      </w:r>
    </w:p>
    <w:p w:rsidR="002774B1" w:rsidRPr="0098384A" w:rsidRDefault="002774B1" w:rsidP="00277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84A">
        <w:rPr>
          <w:rFonts w:ascii="Times New Roman" w:hAnsi="Times New Roman" w:cs="Times New Roman"/>
          <w:sz w:val="28"/>
          <w:szCs w:val="28"/>
        </w:rPr>
        <w:t xml:space="preserve">Деятельность кадастрового инженера подлежит строгому контролю со стороны саморегулируемой организации кадастровых инженеров, членом которой он является. </w:t>
      </w:r>
    </w:p>
    <w:p w:rsidR="002774B1" w:rsidRPr="0098384A" w:rsidRDefault="002774B1" w:rsidP="00277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84A">
        <w:rPr>
          <w:rFonts w:ascii="Times New Roman" w:hAnsi="Times New Roman" w:cs="Times New Roman"/>
          <w:sz w:val="28"/>
          <w:szCs w:val="28"/>
        </w:rPr>
        <w:t>Сведения о кадастровых инженерах содержатся в реестрах членов саморегулируемых организаций кадастровых инженеров, публикуемых на официальных сайтах</w:t>
      </w:r>
      <w:r w:rsidR="00A5069A">
        <w:rPr>
          <w:rFonts w:ascii="Times New Roman" w:hAnsi="Times New Roman" w:cs="Times New Roman"/>
          <w:sz w:val="28"/>
          <w:szCs w:val="28"/>
        </w:rPr>
        <w:t xml:space="preserve"> СРО</w:t>
      </w:r>
      <w:r w:rsidRPr="0098384A">
        <w:rPr>
          <w:rFonts w:ascii="Times New Roman" w:hAnsi="Times New Roman" w:cs="Times New Roman"/>
          <w:sz w:val="28"/>
          <w:szCs w:val="28"/>
        </w:rPr>
        <w:t xml:space="preserve">, а также в государственном реестре кадастровых инженеров, размещенном на официальном сайте </w:t>
      </w:r>
      <w:proofErr w:type="spellStart"/>
      <w:r w:rsidRPr="0098384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8384A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98384A">
          <w:rPr>
            <w:rStyle w:val="a3"/>
            <w:rFonts w:ascii="Times New Roman" w:hAnsi="Times New Roman" w:cs="Times New Roman"/>
            <w:sz w:val="28"/>
            <w:szCs w:val="28"/>
          </w:rPr>
          <w:t>https://rosreestr.gov.ru/</w:t>
        </w:r>
      </w:hyperlink>
      <w:r w:rsidRPr="0098384A">
        <w:rPr>
          <w:rFonts w:ascii="Times New Roman" w:hAnsi="Times New Roman" w:cs="Times New Roman"/>
          <w:sz w:val="28"/>
          <w:szCs w:val="28"/>
        </w:rPr>
        <w:t xml:space="preserve">) в разделе </w:t>
      </w:r>
      <w:r w:rsidR="00A5069A">
        <w:rPr>
          <w:rFonts w:ascii="Times New Roman" w:hAnsi="Times New Roman" w:cs="Times New Roman"/>
          <w:sz w:val="28"/>
          <w:szCs w:val="28"/>
        </w:rPr>
        <w:t>«Э</w:t>
      </w:r>
      <w:r w:rsidRPr="0098384A">
        <w:rPr>
          <w:rFonts w:ascii="Times New Roman" w:hAnsi="Times New Roman" w:cs="Times New Roman"/>
          <w:sz w:val="28"/>
          <w:szCs w:val="28"/>
        </w:rPr>
        <w:t>лектронные услуги и сервисы</w:t>
      </w:r>
      <w:r w:rsidR="00A5069A">
        <w:rPr>
          <w:rFonts w:ascii="Times New Roman" w:hAnsi="Times New Roman" w:cs="Times New Roman"/>
          <w:sz w:val="28"/>
          <w:szCs w:val="28"/>
        </w:rPr>
        <w:t>»</w:t>
      </w:r>
      <w:r w:rsidRPr="0098384A">
        <w:rPr>
          <w:rFonts w:ascii="Times New Roman" w:hAnsi="Times New Roman" w:cs="Times New Roman"/>
          <w:sz w:val="28"/>
          <w:szCs w:val="28"/>
        </w:rPr>
        <w:t>.</w:t>
      </w:r>
    </w:p>
    <w:p w:rsidR="002774B1" w:rsidRPr="0098384A" w:rsidRDefault="002774B1" w:rsidP="00277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84A">
        <w:rPr>
          <w:rFonts w:ascii="Times New Roman" w:hAnsi="Times New Roman" w:cs="Times New Roman"/>
          <w:sz w:val="28"/>
          <w:szCs w:val="28"/>
        </w:rPr>
        <w:t xml:space="preserve">В государственном реестре кадастровых инженеров содержатся данные обо всех кадастровых инженерах, занимающихся профессиональной деятельностью. Актуальные сведения о </w:t>
      </w:r>
      <w:r w:rsidR="001D0B96">
        <w:rPr>
          <w:rFonts w:ascii="Times New Roman" w:hAnsi="Times New Roman" w:cs="Times New Roman"/>
          <w:sz w:val="28"/>
          <w:szCs w:val="28"/>
        </w:rPr>
        <w:t>специалисте</w:t>
      </w:r>
      <w:r w:rsidRPr="0098384A">
        <w:rPr>
          <w:rFonts w:ascii="Times New Roman" w:hAnsi="Times New Roman" w:cs="Times New Roman"/>
          <w:sz w:val="28"/>
          <w:szCs w:val="28"/>
        </w:rPr>
        <w:t xml:space="preserve">, такие как выдача или аннулирование квалификационного аттестата, вносятся в реестр кадастровых инженеров в течение двух дней, а остальные </w:t>
      </w:r>
      <w:r w:rsidR="00A5069A">
        <w:rPr>
          <w:rFonts w:ascii="Times New Roman" w:hAnsi="Times New Roman" w:cs="Times New Roman"/>
          <w:sz w:val="28"/>
          <w:szCs w:val="28"/>
        </w:rPr>
        <w:t>–</w:t>
      </w:r>
      <w:r w:rsidRPr="0098384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5069A">
        <w:rPr>
          <w:rFonts w:ascii="Times New Roman" w:hAnsi="Times New Roman" w:cs="Times New Roman"/>
          <w:sz w:val="28"/>
          <w:szCs w:val="28"/>
        </w:rPr>
        <w:t>30</w:t>
      </w:r>
      <w:r w:rsidRPr="0098384A">
        <w:rPr>
          <w:rFonts w:ascii="Times New Roman" w:hAnsi="Times New Roman" w:cs="Times New Roman"/>
          <w:sz w:val="28"/>
          <w:szCs w:val="28"/>
        </w:rPr>
        <w:t xml:space="preserve"> дней с момента изменения. Кроме того, в реестре в открытом доступе находятся не только контактные данные и сведения об аттестате, но и информация о профессиональной деятельности кадастровых инженеров, а именно количеств</w:t>
      </w:r>
      <w:r w:rsidR="000E2AE0">
        <w:rPr>
          <w:rFonts w:ascii="Times New Roman" w:hAnsi="Times New Roman" w:cs="Times New Roman"/>
          <w:sz w:val="28"/>
          <w:szCs w:val="28"/>
        </w:rPr>
        <w:t xml:space="preserve">е </w:t>
      </w:r>
      <w:r w:rsidRPr="0098384A">
        <w:rPr>
          <w:rFonts w:ascii="Times New Roman" w:hAnsi="Times New Roman" w:cs="Times New Roman"/>
          <w:sz w:val="28"/>
          <w:szCs w:val="28"/>
        </w:rPr>
        <w:t xml:space="preserve">постановок на учет, отказов в учете и кадастровых ошибок. </w:t>
      </w:r>
    </w:p>
    <w:p w:rsidR="00522CCD" w:rsidRDefault="0098384A" w:rsidP="0098384A">
      <w:pPr>
        <w:spacing w:after="0" w:line="240" w:lineRule="auto"/>
        <w:ind w:firstLine="708"/>
        <w:jc w:val="both"/>
      </w:pPr>
      <w:r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774B1" w:rsidRPr="002774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адастровый инженер, осуществляя свою деятельность, несет самостоятельную ответственность, в том числе административную и уголовную</w:t>
      </w:r>
      <w:r w:rsidRPr="0098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2774B1" w:rsidRPr="002774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</w:t>
      </w:r>
      <w:r w:rsidR="001D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бладать высокой квалификацией </w:t>
      </w:r>
      <w:r w:rsidR="002774B1" w:rsidRPr="002774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4B1" w:rsidRPr="002774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действующее законодательство.</w:t>
      </w:r>
      <w:r>
        <w:t xml:space="preserve"> </w:t>
      </w:r>
    </w:p>
    <w:p w:rsidR="00276D75" w:rsidRDefault="00276D75" w:rsidP="0098384A">
      <w:pPr>
        <w:spacing w:after="0" w:line="240" w:lineRule="auto"/>
        <w:ind w:firstLine="708"/>
        <w:jc w:val="both"/>
      </w:pPr>
    </w:p>
    <w:p w:rsidR="007C2EE9" w:rsidRPr="007C2EE9" w:rsidRDefault="00EF3A8A" w:rsidP="00983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  <w:bookmarkStart w:id="0" w:name="_GoBack"/>
      <w:bookmarkEnd w:id="0"/>
    </w:p>
    <w:sectPr w:rsidR="007C2EE9" w:rsidRPr="007C2EE9" w:rsidSect="00BE5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63"/>
    <w:rsid w:val="00055A40"/>
    <w:rsid w:val="00062D63"/>
    <w:rsid w:val="000A428D"/>
    <w:rsid w:val="000E2AE0"/>
    <w:rsid w:val="00112891"/>
    <w:rsid w:val="00160004"/>
    <w:rsid w:val="001D0B96"/>
    <w:rsid w:val="00276D75"/>
    <w:rsid w:val="002774B1"/>
    <w:rsid w:val="00394438"/>
    <w:rsid w:val="004E2967"/>
    <w:rsid w:val="00503108"/>
    <w:rsid w:val="00522CCD"/>
    <w:rsid w:val="00581D2B"/>
    <w:rsid w:val="007760EE"/>
    <w:rsid w:val="007A34A6"/>
    <w:rsid w:val="007C2EE9"/>
    <w:rsid w:val="00896917"/>
    <w:rsid w:val="0098384A"/>
    <w:rsid w:val="00A4071F"/>
    <w:rsid w:val="00A46835"/>
    <w:rsid w:val="00A5069A"/>
    <w:rsid w:val="00BE5466"/>
    <w:rsid w:val="00C406AD"/>
    <w:rsid w:val="00CD0E35"/>
    <w:rsid w:val="00E65FA6"/>
    <w:rsid w:val="00E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F9A0"/>
  <w15:chartTrackingRefBased/>
  <w15:docId w15:val="{1C703789-E52F-4479-AC4C-E8DFD47A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4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6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Анастасия Максимовна</dc:creator>
  <cp:keywords/>
  <dc:description/>
  <cp:lastModifiedBy>Терентьева Светлана Николаевна</cp:lastModifiedBy>
  <cp:revision>32</cp:revision>
  <cp:lastPrinted>2023-04-11T05:21:00Z</cp:lastPrinted>
  <dcterms:created xsi:type="dcterms:W3CDTF">2023-04-11T04:48:00Z</dcterms:created>
  <dcterms:modified xsi:type="dcterms:W3CDTF">2023-04-18T07:47:00Z</dcterms:modified>
</cp:coreProperties>
</file>