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8D1" w:rsidRPr="00A408D1" w:rsidRDefault="00A408D1" w:rsidP="00A408D1">
      <w:pPr>
        <w:pStyle w:val="af1"/>
        <w:jc w:val="center"/>
        <w:rPr>
          <w:rFonts w:ascii="Times New Roman" w:hAnsi="Times New Roman"/>
          <w:b/>
          <w:sz w:val="24"/>
          <w:szCs w:val="24"/>
        </w:rPr>
      </w:pPr>
      <w:r w:rsidRPr="00A408D1">
        <w:rPr>
          <w:rFonts w:ascii="Times New Roman" w:hAnsi="Times New Roman"/>
          <w:b/>
          <w:sz w:val="24"/>
          <w:szCs w:val="24"/>
        </w:rPr>
        <w:t>СОВЕТ  ДЕПУТАТОВ</w:t>
      </w:r>
    </w:p>
    <w:p w:rsidR="00A408D1" w:rsidRPr="00A408D1" w:rsidRDefault="00A408D1" w:rsidP="00A408D1">
      <w:pPr>
        <w:pStyle w:val="af1"/>
        <w:jc w:val="center"/>
        <w:rPr>
          <w:rFonts w:ascii="Times New Roman" w:hAnsi="Times New Roman"/>
          <w:b/>
          <w:sz w:val="24"/>
          <w:szCs w:val="24"/>
        </w:rPr>
      </w:pPr>
      <w:r w:rsidRPr="00A408D1">
        <w:rPr>
          <w:rFonts w:ascii="Times New Roman" w:hAnsi="Times New Roman"/>
          <w:b/>
          <w:sz w:val="24"/>
          <w:szCs w:val="24"/>
        </w:rPr>
        <w:t>КУЛОМЗИНСКОГО СЕЛЬСКОГО ПОСЕЛЕНИЯ</w:t>
      </w:r>
    </w:p>
    <w:p w:rsidR="00A408D1" w:rsidRPr="00A408D1" w:rsidRDefault="00A408D1" w:rsidP="00A408D1">
      <w:pPr>
        <w:pStyle w:val="af1"/>
        <w:jc w:val="center"/>
        <w:rPr>
          <w:rFonts w:ascii="Times New Roman" w:hAnsi="Times New Roman"/>
          <w:b/>
          <w:sz w:val="24"/>
          <w:szCs w:val="24"/>
        </w:rPr>
      </w:pPr>
      <w:r w:rsidRPr="00A408D1">
        <w:rPr>
          <w:rFonts w:ascii="Times New Roman" w:hAnsi="Times New Roman"/>
          <w:b/>
          <w:sz w:val="24"/>
          <w:szCs w:val="24"/>
        </w:rPr>
        <w:t>ОКОНЕШНИКОВСКОГО МУНИЦИПАЛЬНОГО РАЙОНА</w:t>
      </w:r>
    </w:p>
    <w:p w:rsidR="00A408D1" w:rsidRPr="00A408D1" w:rsidRDefault="00A408D1" w:rsidP="00A408D1">
      <w:pPr>
        <w:pStyle w:val="af1"/>
        <w:jc w:val="center"/>
        <w:rPr>
          <w:rFonts w:ascii="Times New Roman" w:hAnsi="Times New Roman"/>
          <w:b/>
          <w:sz w:val="24"/>
          <w:szCs w:val="24"/>
        </w:rPr>
      </w:pPr>
      <w:r w:rsidRPr="00A408D1">
        <w:rPr>
          <w:rFonts w:ascii="Times New Roman" w:hAnsi="Times New Roman"/>
          <w:b/>
          <w:sz w:val="24"/>
          <w:szCs w:val="24"/>
        </w:rPr>
        <w:t>ОМСКОЙ ОБЛАСТИ</w:t>
      </w:r>
    </w:p>
    <w:p w:rsidR="00A408D1" w:rsidRPr="00A408D1" w:rsidRDefault="00A408D1" w:rsidP="00A408D1">
      <w:pPr>
        <w:pStyle w:val="af1"/>
        <w:jc w:val="center"/>
        <w:rPr>
          <w:rFonts w:ascii="Times New Roman" w:hAnsi="Times New Roman"/>
          <w:b/>
          <w:sz w:val="24"/>
          <w:szCs w:val="24"/>
        </w:rPr>
      </w:pPr>
    </w:p>
    <w:p w:rsidR="00A408D1" w:rsidRPr="00A408D1" w:rsidRDefault="00A408D1" w:rsidP="00A408D1">
      <w:pPr>
        <w:jc w:val="center"/>
        <w:rPr>
          <w:rFonts w:ascii="Times New Roman" w:hAnsi="Times New Roman" w:cs="Times New Roman"/>
          <w:b/>
          <w:sz w:val="28"/>
          <w:szCs w:val="28"/>
        </w:rPr>
      </w:pPr>
      <w:r w:rsidRPr="00A408D1">
        <w:rPr>
          <w:rFonts w:ascii="Times New Roman" w:hAnsi="Times New Roman" w:cs="Times New Roman"/>
          <w:b/>
          <w:sz w:val="28"/>
          <w:szCs w:val="28"/>
        </w:rPr>
        <w:t xml:space="preserve">Р Е Ш Е Н И Е </w:t>
      </w:r>
    </w:p>
    <w:p w:rsidR="00A408D1" w:rsidRPr="00A408D1" w:rsidRDefault="00A408D1" w:rsidP="00A408D1">
      <w:pPr>
        <w:pStyle w:val="af1"/>
        <w:jc w:val="right"/>
        <w:rPr>
          <w:rFonts w:ascii="Times New Roman" w:hAnsi="Times New Roman"/>
          <w:sz w:val="24"/>
          <w:szCs w:val="24"/>
        </w:rPr>
      </w:pPr>
      <w:r w:rsidRPr="007B05C9">
        <w:t>_____________________________________________________________________________</w:t>
      </w:r>
      <w:r>
        <w:t>________</w:t>
      </w:r>
      <w:r w:rsidRPr="00A408D1">
        <w:rPr>
          <w:rFonts w:ascii="Times New Roman" w:hAnsi="Times New Roman"/>
          <w:sz w:val="24"/>
          <w:szCs w:val="24"/>
        </w:rPr>
        <w:t>Принято Советом депутатов</w:t>
      </w:r>
    </w:p>
    <w:p w:rsidR="00A408D1" w:rsidRPr="00A408D1" w:rsidRDefault="00A408D1" w:rsidP="00A408D1">
      <w:pPr>
        <w:pStyle w:val="af1"/>
        <w:jc w:val="right"/>
        <w:rPr>
          <w:rFonts w:ascii="Times New Roman" w:hAnsi="Times New Roman"/>
          <w:sz w:val="24"/>
          <w:szCs w:val="24"/>
        </w:rPr>
      </w:pPr>
      <w:r w:rsidRPr="00A408D1">
        <w:rPr>
          <w:rFonts w:ascii="Times New Roman" w:hAnsi="Times New Roman"/>
          <w:sz w:val="24"/>
          <w:szCs w:val="24"/>
        </w:rPr>
        <w:t xml:space="preserve">                                                                                                   09 августа 2023 года № 155 </w:t>
      </w:r>
    </w:p>
    <w:p w:rsidR="00A408D1" w:rsidRDefault="00A408D1" w:rsidP="00A408D1">
      <w:pPr>
        <w:pStyle w:val="ConsTitle"/>
        <w:widowControl/>
        <w:ind w:right="0"/>
        <w:jc w:val="center"/>
        <w:rPr>
          <w:rFonts w:ascii="Times New Roman" w:hAnsi="Times New Roman"/>
          <w:b w:val="0"/>
          <w:sz w:val="24"/>
        </w:rPr>
      </w:pPr>
    </w:p>
    <w:p w:rsidR="00A408D1" w:rsidRDefault="00A408D1" w:rsidP="00A408D1">
      <w:pPr>
        <w:pStyle w:val="ConsTitle"/>
        <w:widowControl/>
        <w:ind w:right="0"/>
        <w:jc w:val="center"/>
        <w:rPr>
          <w:rFonts w:ascii="Times New Roman" w:hAnsi="Times New Roman"/>
          <w:b w:val="0"/>
          <w:sz w:val="24"/>
        </w:rPr>
      </w:pPr>
    </w:p>
    <w:p w:rsidR="00A408D1" w:rsidRPr="006D01F0" w:rsidRDefault="00A408D1" w:rsidP="00A408D1">
      <w:pPr>
        <w:pStyle w:val="ConsTitle"/>
        <w:widowControl/>
        <w:ind w:right="-5"/>
        <w:jc w:val="center"/>
        <w:rPr>
          <w:rFonts w:ascii="Times New Roman" w:hAnsi="Times New Roman" w:cs="Times New Roman"/>
          <w:sz w:val="26"/>
          <w:szCs w:val="26"/>
        </w:rPr>
      </w:pPr>
      <w:r w:rsidRPr="006D01F0">
        <w:rPr>
          <w:rFonts w:ascii="Times New Roman" w:hAnsi="Times New Roman" w:cs="Times New Roman"/>
          <w:sz w:val="26"/>
          <w:szCs w:val="26"/>
        </w:rPr>
        <w:t xml:space="preserve">Об утверждении Правил землепользования и застройки </w:t>
      </w:r>
    </w:p>
    <w:p w:rsidR="00A408D1" w:rsidRPr="006D01F0" w:rsidRDefault="00A408D1" w:rsidP="00A408D1">
      <w:pPr>
        <w:pStyle w:val="ConsTitle"/>
        <w:widowControl/>
        <w:ind w:right="-5"/>
        <w:jc w:val="center"/>
        <w:rPr>
          <w:rFonts w:ascii="Times New Roman" w:hAnsi="Times New Roman" w:cs="Times New Roman"/>
          <w:sz w:val="26"/>
          <w:szCs w:val="26"/>
        </w:rPr>
      </w:pPr>
      <w:r w:rsidRPr="006D01F0">
        <w:rPr>
          <w:rFonts w:ascii="Times New Roman" w:hAnsi="Times New Roman" w:cs="Times New Roman"/>
          <w:sz w:val="26"/>
          <w:szCs w:val="26"/>
        </w:rPr>
        <w:t>Куломзинского сельского поселения</w:t>
      </w:r>
    </w:p>
    <w:p w:rsidR="00A408D1" w:rsidRPr="006D01F0" w:rsidRDefault="00A408D1" w:rsidP="00A408D1">
      <w:pPr>
        <w:pStyle w:val="ConsTitle"/>
        <w:widowControl/>
        <w:ind w:right="-5"/>
        <w:jc w:val="center"/>
        <w:rPr>
          <w:rFonts w:ascii="Times New Roman" w:hAnsi="Times New Roman" w:cs="Times New Roman"/>
          <w:sz w:val="26"/>
          <w:szCs w:val="26"/>
        </w:rPr>
      </w:pPr>
      <w:r w:rsidRPr="006D01F0">
        <w:rPr>
          <w:rFonts w:ascii="Times New Roman" w:hAnsi="Times New Roman" w:cs="Times New Roman"/>
          <w:sz w:val="26"/>
          <w:szCs w:val="26"/>
        </w:rPr>
        <w:t>Оконешниковского муниципального района</w:t>
      </w:r>
    </w:p>
    <w:p w:rsidR="00A408D1" w:rsidRPr="006D01F0" w:rsidRDefault="00A408D1" w:rsidP="00A408D1">
      <w:pPr>
        <w:pStyle w:val="ConsTitle"/>
        <w:widowControl/>
        <w:ind w:right="-5"/>
        <w:jc w:val="center"/>
        <w:rPr>
          <w:rFonts w:ascii="Times New Roman" w:hAnsi="Times New Roman" w:cs="Times New Roman"/>
          <w:sz w:val="26"/>
          <w:szCs w:val="26"/>
        </w:rPr>
      </w:pPr>
      <w:r w:rsidRPr="006D01F0">
        <w:rPr>
          <w:rFonts w:ascii="Times New Roman" w:hAnsi="Times New Roman" w:cs="Times New Roman"/>
          <w:sz w:val="26"/>
          <w:szCs w:val="26"/>
        </w:rPr>
        <w:t xml:space="preserve"> Омской области</w:t>
      </w:r>
    </w:p>
    <w:p w:rsidR="00A408D1" w:rsidRPr="006D01F0" w:rsidRDefault="00A408D1" w:rsidP="00A408D1">
      <w:pPr>
        <w:pStyle w:val="ConsNonformat"/>
        <w:widowControl/>
        <w:tabs>
          <w:tab w:val="left" w:pos="9355"/>
        </w:tabs>
        <w:spacing w:line="360" w:lineRule="auto"/>
        <w:ind w:right="-5"/>
        <w:jc w:val="center"/>
        <w:rPr>
          <w:rFonts w:ascii="Times New Roman" w:hAnsi="Times New Roman" w:cs="Times New Roman"/>
          <w:sz w:val="26"/>
          <w:szCs w:val="26"/>
        </w:rPr>
      </w:pPr>
    </w:p>
    <w:p w:rsidR="00A408D1" w:rsidRPr="00A408D1" w:rsidRDefault="00A408D1" w:rsidP="00A408D1">
      <w:pPr>
        <w:jc w:val="both"/>
        <w:rPr>
          <w:rFonts w:ascii="Times New Roman" w:hAnsi="Times New Roman" w:cs="Times New Roman"/>
          <w:sz w:val="26"/>
          <w:szCs w:val="26"/>
        </w:rPr>
      </w:pPr>
      <w:r w:rsidRPr="00A408D1">
        <w:rPr>
          <w:rFonts w:ascii="Times New Roman" w:hAnsi="Times New Roman" w:cs="Times New Roman"/>
          <w:sz w:val="26"/>
          <w:szCs w:val="26"/>
        </w:rPr>
        <w:t xml:space="preserve">            В целях создания условий для устойчивого развития территории сельского поселения, сохранения окружающей среды и объектов культурного наследия, создания условий для планировки территории поселения,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Федеральным законом от 06.10.2003 N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руководствуясь Уставом Куломзинского сельского поселения, на основании протокола публичных слушаний от 07.08.2023 №9,</w:t>
      </w:r>
    </w:p>
    <w:p w:rsidR="00A408D1" w:rsidRPr="00A408D1" w:rsidRDefault="00A408D1" w:rsidP="00A408D1">
      <w:pPr>
        <w:jc w:val="center"/>
        <w:rPr>
          <w:rFonts w:ascii="Times New Roman" w:hAnsi="Times New Roman" w:cs="Times New Roman"/>
          <w:sz w:val="26"/>
          <w:szCs w:val="26"/>
        </w:rPr>
      </w:pPr>
      <w:r w:rsidRPr="00A408D1">
        <w:rPr>
          <w:rFonts w:ascii="Times New Roman" w:hAnsi="Times New Roman" w:cs="Times New Roman"/>
          <w:sz w:val="26"/>
          <w:szCs w:val="26"/>
        </w:rPr>
        <w:t xml:space="preserve">Совет депутатов </w:t>
      </w:r>
      <w:r w:rsidRPr="00A408D1">
        <w:rPr>
          <w:rFonts w:ascii="Times New Roman" w:hAnsi="Times New Roman" w:cs="Times New Roman"/>
          <w:b/>
          <w:sz w:val="26"/>
          <w:szCs w:val="26"/>
        </w:rPr>
        <w:t>Р Е Ш И Л</w:t>
      </w:r>
      <w:r w:rsidRPr="00A408D1">
        <w:rPr>
          <w:rFonts w:ascii="Times New Roman" w:hAnsi="Times New Roman" w:cs="Times New Roman"/>
          <w:sz w:val="26"/>
          <w:szCs w:val="26"/>
        </w:rPr>
        <w:t>:</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t xml:space="preserve">1.Утвердить Правила землепользования и застройки Куломзинского сельского поселения Оконешниковского муниципального района Омской области (прилагаются). </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t xml:space="preserve">2. Считать утратившим силу: </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t xml:space="preserve">-решение Совета депутатов Куломзинского сельского поселения от 26.08.2016 №54 «О  внесении изменений в решение Совета депутатов от 23 октября 2015года №9 «Об утверждении Правил землепользования и застройки Куломзинского сельского поселения Оконешниковского муниципального района Омской области»; </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t xml:space="preserve">-решение Совета депутатов Куломзинского сельского поселения от 26.12.2016 №69 «О  внесении изменений в решение Совета депутатов от 23 октября 2015года №9 «Об утверждении Правил землепользования и застройки Куломзинского сельского поселения Оконешниковского муниципального района Омской области»; </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lastRenderedPageBreak/>
        <w:t xml:space="preserve">-решение Совета депутатов Куломзинского сельского поселения от 31.08.2018 №129 «О  внесении изменений в решение Совета депутатов от 23 октября 2015года №9 «Об утверждении Правил землепользования и застройки Куломзинского сельского поселения Оконешниковского муниципального района Омской области»; </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t xml:space="preserve">-решение Совета депутатов Куломзинского сельского поселения от 28.06.2021 №49 «О  внесении изменений в решение Совета депутатов от 23 октября 2015года №9 «Об утверждении Правил землепользования и застройки Куломзинского сельского поселения Оконешниковского муниципального района Омской области»; </w:t>
      </w:r>
    </w:p>
    <w:p w:rsidR="00A408D1" w:rsidRPr="00A408D1" w:rsidRDefault="00A408D1" w:rsidP="00A408D1">
      <w:pPr>
        <w:pStyle w:val="af1"/>
        <w:ind w:firstLine="567"/>
        <w:jc w:val="both"/>
        <w:rPr>
          <w:rFonts w:ascii="Times New Roman" w:hAnsi="Times New Roman"/>
          <w:sz w:val="26"/>
          <w:szCs w:val="26"/>
        </w:rPr>
      </w:pPr>
      <w:r w:rsidRPr="00A408D1">
        <w:rPr>
          <w:rFonts w:ascii="Times New Roman" w:hAnsi="Times New Roman"/>
          <w:sz w:val="26"/>
          <w:szCs w:val="26"/>
        </w:rPr>
        <w:t xml:space="preserve">-решение Совета депутатов Куломзинского сельского поселения от 29.10.2021 №66 «О  внесении изменений в решение Совета депутатов от 23 октября 2015года №9 «Об утверждении Правил землепользования и застройки Куломзинского сельского поселения Оконешниковского муниципального района Омской области»; </w:t>
      </w:r>
    </w:p>
    <w:p w:rsidR="00A408D1" w:rsidRPr="00A408D1" w:rsidRDefault="00A408D1" w:rsidP="00A408D1">
      <w:pPr>
        <w:pStyle w:val="af1"/>
        <w:jc w:val="both"/>
        <w:rPr>
          <w:rFonts w:ascii="Times New Roman" w:hAnsi="Times New Roman"/>
          <w:sz w:val="26"/>
          <w:szCs w:val="26"/>
        </w:rPr>
      </w:pPr>
      <w:r w:rsidRPr="00A408D1">
        <w:rPr>
          <w:rFonts w:ascii="Times New Roman" w:hAnsi="Times New Roman"/>
          <w:sz w:val="26"/>
          <w:szCs w:val="26"/>
        </w:rPr>
        <w:t xml:space="preserve">        3.Настоящее решение опубликовать (обнародовать) и  разместить на сайте Куломзинского сельского поселения в сети «Интернет».</w:t>
      </w:r>
    </w:p>
    <w:p w:rsidR="00A408D1" w:rsidRPr="00A408D1" w:rsidRDefault="00A408D1" w:rsidP="00A408D1">
      <w:pPr>
        <w:pStyle w:val="af1"/>
        <w:jc w:val="both"/>
        <w:rPr>
          <w:rFonts w:ascii="Times New Roman" w:hAnsi="Times New Roman"/>
          <w:sz w:val="26"/>
          <w:szCs w:val="26"/>
        </w:rPr>
      </w:pPr>
    </w:p>
    <w:p w:rsidR="00A408D1" w:rsidRPr="00A408D1" w:rsidRDefault="00A408D1" w:rsidP="00A408D1">
      <w:pPr>
        <w:pStyle w:val="af1"/>
        <w:jc w:val="both"/>
        <w:rPr>
          <w:rFonts w:ascii="Times New Roman" w:hAnsi="Times New Roman"/>
          <w:sz w:val="26"/>
          <w:szCs w:val="26"/>
        </w:rPr>
      </w:pPr>
    </w:p>
    <w:p w:rsidR="00A408D1" w:rsidRDefault="00A408D1" w:rsidP="00A408D1">
      <w:pPr>
        <w:pStyle w:val="af1"/>
        <w:jc w:val="both"/>
        <w:rPr>
          <w:rFonts w:ascii="Times New Roman" w:hAnsi="Times New Roman"/>
          <w:sz w:val="26"/>
          <w:szCs w:val="26"/>
        </w:rPr>
      </w:pPr>
    </w:p>
    <w:p w:rsidR="000637C4" w:rsidRDefault="000637C4" w:rsidP="00A408D1">
      <w:pPr>
        <w:pStyle w:val="af1"/>
        <w:jc w:val="both"/>
        <w:rPr>
          <w:rFonts w:ascii="Times New Roman" w:hAnsi="Times New Roman"/>
          <w:sz w:val="26"/>
          <w:szCs w:val="26"/>
        </w:rPr>
      </w:pPr>
    </w:p>
    <w:tbl>
      <w:tblPr>
        <w:tblW w:w="0" w:type="auto"/>
        <w:tblLook w:val="04A0"/>
      </w:tblPr>
      <w:tblGrid>
        <w:gridCol w:w="4785"/>
        <w:gridCol w:w="4785"/>
      </w:tblGrid>
      <w:tr w:rsidR="00DC2BFC" w:rsidRPr="00E202AA" w:rsidTr="005C4AA0">
        <w:tc>
          <w:tcPr>
            <w:tcW w:w="4785" w:type="dxa"/>
          </w:tcPr>
          <w:p w:rsidR="00DC2BFC" w:rsidRPr="00DC2BFC" w:rsidRDefault="00DC2BFC" w:rsidP="00DC2BFC">
            <w:pPr>
              <w:rPr>
                <w:rFonts w:ascii="Times New Roman" w:hAnsi="Times New Roman" w:cs="Times New Roman"/>
                <w:sz w:val="26"/>
                <w:szCs w:val="26"/>
              </w:rPr>
            </w:pPr>
            <w:r w:rsidRPr="00DC2BFC">
              <w:rPr>
                <w:rFonts w:ascii="Times New Roman" w:hAnsi="Times New Roman" w:cs="Times New Roman"/>
                <w:sz w:val="26"/>
                <w:szCs w:val="26"/>
              </w:rPr>
              <w:t xml:space="preserve">Председатель Совета депутатов Куломзинского сельского поселения Оконешниковского муниципального района Омской области                                                                        </w:t>
            </w:r>
          </w:p>
          <w:p w:rsidR="00DC2BFC" w:rsidRPr="00DC2BFC" w:rsidRDefault="00DC2BFC" w:rsidP="00DC2BFC">
            <w:pPr>
              <w:rPr>
                <w:rFonts w:ascii="Times New Roman" w:hAnsi="Times New Roman" w:cs="Times New Roman"/>
                <w:sz w:val="26"/>
                <w:szCs w:val="26"/>
              </w:rPr>
            </w:pPr>
            <w:r w:rsidRPr="00DC2BFC">
              <w:rPr>
                <w:rFonts w:ascii="Times New Roman" w:hAnsi="Times New Roman" w:cs="Times New Roman"/>
                <w:sz w:val="26"/>
                <w:szCs w:val="26"/>
              </w:rPr>
              <w:t xml:space="preserve">______________Н.С. Сидоренко </w:t>
            </w:r>
          </w:p>
          <w:p w:rsidR="00DC2BFC" w:rsidRPr="00DC2BFC" w:rsidRDefault="00DC2BFC" w:rsidP="00DC2BFC">
            <w:pPr>
              <w:rPr>
                <w:rFonts w:ascii="Times New Roman" w:hAnsi="Times New Roman" w:cs="Times New Roman"/>
                <w:sz w:val="26"/>
                <w:szCs w:val="26"/>
              </w:rPr>
            </w:pPr>
          </w:p>
        </w:tc>
        <w:tc>
          <w:tcPr>
            <w:tcW w:w="4785" w:type="dxa"/>
          </w:tcPr>
          <w:p w:rsidR="00DC2BFC" w:rsidRPr="00DC2BFC" w:rsidRDefault="00DC2BFC" w:rsidP="00DC2BFC">
            <w:pPr>
              <w:rPr>
                <w:rFonts w:ascii="Times New Roman" w:hAnsi="Times New Roman" w:cs="Times New Roman"/>
                <w:sz w:val="26"/>
                <w:szCs w:val="26"/>
              </w:rPr>
            </w:pPr>
            <w:r w:rsidRPr="00DC2BFC">
              <w:rPr>
                <w:rFonts w:ascii="Times New Roman" w:hAnsi="Times New Roman" w:cs="Times New Roman"/>
                <w:sz w:val="26"/>
                <w:szCs w:val="26"/>
              </w:rPr>
              <w:t>Глава Куломзинского сельского поселения Оконешниковского муниципального района Омской области</w:t>
            </w:r>
          </w:p>
          <w:p w:rsidR="00DC2BFC" w:rsidRPr="00DC2BFC" w:rsidRDefault="00DC2BFC" w:rsidP="00DC2BFC">
            <w:pPr>
              <w:rPr>
                <w:rFonts w:ascii="Times New Roman" w:hAnsi="Times New Roman" w:cs="Times New Roman"/>
                <w:sz w:val="26"/>
                <w:szCs w:val="26"/>
              </w:rPr>
            </w:pPr>
            <w:r w:rsidRPr="00DC2BFC">
              <w:rPr>
                <w:rFonts w:ascii="Times New Roman" w:hAnsi="Times New Roman" w:cs="Times New Roman"/>
                <w:sz w:val="26"/>
                <w:szCs w:val="26"/>
              </w:rPr>
              <w:t>__________________ С.Д. Малова</w:t>
            </w:r>
          </w:p>
        </w:tc>
      </w:tr>
    </w:tbl>
    <w:p w:rsidR="00A408D1" w:rsidRPr="00A408D1" w:rsidRDefault="000637C4" w:rsidP="00A408D1">
      <w:pPr>
        <w:pStyle w:val="af1"/>
        <w:jc w:val="both"/>
        <w:rPr>
          <w:rFonts w:ascii="Times New Roman" w:eastAsiaTheme="minorHAnsi" w:hAnsi="Times New Roman"/>
          <w:sz w:val="26"/>
          <w:szCs w:val="26"/>
          <w:lang w:eastAsia="en-US"/>
        </w:rPr>
        <w:sectPr w:rsidR="00A408D1" w:rsidRPr="00A408D1" w:rsidSect="00A408D1">
          <w:pgSz w:w="11906" w:h="16838"/>
          <w:pgMar w:top="1134" w:right="851" w:bottom="1134" w:left="1701" w:header="709" w:footer="284" w:gutter="0"/>
          <w:pgNumType w:start="3"/>
          <w:cols w:space="708"/>
          <w:docGrid w:linePitch="360"/>
        </w:sectPr>
      </w:pPr>
      <w:r>
        <w:rPr>
          <w:rFonts w:ascii="Times New Roman" w:eastAsiaTheme="minorHAnsi" w:hAnsi="Times New Roman"/>
          <w:sz w:val="26"/>
          <w:szCs w:val="26"/>
          <w:lang w:eastAsia="en-US"/>
        </w:rPr>
        <w:t xml:space="preserve">     </w:t>
      </w:r>
    </w:p>
    <w:p w:rsidR="00A408D1" w:rsidRPr="00A408D1" w:rsidRDefault="00A408D1" w:rsidP="00A408D1">
      <w:pPr>
        <w:pStyle w:val="af1"/>
        <w:jc w:val="right"/>
        <w:rPr>
          <w:rFonts w:ascii="Times New Roman" w:hAnsi="Times New Roman"/>
        </w:rPr>
      </w:pPr>
      <w:r w:rsidRPr="00A408D1">
        <w:rPr>
          <w:rFonts w:ascii="Times New Roman" w:hAnsi="Times New Roman"/>
        </w:rPr>
        <w:lastRenderedPageBreak/>
        <w:t>Приложение</w:t>
      </w:r>
    </w:p>
    <w:p w:rsidR="00A408D1" w:rsidRPr="00A408D1" w:rsidRDefault="00A408D1" w:rsidP="00A408D1">
      <w:pPr>
        <w:pStyle w:val="af1"/>
        <w:jc w:val="right"/>
        <w:rPr>
          <w:rFonts w:ascii="Times New Roman" w:hAnsi="Times New Roman"/>
        </w:rPr>
      </w:pPr>
      <w:r w:rsidRPr="00A408D1">
        <w:rPr>
          <w:rFonts w:ascii="Times New Roman" w:hAnsi="Times New Roman"/>
        </w:rPr>
        <w:t xml:space="preserve"> к решению Совета</w:t>
      </w:r>
    </w:p>
    <w:p w:rsidR="00A408D1" w:rsidRPr="00A408D1" w:rsidRDefault="00A408D1" w:rsidP="00A408D1">
      <w:pPr>
        <w:pStyle w:val="af1"/>
        <w:jc w:val="right"/>
        <w:rPr>
          <w:rFonts w:ascii="Times New Roman" w:hAnsi="Times New Roman"/>
        </w:rPr>
      </w:pPr>
      <w:r w:rsidRPr="00A408D1">
        <w:rPr>
          <w:rFonts w:ascii="Times New Roman" w:hAnsi="Times New Roman"/>
        </w:rPr>
        <w:t>Куломзинского сельского поселения</w:t>
      </w:r>
    </w:p>
    <w:p w:rsidR="00A408D1" w:rsidRPr="00A408D1" w:rsidRDefault="00A408D1" w:rsidP="00A408D1">
      <w:pPr>
        <w:pStyle w:val="af1"/>
        <w:jc w:val="right"/>
        <w:rPr>
          <w:rFonts w:ascii="Times New Roman" w:hAnsi="Times New Roman"/>
        </w:rPr>
      </w:pPr>
      <w:r w:rsidRPr="00A408D1">
        <w:rPr>
          <w:rFonts w:ascii="Times New Roman" w:hAnsi="Times New Roman"/>
        </w:rPr>
        <w:t>Оконешниковского муниципального района</w:t>
      </w:r>
    </w:p>
    <w:p w:rsidR="00A408D1" w:rsidRPr="00A408D1" w:rsidRDefault="00A408D1" w:rsidP="00A408D1">
      <w:pPr>
        <w:pStyle w:val="af1"/>
        <w:jc w:val="right"/>
        <w:rPr>
          <w:rFonts w:ascii="Times New Roman" w:hAnsi="Times New Roman"/>
        </w:rPr>
      </w:pPr>
      <w:r w:rsidRPr="00A408D1">
        <w:rPr>
          <w:rFonts w:ascii="Times New Roman" w:hAnsi="Times New Roman"/>
        </w:rPr>
        <w:t>от 09.08.2023 г. №155</w:t>
      </w:r>
    </w:p>
    <w:p w:rsidR="00A408D1" w:rsidRPr="005D09F1" w:rsidRDefault="00A408D1" w:rsidP="00A408D1">
      <w:pPr>
        <w:jc w:val="center"/>
        <w:rPr>
          <w:b/>
          <w:sz w:val="48"/>
          <w:szCs w:val="48"/>
        </w:rPr>
      </w:pPr>
    </w:p>
    <w:p w:rsidR="00A408D1" w:rsidRDefault="00A408D1" w:rsidP="00A408D1">
      <w:pPr>
        <w:rPr>
          <w:b/>
          <w:sz w:val="48"/>
          <w:szCs w:val="48"/>
        </w:rPr>
      </w:pPr>
    </w:p>
    <w:p w:rsidR="00A408D1" w:rsidRDefault="00A408D1" w:rsidP="00A408D1">
      <w:pPr>
        <w:rPr>
          <w:b/>
          <w:sz w:val="48"/>
          <w:szCs w:val="48"/>
        </w:rPr>
      </w:pPr>
    </w:p>
    <w:p w:rsidR="00A408D1" w:rsidRPr="00A408D1" w:rsidRDefault="00A408D1" w:rsidP="00A408D1">
      <w:pPr>
        <w:jc w:val="center"/>
        <w:rPr>
          <w:rFonts w:ascii="Times New Roman" w:hAnsi="Times New Roman" w:cs="Times New Roman"/>
          <w:b/>
          <w:sz w:val="48"/>
          <w:szCs w:val="48"/>
        </w:rPr>
      </w:pPr>
      <w:r w:rsidRPr="00A408D1">
        <w:rPr>
          <w:rFonts w:ascii="Times New Roman" w:hAnsi="Times New Roman" w:cs="Times New Roman"/>
          <w:b/>
          <w:sz w:val="48"/>
          <w:szCs w:val="48"/>
        </w:rPr>
        <w:t>П Р А В И Л А</w:t>
      </w:r>
    </w:p>
    <w:p w:rsidR="00A408D1" w:rsidRPr="00A408D1" w:rsidRDefault="00A408D1" w:rsidP="00A408D1">
      <w:pPr>
        <w:jc w:val="center"/>
        <w:rPr>
          <w:rFonts w:ascii="Times New Roman" w:hAnsi="Times New Roman" w:cs="Times New Roman"/>
          <w:b/>
          <w:sz w:val="48"/>
          <w:szCs w:val="48"/>
        </w:rPr>
      </w:pPr>
      <w:r w:rsidRPr="00A408D1">
        <w:rPr>
          <w:rFonts w:ascii="Times New Roman" w:hAnsi="Times New Roman" w:cs="Times New Roman"/>
          <w:b/>
          <w:sz w:val="48"/>
          <w:szCs w:val="48"/>
        </w:rPr>
        <w:t>землепользования и застройки Куломзинского сельского поселения Оконешниковского муниципального района Омской области</w:t>
      </w:r>
    </w:p>
    <w:p w:rsidR="00A408D1" w:rsidRPr="005D09F1" w:rsidRDefault="00A408D1" w:rsidP="00A408D1">
      <w:pPr>
        <w:jc w:val="center"/>
        <w:rPr>
          <w:b/>
          <w:sz w:val="48"/>
          <w:szCs w:val="48"/>
        </w:rPr>
      </w:pPr>
    </w:p>
    <w:p w:rsidR="00A408D1" w:rsidRPr="005D09F1" w:rsidRDefault="00A408D1" w:rsidP="00A408D1">
      <w:pPr>
        <w:jc w:val="center"/>
        <w:rPr>
          <w:b/>
          <w:sz w:val="48"/>
          <w:szCs w:val="48"/>
        </w:rPr>
      </w:pPr>
    </w:p>
    <w:p w:rsidR="00A408D1" w:rsidRPr="005D09F1" w:rsidRDefault="00A408D1" w:rsidP="00A408D1">
      <w:pPr>
        <w:jc w:val="center"/>
        <w:rPr>
          <w:b/>
          <w:sz w:val="48"/>
          <w:szCs w:val="48"/>
        </w:rPr>
      </w:pPr>
    </w:p>
    <w:p w:rsidR="00A408D1" w:rsidRPr="005D09F1" w:rsidRDefault="00A408D1" w:rsidP="00A408D1">
      <w:pPr>
        <w:jc w:val="center"/>
        <w:rPr>
          <w:b/>
          <w:sz w:val="48"/>
          <w:szCs w:val="48"/>
        </w:rPr>
      </w:pPr>
    </w:p>
    <w:p w:rsidR="00A408D1" w:rsidRPr="005D09F1" w:rsidRDefault="00A408D1" w:rsidP="00A408D1">
      <w:pPr>
        <w:jc w:val="center"/>
        <w:rPr>
          <w:b/>
          <w:sz w:val="48"/>
          <w:szCs w:val="48"/>
        </w:rPr>
      </w:pPr>
    </w:p>
    <w:p w:rsidR="00A408D1" w:rsidRDefault="00A408D1" w:rsidP="00A408D1">
      <w:pPr>
        <w:rPr>
          <w:b/>
        </w:rPr>
      </w:pPr>
    </w:p>
    <w:p w:rsidR="00A408D1" w:rsidRDefault="00A408D1" w:rsidP="00A408D1">
      <w:pPr>
        <w:jc w:val="center"/>
        <w:rPr>
          <w:b/>
        </w:rPr>
      </w:pPr>
    </w:p>
    <w:p w:rsidR="00A408D1" w:rsidRPr="00A408D1" w:rsidRDefault="00A408D1" w:rsidP="00A408D1">
      <w:pPr>
        <w:jc w:val="center"/>
        <w:rPr>
          <w:rFonts w:ascii="Times New Roman" w:hAnsi="Times New Roman" w:cs="Times New Roman"/>
          <w:b/>
          <w:sz w:val="28"/>
          <w:szCs w:val="28"/>
        </w:rPr>
      </w:pPr>
      <w:r w:rsidRPr="00A408D1">
        <w:rPr>
          <w:rFonts w:ascii="Times New Roman" w:hAnsi="Times New Roman" w:cs="Times New Roman"/>
          <w:b/>
          <w:sz w:val="28"/>
          <w:szCs w:val="28"/>
        </w:rPr>
        <w:t xml:space="preserve">2023г </w:t>
      </w:r>
    </w:p>
    <w:p w:rsidR="00A408D1" w:rsidRDefault="00A408D1" w:rsidP="00A408D1">
      <w:pPr>
        <w:jc w:val="center"/>
        <w:rPr>
          <w:b/>
        </w:rPr>
      </w:pPr>
    </w:p>
    <w:p w:rsidR="00A408D1" w:rsidRPr="00A408D1" w:rsidRDefault="00A408D1" w:rsidP="00A408D1">
      <w:pPr>
        <w:jc w:val="center"/>
        <w:rPr>
          <w:b/>
        </w:rPr>
      </w:pPr>
    </w:p>
    <w:sdt>
      <w:sdtPr>
        <w:rPr>
          <w:rFonts w:asciiTheme="minorHAnsi" w:eastAsiaTheme="minorHAnsi" w:hAnsiTheme="minorHAnsi" w:cstheme="minorBidi"/>
          <w:b w:val="0"/>
          <w:bCs w:val="0"/>
          <w:color w:val="auto"/>
          <w:sz w:val="22"/>
          <w:szCs w:val="22"/>
          <w:lang w:eastAsia="en-US"/>
        </w:rPr>
        <w:id w:val="302042076"/>
        <w:docPartObj>
          <w:docPartGallery w:val="Table of Contents"/>
          <w:docPartUnique/>
        </w:docPartObj>
      </w:sdtPr>
      <w:sdtContent>
        <w:p w:rsidR="008232CD" w:rsidRPr="00F95EA9" w:rsidRDefault="008232CD" w:rsidP="00926F22">
          <w:pPr>
            <w:pStyle w:val="a5"/>
            <w:spacing w:line="264" w:lineRule="auto"/>
            <w:rPr>
              <w:rFonts w:ascii="Times New Roman" w:hAnsi="Times New Roman" w:cs="Times New Roman"/>
              <w:color w:val="auto"/>
              <w:sz w:val="24"/>
              <w:szCs w:val="24"/>
            </w:rPr>
          </w:pPr>
          <w:r w:rsidRPr="00F95EA9">
            <w:rPr>
              <w:rFonts w:ascii="Times New Roman" w:hAnsi="Times New Roman" w:cs="Times New Roman"/>
              <w:color w:val="auto"/>
              <w:sz w:val="24"/>
              <w:szCs w:val="24"/>
            </w:rPr>
            <w:t>Оглавление</w:t>
          </w:r>
        </w:p>
        <w:p w:rsidR="00F95EA9" w:rsidRPr="00F95EA9" w:rsidRDefault="00BA3214">
          <w:pPr>
            <w:pStyle w:val="11"/>
            <w:tabs>
              <w:tab w:val="right" w:leader="dot" w:pos="10194"/>
            </w:tabs>
            <w:rPr>
              <w:rFonts w:ascii="Times New Roman" w:eastAsiaTheme="minorEastAsia" w:hAnsi="Times New Roman" w:cs="Times New Roman"/>
              <w:noProof/>
              <w:sz w:val="24"/>
              <w:szCs w:val="24"/>
              <w:lang w:eastAsia="ru-RU"/>
            </w:rPr>
          </w:pPr>
          <w:r w:rsidRPr="00BA3214">
            <w:rPr>
              <w:rFonts w:ascii="Times New Roman" w:hAnsi="Times New Roman" w:cs="Times New Roman"/>
              <w:sz w:val="24"/>
              <w:szCs w:val="24"/>
            </w:rPr>
            <w:fldChar w:fldCharType="begin"/>
          </w:r>
          <w:r w:rsidR="008232CD" w:rsidRPr="00F95EA9">
            <w:rPr>
              <w:rFonts w:ascii="Times New Roman" w:hAnsi="Times New Roman" w:cs="Times New Roman"/>
              <w:sz w:val="24"/>
              <w:szCs w:val="24"/>
            </w:rPr>
            <w:instrText xml:space="preserve"> TOC \o "1-3" \h \z \u </w:instrText>
          </w:r>
          <w:r w:rsidRPr="00BA3214">
            <w:rPr>
              <w:rFonts w:ascii="Times New Roman" w:hAnsi="Times New Roman" w:cs="Times New Roman"/>
              <w:sz w:val="24"/>
              <w:szCs w:val="24"/>
            </w:rPr>
            <w:fldChar w:fldCharType="separate"/>
          </w:r>
          <w:hyperlink w:anchor="_Toc139535109" w:history="1">
            <w:r w:rsidR="00F95EA9" w:rsidRPr="00F95EA9">
              <w:rPr>
                <w:rStyle w:val="a9"/>
                <w:rFonts w:ascii="Times New Roman" w:eastAsia="Times New Roman" w:hAnsi="Times New Roman" w:cs="Times New Roman"/>
                <w:noProof/>
                <w:sz w:val="24"/>
                <w:szCs w:val="24"/>
              </w:rPr>
              <w:t>ОБЩИЕ ПОЛОЖЕНИЯ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_Toc139535109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6</w:t>
            </w:r>
            <w:r w:rsidRPr="00F95EA9">
              <w:rPr>
                <w:rFonts w:ascii="Times New Roman" w:hAnsi="Times New Roman" w:cs="Times New Roman"/>
                <w:noProof/>
                <w:webHidden/>
                <w:sz w:val="24"/>
                <w:szCs w:val="24"/>
              </w:rPr>
              <w:fldChar w:fldCharType="end"/>
            </w:r>
          </w:hyperlink>
        </w:p>
        <w:p w:rsidR="00F95EA9" w:rsidRPr="00F95EA9" w:rsidRDefault="00BA3214">
          <w:pPr>
            <w:pStyle w:val="11"/>
            <w:tabs>
              <w:tab w:val="right" w:leader="dot" w:pos="10194"/>
            </w:tabs>
            <w:rPr>
              <w:rFonts w:ascii="Times New Roman" w:eastAsiaTheme="minorEastAsia" w:hAnsi="Times New Roman" w:cs="Times New Roman"/>
              <w:noProof/>
              <w:sz w:val="24"/>
              <w:szCs w:val="24"/>
              <w:lang w:eastAsia="ru-RU"/>
            </w:rPr>
          </w:pPr>
          <w:hyperlink w:anchor="_Toc139535110" w:history="1">
            <w:r w:rsidR="00F95EA9" w:rsidRPr="00F95EA9">
              <w:rPr>
                <w:rStyle w:val="a9"/>
                <w:rFonts w:ascii="Times New Roman" w:eastAsia="Times New Roman" w:hAnsi="Times New Roman" w:cs="Times New Roman"/>
                <w:noProof/>
                <w:sz w:val="24"/>
                <w:szCs w:val="24"/>
              </w:rPr>
              <w:t>ЧАСТЬ I. Порядок применения Правил и внесения в них изменений</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_Toc139535110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7</w:t>
            </w:r>
            <w:r w:rsidRPr="00F95EA9">
              <w:rPr>
                <w:rFonts w:ascii="Times New Roman" w:hAnsi="Times New Roman" w:cs="Times New Roman"/>
                <w:noProof/>
                <w:webHidden/>
                <w:sz w:val="24"/>
                <w:szCs w:val="24"/>
              </w:rPr>
              <w:fldChar w:fldCharType="end"/>
            </w:r>
          </w:hyperlink>
        </w:p>
        <w:p w:rsidR="00F95EA9" w:rsidRPr="00F95EA9" w:rsidRDefault="00BA3214">
          <w:pPr>
            <w:pStyle w:val="22"/>
            <w:tabs>
              <w:tab w:val="right" w:leader="dot" w:pos="10194"/>
            </w:tabs>
            <w:rPr>
              <w:rFonts w:ascii="Times New Roman" w:eastAsiaTheme="minorEastAsia" w:hAnsi="Times New Roman" w:cs="Times New Roman"/>
              <w:noProof/>
              <w:sz w:val="24"/>
              <w:szCs w:val="24"/>
              <w:lang w:eastAsia="ru-RU"/>
            </w:rPr>
          </w:pPr>
          <w:hyperlink w:anchor="_Toc139535111" w:history="1">
            <w:r w:rsidR="00F95EA9" w:rsidRPr="00F95EA9">
              <w:rPr>
                <w:rStyle w:val="a9"/>
                <w:rFonts w:ascii="Times New Roman" w:eastAsia="Times New Roman" w:hAnsi="Times New Roman" w:cs="Times New Roman"/>
                <w:noProof/>
                <w:sz w:val="24"/>
                <w:szCs w:val="24"/>
              </w:rPr>
              <w:t>Глава 1. Общие положения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_Toc139535111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7</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2" w:history="1">
            <w:r w:rsidR="00F95EA9" w:rsidRPr="00F95EA9">
              <w:rPr>
                <w:rStyle w:val="a9"/>
                <w:rFonts w:ascii="Times New Roman" w:eastAsia="Times New Roman" w:hAnsi="Times New Roman" w:cs="Times New Roman"/>
                <w:noProof/>
                <w:sz w:val="24"/>
                <w:szCs w:val="24"/>
              </w:rPr>
              <w:t>Статья 1. Термины и определения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_Toc139535112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7</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3" w:history="1">
            <w:r w:rsidR="00F95EA9" w:rsidRPr="00F95EA9">
              <w:rPr>
                <w:rStyle w:val="a9"/>
                <w:rFonts w:ascii="Times New Roman" w:eastAsia="Times New Roman" w:hAnsi="Times New Roman" w:cs="Times New Roman"/>
                <w:noProof/>
                <w:sz w:val="24"/>
                <w:szCs w:val="24"/>
              </w:rPr>
              <w:t>Статья 2. Состав правил землепользования и застройки и сфера их применения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_Toc139535113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10</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4" w:history="1">
            <w:r w:rsidR="00F95EA9" w:rsidRPr="00F95EA9">
              <w:rPr>
                <w:rStyle w:val="a9"/>
                <w:rFonts w:ascii="Times New Roman" w:eastAsia="Times New Roman" w:hAnsi="Times New Roman" w:cs="Times New Roman"/>
                <w:noProof/>
                <w:sz w:val="24"/>
                <w:szCs w:val="24"/>
              </w:rPr>
              <w:t>Статья 3. Полномочия органов местного самоуправления по регулированию землепользования и застройки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_Toc139535114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11</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5" w:history="1">
            <w:r w:rsidR="00F95EA9" w:rsidRPr="00F95EA9">
              <w:rPr>
                <w:rStyle w:val="a9"/>
                <w:rFonts w:ascii="Times New Roman" w:eastAsia="Times New Roman" w:hAnsi="Times New Roman" w:cs="Times New Roman"/>
                <w:noProof/>
                <w:sz w:val="24"/>
                <w:szCs w:val="24"/>
              </w:rPr>
              <w:t>Статья 4. Комиссия по подготовке проекта Правил землепользования и застройки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_Toc139535115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12</w:t>
            </w:r>
            <w:r w:rsidRPr="00F95EA9">
              <w:rPr>
                <w:rFonts w:ascii="Times New Roman" w:hAnsi="Times New Roman" w:cs="Times New Roman"/>
                <w:noProof/>
                <w:webHidden/>
                <w:sz w:val="24"/>
                <w:szCs w:val="24"/>
              </w:rPr>
              <w:fldChar w:fldCharType="end"/>
            </w:r>
          </w:hyperlink>
        </w:p>
        <w:p w:rsidR="00F95EA9" w:rsidRPr="00F95EA9" w:rsidRDefault="00BA3214">
          <w:pPr>
            <w:pStyle w:val="22"/>
            <w:tabs>
              <w:tab w:val="right" w:leader="dot" w:pos="10194"/>
            </w:tabs>
            <w:rPr>
              <w:rFonts w:ascii="Times New Roman" w:eastAsiaTheme="minorEastAsia" w:hAnsi="Times New Roman" w:cs="Times New Roman"/>
              <w:noProof/>
              <w:sz w:val="24"/>
              <w:szCs w:val="24"/>
              <w:lang w:eastAsia="ru-RU"/>
            </w:rPr>
          </w:pPr>
          <w:hyperlink w:anchor="_Toc139535116" w:history="1">
            <w:r w:rsidR="00F95EA9" w:rsidRPr="00F95EA9">
              <w:rPr>
                <w:rStyle w:val="a9"/>
                <w:rFonts w:ascii="Times New Roman" w:eastAsia="Times New Roman" w:hAnsi="Times New Roman" w:cs="Times New Roman"/>
                <w:noProof/>
                <w:sz w:val="24"/>
                <w:szCs w:val="24"/>
              </w:rPr>
              <w:t>Глава 2. Особенности применения Правил в части градостроительных регламентов</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_Toc139535116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13</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7" w:history="1">
            <w:r w:rsidR="00F95EA9" w:rsidRPr="00F95EA9">
              <w:rPr>
                <w:rStyle w:val="a9"/>
                <w:rFonts w:ascii="Times New Roman" w:eastAsia="Times New Roman" w:hAnsi="Times New Roman" w:cs="Times New Roman"/>
                <w:noProof/>
                <w:sz w:val="24"/>
                <w:szCs w:val="24"/>
              </w:rPr>
              <w:t>Статья 5. Градостроительные регламенты и их применение</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_Toc139535117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13</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8" w:history="1">
            <w:r w:rsidR="00F95EA9" w:rsidRPr="00F95EA9">
              <w:rPr>
                <w:rStyle w:val="a9"/>
                <w:rFonts w:ascii="Times New Roman" w:eastAsia="Times New Roman" w:hAnsi="Times New Roman" w:cs="Times New Roman"/>
                <w:noProof/>
                <w:sz w:val="24"/>
                <w:szCs w:val="24"/>
              </w:rPr>
              <w:t>Статья 6. Изменение видов разрешенного использования земельных участков и объектов капитального строительства</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_Toc139535118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15</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19" w:history="1">
            <w:r w:rsidR="00F95EA9" w:rsidRPr="00F95EA9">
              <w:rPr>
                <w:rStyle w:val="a9"/>
                <w:rFonts w:ascii="Times New Roman" w:eastAsia="Times New Roman" w:hAnsi="Times New Roman" w:cs="Times New Roman"/>
                <w:noProof/>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_Toc139535119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16</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0" w:history="1">
            <w:r w:rsidR="00F95EA9" w:rsidRPr="00F95EA9">
              <w:rPr>
                <w:rStyle w:val="a9"/>
                <w:rFonts w:ascii="Times New Roman" w:eastAsia="Times New Roman" w:hAnsi="Times New Roman" w:cs="Times New Roman"/>
                <w:noProof/>
                <w:sz w:val="24"/>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_Toc139535120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18</w:t>
            </w:r>
            <w:r w:rsidRPr="00F95EA9">
              <w:rPr>
                <w:rFonts w:ascii="Times New Roman" w:hAnsi="Times New Roman" w:cs="Times New Roman"/>
                <w:noProof/>
                <w:webHidden/>
                <w:sz w:val="24"/>
                <w:szCs w:val="24"/>
              </w:rPr>
              <w:fldChar w:fldCharType="end"/>
            </w:r>
          </w:hyperlink>
        </w:p>
        <w:p w:rsidR="00F95EA9" w:rsidRPr="00F95EA9" w:rsidRDefault="00BA3214">
          <w:pPr>
            <w:pStyle w:val="22"/>
            <w:tabs>
              <w:tab w:val="right" w:leader="dot" w:pos="10194"/>
            </w:tabs>
            <w:rPr>
              <w:rFonts w:ascii="Times New Roman" w:eastAsiaTheme="minorEastAsia" w:hAnsi="Times New Roman" w:cs="Times New Roman"/>
              <w:noProof/>
              <w:sz w:val="24"/>
              <w:szCs w:val="24"/>
              <w:lang w:eastAsia="ru-RU"/>
            </w:rPr>
          </w:pPr>
          <w:hyperlink w:anchor="_Toc139535121" w:history="1">
            <w:r w:rsidR="00F95EA9" w:rsidRPr="00F95EA9">
              <w:rPr>
                <w:rStyle w:val="a9"/>
                <w:rFonts w:ascii="Times New Roman" w:eastAsia="Times New Roman" w:hAnsi="Times New Roman" w:cs="Times New Roman"/>
                <w:noProof/>
                <w:sz w:val="24"/>
                <w:szCs w:val="24"/>
              </w:rPr>
              <w:t>Глава 3. Подготовка документации по планировке территории органами местного самоуправления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_Toc139535121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19</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2" w:history="1">
            <w:r w:rsidR="00F95EA9" w:rsidRPr="00F95EA9">
              <w:rPr>
                <w:rStyle w:val="a9"/>
                <w:rFonts w:ascii="Times New Roman" w:eastAsia="Times New Roman" w:hAnsi="Times New Roman" w:cs="Times New Roman"/>
                <w:noProof/>
                <w:sz w:val="24"/>
                <w:szCs w:val="24"/>
              </w:rPr>
              <w:t>Статья 9. Виды документации по планировке территории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_Toc139535122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19</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3" w:history="1">
            <w:r w:rsidR="00F95EA9" w:rsidRPr="00F95EA9">
              <w:rPr>
                <w:rStyle w:val="a9"/>
                <w:rFonts w:ascii="Times New Roman" w:eastAsia="Times New Roman" w:hAnsi="Times New Roman" w:cs="Times New Roman"/>
                <w:noProof/>
                <w:sz w:val="24"/>
                <w:szCs w:val="24"/>
              </w:rPr>
              <w:t>Статья 10. Порядок подготовки документации по планировке территории органами местного самоуправления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_Toc139535123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20</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4" w:history="1">
            <w:r w:rsidR="00F95EA9" w:rsidRPr="00F95EA9">
              <w:rPr>
                <w:rStyle w:val="a9"/>
                <w:rFonts w:ascii="Times New Roman" w:eastAsia="Times New Roman" w:hAnsi="Times New Roman" w:cs="Times New Roman"/>
                <w:noProof/>
                <w:sz w:val="24"/>
                <w:szCs w:val="24"/>
              </w:rPr>
              <w:t>Статья 11. Порядок подготовки градостроительных планов земельных участков в виде отдельного документа органами местного самоуправления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_Toc139535124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23</w:t>
            </w:r>
            <w:r w:rsidRPr="00F95EA9">
              <w:rPr>
                <w:rFonts w:ascii="Times New Roman" w:hAnsi="Times New Roman" w:cs="Times New Roman"/>
                <w:noProof/>
                <w:webHidden/>
                <w:sz w:val="24"/>
                <w:szCs w:val="24"/>
              </w:rPr>
              <w:fldChar w:fldCharType="end"/>
            </w:r>
          </w:hyperlink>
        </w:p>
        <w:p w:rsidR="00F95EA9" w:rsidRPr="00F95EA9" w:rsidRDefault="00BA3214">
          <w:pPr>
            <w:pStyle w:val="22"/>
            <w:tabs>
              <w:tab w:val="right" w:leader="dot" w:pos="10194"/>
            </w:tabs>
            <w:rPr>
              <w:rFonts w:ascii="Times New Roman" w:eastAsiaTheme="minorEastAsia" w:hAnsi="Times New Roman" w:cs="Times New Roman"/>
              <w:noProof/>
              <w:sz w:val="24"/>
              <w:szCs w:val="24"/>
              <w:lang w:eastAsia="ru-RU"/>
            </w:rPr>
          </w:pPr>
          <w:hyperlink w:anchor="_Toc139535125" w:history="1">
            <w:r w:rsidR="00F95EA9" w:rsidRPr="00F95EA9">
              <w:rPr>
                <w:rStyle w:val="a9"/>
                <w:rFonts w:ascii="Times New Roman" w:eastAsia="Times New Roman" w:hAnsi="Times New Roman" w:cs="Times New Roman"/>
                <w:noProof/>
                <w:sz w:val="24"/>
                <w:szCs w:val="24"/>
              </w:rPr>
              <w:t>Глава 4. Общественные обсуждения или публичные слушания по вопросам землепользования и застройки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_Toc139535125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24</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6" w:history="1">
            <w:r w:rsidR="00F95EA9" w:rsidRPr="00F95EA9">
              <w:rPr>
                <w:rStyle w:val="a9"/>
                <w:rFonts w:ascii="Times New Roman" w:eastAsia="Times New Roman" w:hAnsi="Times New Roman" w:cs="Times New Roman"/>
                <w:noProof/>
                <w:sz w:val="24"/>
                <w:szCs w:val="24"/>
              </w:rPr>
              <w:t>Статья 12. Общие положения организации и проведения общественных обсуждений, публичных слушаний по вопросам землепользования и застройки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_Toc139535126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24</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7" w:history="1">
            <w:r w:rsidR="00F95EA9" w:rsidRPr="00F95EA9">
              <w:rPr>
                <w:rStyle w:val="a9"/>
                <w:rFonts w:ascii="Times New Roman" w:eastAsia="Times New Roman" w:hAnsi="Times New Roman" w:cs="Times New Roman"/>
                <w:noProof/>
                <w:sz w:val="24"/>
                <w:szCs w:val="24"/>
              </w:rPr>
              <w:t>Статья 13. Участники общественных обсуждений, публичных слушаний</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_Toc139535127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24</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28" w:history="1">
            <w:r w:rsidR="00F95EA9" w:rsidRPr="00F95EA9">
              <w:rPr>
                <w:rStyle w:val="a9"/>
                <w:rFonts w:ascii="Times New Roman" w:eastAsia="Times New Roman" w:hAnsi="Times New Roman" w:cs="Times New Roman"/>
                <w:noProof/>
                <w:sz w:val="24"/>
                <w:szCs w:val="24"/>
              </w:rPr>
              <w:t>Статья 14. Процедура проведения общественных обсуждений, публичных слушаний</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_Toc139535128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25</w:t>
            </w:r>
            <w:r w:rsidRPr="00F95EA9">
              <w:rPr>
                <w:rFonts w:ascii="Times New Roman" w:hAnsi="Times New Roman" w:cs="Times New Roman"/>
                <w:noProof/>
                <w:webHidden/>
                <w:sz w:val="24"/>
                <w:szCs w:val="24"/>
              </w:rPr>
              <w:fldChar w:fldCharType="end"/>
            </w:r>
          </w:hyperlink>
        </w:p>
        <w:p w:rsidR="00F95EA9" w:rsidRPr="00F95EA9" w:rsidRDefault="00BA3214">
          <w:pPr>
            <w:pStyle w:val="22"/>
            <w:tabs>
              <w:tab w:val="right" w:leader="dot" w:pos="10194"/>
            </w:tabs>
            <w:rPr>
              <w:rFonts w:ascii="Times New Roman" w:eastAsiaTheme="minorEastAsia" w:hAnsi="Times New Roman" w:cs="Times New Roman"/>
              <w:noProof/>
              <w:sz w:val="24"/>
              <w:szCs w:val="24"/>
              <w:lang w:eastAsia="ru-RU"/>
            </w:rPr>
          </w:pPr>
          <w:hyperlink w:anchor="_Toc139535129" w:history="1">
            <w:r w:rsidR="00F95EA9" w:rsidRPr="00F95EA9">
              <w:rPr>
                <w:rStyle w:val="a9"/>
                <w:rFonts w:ascii="Times New Roman" w:eastAsia="Times New Roman" w:hAnsi="Times New Roman" w:cs="Times New Roman"/>
                <w:noProof/>
                <w:sz w:val="24"/>
                <w:szCs w:val="24"/>
              </w:rPr>
              <w:t>Глава 5. Изменение Правил землепользования и застройки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_Toc139535129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26</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0" w:history="1">
            <w:r w:rsidR="00F95EA9" w:rsidRPr="00F95EA9">
              <w:rPr>
                <w:rStyle w:val="a9"/>
                <w:rFonts w:ascii="Times New Roman" w:eastAsia="Times New Roman" w:hAnsi="Times New Roman" w:cs="Times New Roman"/>
                <w:noProof/>
                <w:sz w:val="24"/>
                <w:szCs w:val="24"/>
              </w:rPr>
              <w:t>Статья 15. Основания для внесения изменений в Правила</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_Toc139535130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26</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1" w:history="1">
            <w:r w:rsidR="00F95EA9" w:rsidRPr="00F95EA9">
              <w:rPr>
                <w:rStyle w:val="a9"/>
                <w:rFonts w:ascii="Times New Roman" w:eastAsia="Times New Roman" w:hAnsi="Times New Roman" w:cs="Times New Roman"/>
                <w:noProof/>
                <w:sz w:val="24"/>
                <w:szCs w:val="24"/>
              </w:rPr>
              <w:t>Статья 16. Порядок внесения изменений в Правила</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_Toc139535131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27</w:t>
            </w:r>
            <w:r w:rsidRPr="00F95EA9">
              <w:rPr>
                <w:rFonts w:ascii="Times New Roman" w:hAnsi="Times New Roman" w:cs="Times New Roman"/>
                <w:noProof/>
                <w:webHidden/>
                <w:sz w:val="24"/>
                <w:szCs w:val="24"/>
              </w:rPr>
              <w:fldChar w:fldCharType="end"/>
            </w:r>
          </w:hyperlink>
        </w:p>
        <w:p w:rsidR="00F95EA9" w:rsidRPr="00F95EA9" w:rsidRDefault="00BA3214">
          <w:pPr>
            <w:pStyle w:val="22"/>
            <w:tabs>
              <w:tab w:val="right" w:leader="dot" w:pos="10194"/>
            </w:tabs>
            <w:rPr>
              <w:rFonts w:ascii="Times New Roman" w:eastAsiaTheme="minorEastAsia" w:hAnsi="Times New Roman" w:cs="Times New Roman"/>
              <w:noProof/>
              <w:sz w:val="24"/>
              <w:szCs w:val="24"/>
              <w:lang w:eastAsia="ru-RU"/>
            </w:rPr>
          </w:pPr>
          <w:hyperlink w:anchor="_Toc139535132" w:history="1">
            <w:r w:rsidR="00F95EA9" w:rsidRPr="00F95EA9">
              <w:rPr>
                <w:rStyle w:val="a9"/>
                <w:rFonts w:ascii="Times New Roman" w:eastAsia="Times New Roman" w:hAnsi="Times New Roman" w:cs="Times New Roman"/>
                <w:noProof/>
                <w:sz w:val="24"/>
                <w:szCs w:val="24"/>
              </w:rPr>
              <w:t>Глава 6. Заключительные и переходные положения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_Toc139535132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28</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3" w:history="1">
            <w:r w:rsidR="00F95EA9" w:rsidRPr="00F95EA9">
              <w:rPr>
                <w:rStyle w:val="a9"/>
                <w:rFonts w:ascii="Times New Roman" w:eastAsia="Times New Roman" w:hAnsi="Times New Roman" w:cs="Times New Roman"/>
                <w:noProof/>
                <w:sz w:val="24"/>
                <w:szCs w:val="24"/>
              </w:rPr>
              <w:t>Статья 17. Вступление в силу Правил</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_Toc139535133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28</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4" w:history="1">
            <w:r w:rsidR="00F95EA9" w:rsidRPr="00F95EA9">
              <w:rPr>
                <w:rStyle w:val="a9"/>
                <w:rFonts w:ascii="Times New Roman" w:eastAsia="Times New Roman" w:hAnsi="Times New Roman" w:cs="Times New Roman"/>
                <w:noProof/>
                <w:sz w:val="24"/>
                <w:szCs w:val="24"/>
              </w:rPr>
              <w:t>Статья 18. Действие Правил по отношению к ранее возникшим правоотношениям</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_Toc139535134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29</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5" w:history="1">
            <w:r w:rsidR="00F95EA9" w:rsidRPr="00F95EA9">
              <w:rPr>
                <w:rStyle w:val="a9"/>
                <w:rFonts w:ascii="Times New Roman" w:eastAsia="Times New Roman" w:hAnsi="Times New Roman" w:cs="Times New Roman"/>
                <w:noProof/>
                <w:sz w:val="24"/>
                <w:szCs w:val="24"/>
              </w:rPr>
              <w:t>Статья 19. Ответственность за нарушение Правил</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_Toc139535135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29</w:t>
            </w:r>
            <w:r w:rsidRPr="00F95EA9">
              <w:rPr>
                <w:rFonts w:ascii="Times New Roman" w:hAnsi="Times New Roman" w:cs="Times New Roman"/>
                <w:noProof/>
                <w:webHidden/>
                <w:sz w:val="24"/>
                <w:szCs w:val="24"/>
              </w:rPr>
              <w:fldChar w:fldCharType="end"/>
            </w:r>
          </w:hyperlink>
        </w:p>
        <w:p w:rsidR="00F95EA9" w:rsidRPr="00F95EA9" w:rsidRDefault="00BA3214">
          <w:pPr>
            <w:pStyle w:val="11"/>
            <w:tabs>
              <w:tab w:val="right" w:leader="dot" w:pos="10194"/>
            </w:tabs>
            <w:rPr>
              <w:rFonts w:ascii="Times New Roman" w:eastAsiaTheme="minorEastAsia" w:hAnsi="Times New Roman" w:cs="Times New Roman"/>
              <w:noProof/>
              <w:sz w:val="24"/>
              <w:szCs w:val="24"/>
              <w:lang w:eastAsia="ru-RU"/>
            </w:rPr>
          </w:pPr>
          <w:hyperlink w:anchor="_Toc139535136" w:history="1">
            <w:r w:rsidR="00F95EA9" w:rsidRPr="00F95EA9">
              <w:rPr>
                <w:rStyle w:val="a9"/>
                <w:rFonts w:ascii="Times New Roman" w:eastAsia="Times New Roman" w:hAnsi="Times New Roman" w:cs="Times New Roman"/>
                <w:noProof/>
                <w:sz w:val="24"/>
                <w:szCs w:val="24"/>
              </w:rPr>
              <w:t xml:space="preserve">ЧАСТЬ </w:t>
            </w:r>
            <w:r w:rsidR="00F95EA9" w:rsidRPr="00F95EA9">
              <w:rPr>
                <w:rStyle w:val="a9"/>
                <w:rFonts w:ascii="Times New Roman" w:eastAsia="Times New Roman" w:hAnsi="Times New Roman" w:cs="Times New Roman"/>
                <w:noProof/>
                <w:sz w:val="24"/>
                <w:szCs w:val="24"/>
                <w:lang w:val="en-US"/>
              </w:rPr>
              <w:t>I</w:t>
            </w:r>
            <w:r w:rsidR="00F95EA9" w:rsidRPr="00F95EA9">
              <w:rPr>
                <w:rStyle w:val="a9"/>
                <w:rFonts w:ascii="Times New Roman" w:eastAsia="Times New Roman" w:hAnsi="Times New Roman" w:cs="Times New Roman"/>
                <w:noProof/>
                <w:sz w:val="24"/>
                <w:szCs w:val="24"/>
              </w:rPr>
              <w:t>I. Карта градостроительного зонирования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_Toc139535136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30</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7" w:history="1">
            <w:r w:rsidR="00F95EA9" w:rsidRPr="00F95EA9">
              <w:rPr>
                <w:rStyle w:val="a9"/>
                <w:rFonts w:ascii="Times New Roman" w:eastAsia="Times New Roman" w:hAnsi="Times New Roman" w:cs="Times New Roman"/>
                <w:noProof/>
                <w:sz w:val="24"/>
                <w:szCs w:val="24"/>
              </w:rPr>
              <w:t>Статья 21. Карта градостроительного зонирования территории Куломзинского сельского поселения</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_Toc139535137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30</w:t>
            </w:r>
            <w:r w:rsidRPr="00F95EA9">
              <w:rPr>
                <w:rFonts w:ascii="Times New Roman" w:hAnsi="Times New Roman" w:cs="Times New Roman"/>
                <w:noProof/>
                <w:webHidden/>
                <w:sz w:val="24"/>
                <w:szCs w:val="24"/>
              </w:rPr>
              <w:fldChar w:fldCharType="end"/>
            </w:r>
          </w:hyperlink>
        </w:p>
        <w:p w:rsidR="00F95EA9" w:rsidRPr="00F95EA9" w:rsidRDefault="00BA3214">
          <w:pPr>
            <w:pStyle w:val="11"/>
            <w:tabs>
              <w:tab w:val="right" w:leader="dot" w:pos="10194"/>
            </w:tabs>
            <w:rPr>
              <w:rFonts w:ascii="Times New Roman" w:eastAsiaTheme="minorEastAsia" w:hAnsi="Times New Roman" w:cs="Times New Roman"/>
              <w:noProof/>
              <w:sz w:val="24"/>
              <w:szCs w:val="24"/>
              <w:lang w:eastAsia="ru-RU"/>
            </w:rPr>
          </w:pPr>
          <w:hyperlink w:anchor="_Toc139535138" w:history="1">
            <w:r w:rsidR="00F95EA9" w:rsidRPr="00F95EA9">
              <w:rPr>
                <w:rStyle w:val="a9"/>
                <w:rFonts w:ascii="Times New Roman" w:eastAsia="Times New Roman" w:hAnsi="Times New Roman" w:cs="Times New Roman"/>
                <w:noProof/>
                <w:sz w:val="24"/>
                <w:szCs w:val="24"/>
              </w:rPr>
              <w:t xml:space="preserve">ЧАСТЬ </w:t>
            </w:r>
            <w:r w:rsidR="00F95EA9" w:rsidRPr="00F95EA9">
              <w:rPr>
                <w:rStyle w:val="a9"/>
                <w:rFonts w:ascii="Times New Roman" w:eastAsia="Times New Roman" w:hAnsi="Times New Roman" w:cs="Times New Roman"/>
                <w:noProof/>
                <w:sz w:val="24"/>
                <w:szCs w:val="24"/>
                <w:lang w:val="en-US"/>
              </w:rPr>
              <w:t>II</w:t>
            </w:r>
            <w:r w:rsidR="00F95EA9" w:rsidRPr="00F95EA9">
              <w:rPr>
                <w:rStyle w:val="a9"/>
                <w:rFonts w:ascii="Times New Roman" w:eastAsia="Times New Roman" w:hAnsi="Times New Roman" w:cs="Times New Roman"/>
                <w:noProof/>
                <w:sz w:val="24"/>
                <w:szCs w:val="24"/>
              </w:rPr>
              <w:t>I. Градостроительные регламенты</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_Toc139535138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31</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39" w:history="1">
            <w:r w:rsidR="00F95EA9" w:rsidRPr="00F95EA9">
              <w:rPr>
                <w:rStyle w:val="a9"/>
                <w:rFonts w:ascii="Times New Roman" w:eastAsia="Times New Roman" w:hAnsi="Times New Roman" w:cs="Times New Roman"/>
                <w:noProof/>
                <w:sz w:val="24"/>
                <w:szCs w:val="24"/>
              </w:rPr>
              <w:t>ЗОНА ЖИЛОЙ ЗАСТРОЙКИ (ЖЗ1)</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_Toc139535139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31</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0" w:history="1">
            <w:r w:rsidR="00F95EA9" w:rsidRPr="00F95EA9">
              <w:rPr>
                <w:rStyle w:val="a9"/>
                <w:rFonts w:ascii="Times New Roman" w:eastAsia="Times New Roman" w:hAnsi="Times New Roman" w:cs="Times New Roman"/>
                <w:noProof/>
                <w:sz w:val="24"/>
                <w:szCs w:val="24"/>
              </w:rPr>
              <w:t>ОБЩЕСТВЕННО-ДЕЛОВАЯ ЗОНА (ОД1)</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_Toc139535140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36</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1" w:history="1">
            <w:r w:rsidR="00F95EA9" w:rsidRPr="00F95EA9">
              <w:rPr>
                <w:rStyle w:val="a9"/>
                <w:rFonts w:ascii="Times New Roman" w:eastAsia="Times New Roman" w:hAnsi="Times New Roman" w:cs="Times New Roman"/>
                <w:noProof/>
                <w:sz w:val="24"/>
                <w:szCs w:val="24"/>
              </w:rPr>
              <w:t>КОММУНАЛЬНО-СКЛАДСКАЯ ЗОНА (КС)</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_Toc139535141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43</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2" w:history="1">
            <w:r w:rsidR="00F95EA9" w:rsidRPr="00F95EA9">
              <w:rPr>
                <w:rStyle w:val="a9"/>
                <w:rFonts w:ascii="Times New Roman" w:eastAsia="Times New Roman" w:hAnsi="Times New Roman" w:cs="Times New Roman"/>
                <w:noProof/>
                <w:sz w:val="24"/>
                <w:szCs w:val="24"/>
              </w:rPr>
              <w:t>ЗОНА ИНЖЕНЕРНОЙ ИНФРАСТРУКТУРЫ (И)</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_Toc139535142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46</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3" w:history="1">
            <w:r w:rsidR="00F95EA9" w:rsidRPr="00F95EA9">
              <w:rPr>
                <w:rStyle w:val="a9"/>
                <w:rFonts w:ascii="Times New Roman" w:eastAsia="Times New Roman" w:hAnsi="Times New Roman" w:cs="Times New Roman"/>
                <w:noProof/>
                <w:sz w:val="24"/>
                <w:szCs w:val="24"/>
              </w:rPr>
              <w:t>ЗОНА ТРАНСПОРТНОЙ ИНФРАСТРУКТУРЫ (Т)</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_Toc139535143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48</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4" w:history="1">
            <w:r w:rsidR="00F95EA9" w:rsidRPr="00F95EA9">
              <w:rPr>
                <w:rStyle w:val="a9"/>
                <w:rFonts w:ascii="Times New Roman" w:eastAsia="Times New Roman" w:hAnsi="Times New Roman" w:cs="Times New Roman"/>
                <w:noProof/>
                <w:sz w:val="24"/>
                <w:szCs w:val="24"/>
              </w:rPr>
              <w:t>ЗОНЫ СЕЛЬСКОХОЗЯЙСТВЕННОГО ИСПОЛЬЗОВАНИЯ (СХ1)</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_Toc139535144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50</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5" w:history="1">
            <w:r w:rsidR="00F95EA9" w:rsidRPr="00F95EA9">
              <w:rPr>
                <w:rStyle w:val="a9"/>
                <w:rFonts w:ascii="Times New Roman" w:eastAsia="Times New Roman" w:hAnsi="Times New Roman" w:cs="Times New Roman"/>
                <w:noProof/>
                <w:sz w:val="24"/>
                <w:szCs w:val="24"/>
              </w:rPr>
              <w:t>ПРОИЗВОДСТВЕННАЯ ЗОНА СЕЛЬСКОХОЗЯЙСТВЕННЫХ ПРЕДПРИЯТИЙ (СХ2)</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_Toc139535145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52</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6" w:history="1">
            <w:r w:rsidR="00F95EA9" w:rsidRPr="00F95EA9">
              <w:rPr>
                <w:rStyle w:val="a9"/>
                <w:rFonts w:ascii="Times New Roman" w:eastAsia="Times New Roman" w:hAnsi="Times New Roman" w:cs="Times New Roman"/>
                <w:noProof/>
                <w:sz w:val="24"/>
                <w:szCs w:val="24"/>
              </w:rPr>
              <w:t>ЗОНА КЛАДБИЩ (СН1)</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_Toc139535146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55</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7" w:history="1">
            <w:r w:rsidR="00F95EA9" w:rsidRPr="00F95EA9">
              <w:rPr>
                <w:rStyle w:val="a9"/>
                <w:rFonts w:ascii="Times New Roman" w:eastAsia="Times New Roman" w:hAnsi="Times New Roman" w:cs="Times New Roman"/>
                <w:noProof/>
                <w:sz w:val="24"/>
                <w:szCs w:val="24"/>
              </w:rPr>
              <w:t>ЗОНА ОЗЕЛЕНЕННЫХ ТЕРРИТОРИЙ СПЕЦИАЛЬНОГО НАЗНАЧЕНИЯ (СН2)</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_Toc139535147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57</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8" w:history="1">
            <w:r w:rsidR="00F95EA9" w:rsidRPr="00F95EA9">
              <w:rPr>
                <w:rStyle w:val="a9"/>
                <w:rFonts w:ascii="Times New Roman" w:eastAsia="Times New Roman" w:hAnsi="Times New Roman" w:cs="Times New Roman"/>
                <w:noProof/>
                <w:sz w:val="24"/>
                <w:szCs w:val="24"/>
              </w:rPr>
              <w:t>Статья 22. Описание ограничений использования земельных участков и объектов капитального строительства, расположенных в границах зон действия экологических и санитарно-эпидемиологических ограничений</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_Toc139535148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58</w:t>
            </w:r>
            <w:r w:rsidRPr="00F95EA9">
              <w:rPr>
                <w:rFonts w:ascii="Times New Roman" w:hAnsi="Times New Roman" w:cs="Times New Roman"/>
                <w:noProof/>
                <w:webHidden/>
                <w:sz w:val="24"/>
                <w:szCs w:val="24"/>
              </w:rPr>
              <w:fldChar w:fldCharType="end"/>
            </w:r>
          </w:hyperlink>
        </w:p>
        <w:p w:rsidR="00F95EA9" w:rsidRPr="00F95EA9" w:rsidRDefault="00BA3214">
          <w:pPr>
            <w:pStyle w:val="32"/>
            <w:tabs>
              <w:tab w:val="right" w:leader="dot" w:pos="10194"/>
            </w:tabs>
            <w:rPr>
              <w:rFonts w:ascii="Times New Roman" w:eastAsiaTheme="minorEastAsia" w:hAnsi="Times New Roman" w:cs="Times New Roman"/>
              <w:noProof/>
              <w:sz w:val="24"/>
              <w:szCs w:val="24"/>
              <w:lang w:eastAsia="ru-RU"/>
            </w:rPr>
          </w:pPr>
          <w:hyperlink w:anchor="_Toc139535149" w:history="1">
            <w:r w:rsidR="00F95EA9" w:rsidRPr="00F95EA9">
              <w:rPr>
                <w:rStyle w:val="a9"/>
                <w:rFonts w:ascii="Times New Roman" w:eastAsia="Times New Roman" w:hAnsi="Times New Roman" w:cs="Times New Roman"/>
                <w:noProof/>
                <w:sz w:val="24"/>
                <w:szCs w:val="24"/>
              </w:rPr>
              <w:t>Приложение 1</w:t>
            </w:r>
            <w:r w:rsidR="00F95EA9" w:rsidRPr="00F95EA9">
              <w:rPr>
                <w:rFonts w:ascii="Times New Roman" w:hAnsi="Times New Roman" w:cs="Times New Roman"/>
                <w:noProof/>
                <w:webHidden/>
                <w:sz w:val="24"/>
                <w:szCs w:val="24"/>
              </w:rPr>
              <w:tab/>
            </w:r>
            <w:r w:rsidRPr="00F95EA9">
              <w:rPr>
                <w:rFonts w:ascii="Times New Roman" w:hAnsi="Times New Roman" w:cs="Times New Roman"/>
                <w:noProof/>
                <w:webHidden/>
                <w:sz w:val="24"/>
                <w:szCs w:val="24"/>
              </w:rPr>
              <w:fldChar w:fldCharType="begin"/>
            </w:r>
            <w:r w:rsidR="00F95EA9" w:rsidRPr="00F95EA9">
              <w:rPr>
                <w:rFonts w:ascii="Times New Roman" w:hAnsi="Times New Roman" w:cs="Times New Roman"/>
                <w:noProof/>
                <w:webHidden/>
                <w:sz w:val="24"/>
                <w:szCs w:val="24"/>
              </w:rPr>
              <w:instrText xml:space="preserve"> PAGEREF _Toc139535149 \h </w:instrText>
            </w:r>
            <w:r w:rsidRPr="00F95EA9">
              <w:rPr>
                <w:rFonts w:ascii="Times New Roman" w:hAnsi="Times New Roman" w:cs="Times New Roman"/>
                <w:noProof/>
                <w:webHidden/>
                <w:sz w:val="24"/>
                <w:szCs w:val="24"/>
              </w:rPr>
            </w:r>
            <w:r w:rsidRPr="00F95EA9">
              <w:rPr>
                <w:rFonts w:ascii="Times New Roman" w:hAnsi="Times New Roman" w:cs="Times New Roman"/>
                <w:noProof/>
                <w:webHidden/>
                <w:sz w:val="24"/>
                <w:szCs w:val="24"/>
              </w:rPr>
              <w:fldChar w:fldCharType="separate"/>
            </w:r>
            <w:r w:rsidR="001C71A8">
              <w:rPr>
                <w:rFonts w:ascii="Times New Roman" w:hAnsi="Times New Roman" w:cs="Times New Roman"/>
                <w:noProof/>
                <w:webHidden/>
                <w:sz w:val="24"/>
                <w:szCs w:val="24"/>
              </w:rPr>
              <w:t>67</w:t>
            </w:r>
            <w:r w:rsidRPr="00F95EA9">
              <w:rPr>
                <w:rFonts w:ascii="Times New Roman" w:hAnsi="Times New Roman" w:cs="Times New Roman"/>
                <w:noProof/>
                <w:webHidden/>
                <w:sz w:val="24"/>
                <w:szCs w:val="24"/>
              </w:rPr>
              <w:fldChar w:fldCharType="end"/>
            </w:r>
          </w:hyperlink>
        </w:p>
        <w:p w:rsidR="008232CD" w:rsidRPr="006B03BA" w:rsidRDefault="00BA3214" w:rsidP="00926F22">
          <w:pPr>
            <w:spacing w:line="264" w:lineRule="auto"/>
          </w:pPr>
          <w:r w:rsidRPr="00F95EA9">
            <w:rPr>
              <w:rFonts w:ascii="Times New Roman" w:hAnsi="Times New Roman" w:cs="Times New Roman"/>
              <w:b/>
              <w:bCs/>
              <w:sz w:val="24"/>
              <w:szCs w:val="24"/>
            </w:rPr>
            <w:fldChar w:fldCharType="end"/>
          </w:r>
        </w:p>
      </w:sdtContent>
    </w:sdt>
    <w:p w:rsidR="007E47F1" w:rsidRPr="006B03BA" w:rsidRDefault="007E47F1" w:rsidP="00926F22">
      <w:pPr>
        <w:spacing w:after="0" w:line="264" w:lineRule="auto"/>
        <w:ind w:firstLine="709"/>
        <w:contextualSpacing/>
        <w:jc w:val="both"/>
        <w:rPr>
          <w:rFonts w:ascii="Times New Roman" w:eastAsia="Times New Roman" w:hAnsi="Times New Roman" w:cs="Times New Roman"/>
          <w:sz w:val="24"/>
          <w:szCs w:val="24"/>
        </w:rPr>
      </w:pPr>
    </w:p>
    <w:p w:rsidR="0042794F" w:rsidRPr="006B03BA" w:rsidRDefault="0042794F" w:rsidP="00926F22">
      <w:pPr>
        <w:spacing w:after="0" w:line="264" w:lineRule="auto"/>
        <w:ind w:firstLine="709"/>
        <w:contextualSpacing/>
        <w:jc w:val="both"/>
        <w:rPr>
          <w:rFonts w:ascii="Times New Roman" w:eastAsia="Times New Roman" w:hAnsi="Times New Roman" w:cs="Times New Roman"/>
          <w:sz w:val="24"/>
          <w:szCs w:val="24"/>
        </w:rPr>
      </w:pPr>
    </w:p>
    <w:p w:rsidR="0042794F" w:rsidRPr="006B03BA" w:rsidRDefault="0042794F" w:rsidP="00926F22">
      <w:pPr>
        <w:spacing w:after="0" w:line="264" w:lineRule="auto"/>
        <w:ind w:firstLine="709"/>
        <w:contextualSpacing/>
        <w:jc w:val="both"/>
        <w:rPr>
          <w:rFonts w:ascii="Times New Roman" w:eastAsia="Times New Roman" w:hAnsi="Times New Roman" w:cs="Times New Roman"/>
          <w:sz w:val="24"/>
          <w:szCs w:val="24"/>
        </w:rPr>
      </w:pPr>
    </w:p>
    <w:p w:rsidR="0042794F" w:rsidRPr="006B03BA" w:rsidRDefault="0042794F"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1022A6" w:rsidRPr="006B03BA" w:rsidRDefault="001022A6" w:rsidP="00926F22">
      <w:pPr>
        <w:spacing w:after="0" w:line="264" w:lineRule="auto"/>
        <w:ind w:firstLine="709"/>
        <w:contextualSpacing/>
        <w:jc w:val="both"/>
        <w:rPr>
          <w:rFonts w:ascii="Times New Roman" w:eastAsia="Times New Roman" w:hAnsi="Times New Roman" w:cs="Times New Roman"/>
          <w:sz w:val="24"/>
          <w:szCs w:val="24"/>
        </w:rPr>
      </w:pPr>
    </w:p>
    <w:p w:rsidR="001022A6" w:rsidRPr="006B03BA" w:rsidRDefault="001022A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4407F2" w:rsidRDefault="004407F2" w:rsidP="00926F22">
      <w:pPr>
        <w:spacing w:after="0" w:line="264" w:lineRule="auto"/>
        <w:ind w:firstLine="709"/>
        <w:contextualSpacing/>
        <w:jc w:val="both"/>
        <w:rPr>
          <w:rFonts w:ascii="Times New Roman" w:eastAsia="Times New Roman" w:hAnsi="Times New Roman" w:cs="Times New Roman"/>
          <w:sz w:val="24"/>
          <w:szCs w:val="24"/>
        </w:rPr>
      </w:pPr>
    </w:p>
    <w:p w:rsidR="00882ED1" w:rsidRDefault="00882ED1"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882ED1" w:rsidRDefault="00882ED1" w:rsidP="00926F22">
      <w:pPr>
        <w:spacing w:after="0" w:line="264" w:lineRule="auto"/>
        <w:ind w:firstLine="709"/>
        <w:contextualSpacing/>
        <w:jc w:val="both"/>
        <w:rPr>
          <w:rFonts w:ascii="Times New Roman" w:eastAsia="Times New Roman" w:hAnsi="Times New Roman" w:cs="Times New Roman"/>
          <w:sz w:val="24"/>
          <w:szCs w:val="24"/>
        </w:rPr>
      </w:pPr>
    </w:p>
    <w:p w:rsidR="00882ED1" w:rsidRDefault="00882ED1" w:rsidP="00926F22">
      <w:pPr>
        <w:spacing w:after="0" w:line="264" w:lineRule="auto"/>
        <w:ind w:firstLine="709"/>
        <w:contextualSpacing/>
        <w:jc w:val="both"/>
        <w:rPr>
          <w:rFonts w:ascii="Times New Roman" w:eastAsia="Times New Roman" w:hAnsi="Times New Roman" w:cs="Times New Roman"/>
          <w:sz w:val="24"/>
          <w:szCs w:val="24"/>
        </w:rPr>
      </w:pPr>
    </w:p>
    <w:p w:rsidR="00882ED1" w:rsidRDefault="00882ED1" w:rsidP="00926F22">
      <w:pPr>
        <w:spacing w:after="0" w:line="264" w:lineRule="auto"/>
        <w:ind w:firstLine="709"/>
        <w:contextualSpacing/>
        <w:jc w:val="both"/>
        <w:rPr>
          <w:rFonts w:ascii="Times New Roman" w:eastAsia="Times New Roman" w:hAnsi="Times New Roman" w:cs="Times New Roman"/>
          <w:sz w:val="24"/>
          <w:szCs w:val="24"/>
        </w:rPr>
      </w:pPr>
    </w:p>
    <w:p w:rsidR="00882ED1" w:rsidRDefault="00882ED1" w:rsidP="00926F22">
      <w:pPr>
        <w:spacing w:after="0" w:line="264" w:lineRule="auto"/>
        <w:ind w:firstLine="709"/>
        <w:contextualSpacing/>
        <w:jc w:val="both"/>
        <w:rPr>
          <w:rFonts w:ascii="Times New Roman" w:eastAsia="Times New Roman" w:hAnsi="Times New Roman" w:cs="Times New Roman"/>
          <w:sz w:val="24"/>
          <w:szCs w:val="24"/>
        </w:rPr>
      </w:pPr>
    </w:p>
    <w:p w:rsidR="004046D3" w:rsidRPr="007649D9" w:rsidRDefault="004046D3" w:rsidP="004046D3">
      <w:pPr>
        <w:pStyle w:val="1"/>
        <w:spacing w:after="200" w:line="264" w:lineRule="auto"/>
        <w:ind w:firstLine="709"/>
        <w:rPr>
          <w:rFonts w:ascii="Times New Roman" w:eastAsia="Times New Roman" w:hAnsi="Times New Roman" w:cs="Times New Roman"/>
          <w:color w:val="auto"/>
          <w:sz w:val="24"/>
          <w:szCs w:val="24"/>
        </w:rPr>
      </w:pPr>
      <w:bookmarkStart w:id="0" w:name="_Toc119935577"/>
      <w:bookmarkStart w:id="1" w:name="_Toc139535109"/>
      <w:r w:rsidRPr="007649D9">
        <w:rPr>
          <w:rFonts w:ascii="Times New Roman" w:eastAsia="Times New Roman" w:hAnsi="Times New Roman" w:cs="Times New Roman"/>
          <w:color w:val="auto"/>
          <w:sz w:val="24"/>
          <w:szCs w:val="24"/>
        </w:rPr>
        <w:lastRenderedPageBreak/>
        <w:t>ОБЩИЕ ПОЛОЖЕНИЯ</w:t>
      </w:r>
      <w:bookmarkEnd w:id="0"/>
      <w:bookmarkEnd w:id="1"/>
    </w:p>
    <w:p w:rsidR="004046D3" w:rsidRPr="007649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Правила землепользования и застройки </w:t>
      </w:r>
      <w:r w:rsidR="00060933">
        <w:rPr>
          <w:rFonts w:ascii="Times New Roman" w:eastAsia="Times New Roman" w:hAnsi="Times New Roman" w:cs="Times New Roman"/>
          <w:bCs/>
          <w:sz w:val="24"/>
          <w:szCs w:val="24"/>
          <w:lang w:eastAsia="ru-RU"/>
        </w:rPr>
        <w:t>Куломзинс</w:t>
      </w:r>
      <w:r w:rsidRPr="007649D9">
        <w:rPr>
          <w:rFonts w:ascii="Times New Roman" w:eastAsia="Times New Roman" w:hAnsi="Times New Roman" w:cs="Times New Roman"/>
          <w:bCs/>
          <w:sz w:val="24"/>
          <w:szCs w:val="24"/>
          <w:lang w:eastAsia="ru-RU"/>
        </w:rPr>
        <w:t xml:space="preserve">кого сельского поселения </w:t>
      </w:r>
      <w:r w:rsidR="00060933">
        <w:rPr>
          <w:rFonts w:ascii="Times New Roman" w:eastAsia="Times New Roman" w:hAnsi="Times New Roman" w:cs="Times New Roman"/>
          <w:bCs/>
          <w:sz w:val="24"/>
          <w:szCs w:val="24"/>
          <w:lang w:eastAsia="ru-RU"/>
        </w:rPr>
        <w:t>Оконешниковс</w:t>
      </w:r>
      <w:r>
        <w:rPr>
          <w:rFonts w:ascii="Times New Roman" w:eastAsia="Times New Roman" w:hAnsi="Times New Roman" w:cs="Times New Roman"/>
          <w:bCs/>
          <w:sz w:val="24"/>
          <w:szCs w:val="24"/>
          <w:lang w:eastAsia="ru-RU"/>
        </w:rPr>
        <w:t>к</w:t>
      </w:r>
      <w:r w:rsidRPr="007649D9">
        <w:rPr>
          <w:rFonts w:ascii="Times New Roman" w:eastAsia="Times New Roman" w:hAnsi="Times New Roman" w:cs="Times New Roman"/>
          <w:bCs/>
          <w:sz w:val="24"/>
          <w:szCs w:val="24"/>
          <w:lang w:eastAsia="ru-RU"/>
        </w:rPr>
        <w:t xml:space="preserve">ого муниципального района Омской области (в пределах границ населенных пунктов)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6.10.2003г.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060933">
        <w:rPr>
          <w:rFonts w:ascii="Times New Roman" w:eastAsia="Times New Roman" w:hAnsi="Times New Roman" w:cs="Times New Roman"/>
          <w:bCs/>
          <w:sz w:val="24"/>
          <w:szCs w:val="24"/>
          <w:lang w:eastAsia="ru-RU"/>
        </w:rPr>
        <w:t>Куломзинс</w:t>
      </w:r>
      <w:r w:rsidRPr="007649D9">
        <w:rPr>
          <w:rFonts w:ascii="Times New Roman" w:eastAsia="Times New Roman" w:hAnsi="Times New Roman" w:cs="Times New Roman"/>
          <w:bCs/>
          <w:sz w:val="24"/>
          <w:szCs w:val="24"/>
          <w:lang w:eastAsia="ru-RU"/>
        </w:rPr>
        <w:t xml:space="preserve">кого сельскогопоселения </w:t>
      </w:r>
      <w:r w:rsidR="00060933">
        <w:rPr>
          <w:rFonts w:ascii="Times New Roman" w:eastAsia="Times New Roman" w:hAnsi="Times New Roman" w:cs="Times New Roman"/>
          <w:bCs/>
          <w:sz w:val="24"/>
          <w:szCs w:val="24"/>
          <w:lang w:eastAsia="ru-RU"/>
        </w:rPr>
        <w:t>Оконешниковс</w:t>
      </w:r>
      <w:r>
        <w:rPr>
          <w:rFonts w:ascii="Times New Roman" w:eastAsia="Times New Roman" w:hAnsi="Times New Roman" w:cs="Times New Roman"/>
          <w:bCs/>
          <w:sz w:val="24"/>
          <w:szCs w:val="24"/>
          <w:lang w:eastAsia="ru-RU"/>
        </w:rPr>
        <w:t>к</w:t>
      </w:r>
      <w:r w:rsidRPr="007649D9">
        <w:rPr>
          <w:rFonts w:ascii="Times New Roman" w:eastAsia="Times New Roman" w:hAnsi="Times New Roman" w:cs="Times New Roman"/>
          <w:bCs/>
          <w:sz w:val="24"/>
          <w:szCs w:val="24"/>
          <w:lang w:eastAsia="ru-RU"/>
        </w:rPr>
        <w:t xml:space="preserve">ого муниципального района Омской области, генеральным планом </w:t>
      </w:r>
      <w:r w:rsidR="00060933">
        <w:rPr>
          <w:rFonts w:ascii="Times New Roman" w:eastAsia="Times New Roman" w:hAnsi="Times New Roman" w:cs="Times New Roman"/>
          <w:bCs/>
          <w:sz w:val="24"/>
          <w:szCs w:val="24"/>
          <w:lang w:eastAsia="ru-RU"/>
        </w:rPr>
        <w:t>Куломзинс</w:t>
      </w:r>
      <w:r w:rsidRPr="007649D9">
        <w:rPr>
          <w:rFonts w:ascii="Times New Roman" w:eastAsia="Times New Roman" w:hAnsi="Times New Roman" w:cs="Times New Roman"/>
          <w:bCs/>
          <w:sz w:val="24"/>
          <w:szCs w:val="24"/>
          <w:lang w:eastAsia="ru-RU"/>
        </w:rPr>
        <w:t xml:space="preserve">кого сельского поселения, а также с учетом положений иных документов, определяющих основные направления социально-экономического и градостроительного развития </w:t>
      </w:r>
      <w:r w:rsidR="00060933">
        <w:rPr>
          <w:rFonts w:ascii="Times New Roman" w:eastAsia="Times New Roman" w:hAnsi="Times New Roman" w:cs="Times New Roman"/>
          <w:bCs/>
          <w:sz w:val="24"/>
          <w:szCs w:val="24"/>
          <w:lang w:eastAsia="ru-RU"/>
        </w:rPr>
        <w:t>Куломзинс</w:t>
      </w:r>
      <w:r w:rsidRPr="007649D9">
        <w:rPr>
          <w:rFonts w:ascii="Times New Roman" w:eastAsia="Times New Roman" w:hAnsi="Times New Roman" w:cs="Times New Roman"/>
          <w:bCs/>
          <w:sz w:val="24"/>
          <w:szCs w:val="24"/>
          <w:lang w:eastAsia="ru-RU"/>
        </w:rPr>
        <w:t>кого сельского поселения, охраны объектов культурного наследия, окружающей среды и рационального использования природных ресурсов.</w:t>
      </w:r>
    </w:p>
    <w:p w:rsidR="004046D3" w:rsidRPr="00CD2D11"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hAnsi="Times New Roman" w:cs="Times New Roman"/>
          <w:sz w:val="24"/>
          <w:szCs w:val="24"/>
        </w:rPr>
        <w:t>Правила разработаны в целях:</w:t>
      </w:r>
    </w:p>
    <w:p w:rsidR="004046D3" w:rsidRPr="00CD2D11"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hAnsi="Times New Roman" w:cs="Times New Roman"/>
          <w:sz w:val="24"/>
          <w:szCs w:val="24"/>
        </w:rPr>
        <w:t xml:space="preserve">- создания условий для устойчивого развития территории </w:t>
      </w:r>
      <w:r w:rsidR="00060933">
        <w:rPr>
          <w:rFonts w:ascii="Times New Roman" w:hAnsi="Times New Roman" w:cs="Times New Roman"/>
          <w:sz w:val="24"/>
          <w:szCs w:val="24"/>
        </w:rPr>
        <w:t>Куломзинс</w:t>
      </w:r>
      <w:r w:rsidRPr="00CD2D11">
        <w:rPr>
          <w:rFonts w:ascii="Times New Roman" w:hAnsi="Times New Roman" w:cs="Times New Roman"/>
          <w:sz w:val="24"/>
          <w:szCs w:val="24"/>
        </w:rPr>
        <w:t>кого сельского поселения, сохранения окружающей среды и объектов культурного наследия;</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hAnsi="Times New Roman" w:cs="Times New Roman"/>
          <w:sz w:val="24"/>
          <w:szCs w:val="24"/>
        </w:rPr>
        <w:t xml:space="preserve">- планировки территорий </w:t>
      </w:r>
      <w:r w:rsidR="00060933">
        <w:rPr>
          <w:rFonts w:ascii="Times New Roman" w:hAnsi="Times New Roman" w:cs="Times New Roman"/>
          <w:sz w:val="24"/>
          <w:szCs w:val="24"/>
        </w:rPr>
        <w:t>Куломзинс</w:t>
      </w:r>
      <w:r>
        <w:rPr>
          <w:rFonts w:ascii="Times New Roman" w:hAnsi="Times New Roman" w:cs="Times New Roman"/>
          <w:sz w:val="24"/>
          <w:szCs w:val="24"/>
        </w:rPr>
        <w:t>кого</w:t>
      </w:r>
      <w:r w:rsidRPr="00CD2D11">
        <w:rPr>
          <w:rFonts w:ascii="Times New Roman" w:hAnsi="Times New Roman" w:cs="Times New Roman"/>
          <w:sz w:val="24"/>
          <w:szCs w:val="24"/>
        </w:rPr>
        <w:t>сельского поселения</w:t>
      </w:r>
      <w:r>
        <w:rPr>
          <w:rFonts w:ascii="Times New Roman" w:hAnsi="Times New Roman" w:cs="Times New Roman"/>
          <w:sz w:val="24"/>
          <w:szCs w:val="24"/>
        </w:rPr>
        <w:t>;</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D2D11">
        <w:rPr>
          <w:rFonts w:ascii="Times New Roman" w:hAnsi="Times New Roman" w:cs="Times New Roman"/>
          <w:sz w:val="24"/>
          <w:szCs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r>
        <w:rPr>
          <w:rFonts w:ascii="Times New Roman" w:hAnsi="Times New Roman" w:cs="Times New Roman"/>
          <w:sz w:val="24"/>
          <w:szCs w:val="24"/>
        </w:rPr>
        <w:t>;</w:t>
      </w:r>
    </w:p>
    <w:p w:rsidR="004046D3" w:rsidRPr="00CD2D1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CD2D11">
        <w:rPr>
          <w:rFonts w:ascii="Times New Roman" w:eastAsia="Times New Roman" w:hAnsi="Times New Roman" w:cs="Times New Roman"/>
          <w:bCs/>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eastAsia="Times New Roman" w:hAnsi="Times New Roman" w:cs="Times New Roman"/>
          <w:bCs/>
          <w:sz w:val="24"/>
          <w:szCs w:val="24"/>
          <w:lang w:eastAsia="ru-RU"/>
        </w:rPr>
        <w:t>В соответствии с Законом Омской области от 15.10.2003 № 467-ОЗ «Об административно-</w:t>
      </w:r>
      <w:r w:rsidRPr="007649D9">
        <w:rPr>
          <w:rFonts w:ascii="Times New Roman" w:hAnsi="Times New Roman" w:cs="Times New Roman"/>
          <w:sz w:val="24"/>
          <w:szCs w:val="24"/>
        </w:rPr>
        <w:t xml:space="preserve">территориальном устройстве Омской области и порядке его изменения», в состав </w:t>
      </w:r>
      <w:r w:rsidR="00060933">
        <w:rPr>
          <w:rFonts w:ascii="Times New Roman" w:hAnsi="Times New Roman" w:cs="Times New Roman"/>
          <w:sz w:val="24"/>
          <w:szCs w:val="24"/>
        </w:rPr>
        <w:t>Куломзинс</w:t>
      </w:r>
      <w:r w:rsidRPr="007649D9">
        <w:rPr>
          <w:rFonts w:ascii="Times New Roman" w:hAnsi="Times New Roman" w:cs="Times New Roman"/>
          <w:sz w:val="24"/>
          <w:szCs w:val="24"/>
        </w:rPr>
        <w:t xml:space="preserve">кого сельского поселения </w:t>
      </w:r>
      <w:r w:rsidR="00060933">
        <w:rPr>
          <w:rFonts w:ascii="Times New Roman" w:hAnsi="Times New Roman" w:cs="Times New Roman"/>
          <w:sz w:val="24"/>
          <w:szCs w:val="24"/>
        </w:rPr>
        <w:t>Оконешниковс</w:t>
      </w:r>
      <w:r>
        <w:rPr>
          <w:rFonts w:ascii="Times New Roman" w:hAnsi="Times New Roman" w:cs="Times New Roman"/>
          <w:sz w:val="24"/>
          <w:szCs w:val="24"/>
        </w:rPr>
        <w:t>к</w:t>
      </w:r>
      <w:r w:rsidRPr="007649D9">
        <w:rPr>
          <w:rFonts w:ascii="Times New Roman" w:hAnsi="Times New Roman" w:cs="Times New Roman"/>
          <w:sz w:val="24"/>
          <w:szCs w:val="24"/>
        </w:rPr>
        <w:t xml:space="preserve">ого муниципального района Омской области (далее – </w:t>
      </w:r>
      <w:r w:rsidR="00060933">
        <w:rPr>
          <w:rFonts w:ascii="Times New Roman" w:hAnsi="Times New Roman" w:cs="Times New Roman"/>
          <w:sz w:val="24"/>
          <w:szCs w:val="24"/>
        </w:rPr>
        <w:t>Куломзинс</w:t>
      </w:r>
      <w:r w:rsidRPr="007649D9">
        <w:rPr>
          <w:rFonts w:ascii="Times New Roman" w:hAnsi="Times New Roman" w:cs="Times New Roman"/>
          <w:sz w:val="24"/>
          <w:szCs w:val="24"/>
        </w:rPr>
        <w:t>кое сельское поселение) входят следующие населенные пункты:</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7649D9">
        <w:rPr>
          <w:rFonts w:ascii="Times New Roman" w:hAnsi="Times New Roman" w:cs="Times New Roman"/>
          <w:sz w:val="24"/>
          <w:szCs w:val="24"/>
        </w:rPr>
        <w:t xml:space="preserve">- село </w:t>
      </w:r>
      <w:r w:rsidR="00060933">
        <w:rPr>
          <w:rFonts w:ascii="Times New Roman" w:hAnsi="Times New Roman" w:cs="Times New Roman"/>
          <w:sz w:val="24"/>
          <w:szCs w:val="24"/>
        </w:rPr>
        <w:t>Куломзино</w:t>
      </w:r>
      <w:r w:rsidRPr="007649D9">
        <w:rPr>
          <w:rFonts w:ascii="Times New Roman" w:hAnsi="Times New Roman" w:cs="Times New Roman"/>
          <w:sz w:val="24"/>
          <w:szCs w:val="24"/>
        </w:rPr>
        <w:t>;</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60933">
        <w:rPr>
          <w:rFonts w:ascii="Times New Roman" w:hAnsi="Times New Roman" w:cs="Times New Roman"/>
          <w:sz w:val="24"/>
          <w:szCs w:val="24"/>
        </w:rPr>
        <w:t>деревня Пресновка</w:t>
      </w:r>
      <w:r>
        <w:rPr>
          <w:rFonts w:ascii="Times New Roman" w:hAnsi="Times New Roman" w:cs="Times New Roman"/>
          <w:sz w:val="24"/>
          <w:szCs w:val="24"/>
        </w:rPr>
        <w:t>.</w:t>
      </w: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321C80" w:rsidRDefault="004046D3" w:rsidP="004046D3">
      <w:pPr>
        <w:pStyle w:val="1"/>
        <w:spacing w:line="264" w:lineRule="auto"/>
        <w:ind w:firstLine="709"/>
        <w:rPr>
          <w:rFonts w:ascii="Times New Roman" w:eastAsia="Times New Roman" w:hAnsi="Times New Roman" w:cs="Times New Roman"/>
          <w:color w:val="auto"/>
          <w:sz w:val="24"/>
          <w:szCs w:val="24"/>
        </w:rPr>
      </w:pPr>
      <w:bookmarkStart w:id="2" w:name="_Toc119935578"/>
      <w:bookmarkStart w:id="3" w:name="_Toc139535110"/>
      <w:r w:rsidRPr="00321C80">
        <w:rPr>
          <w:rFonts w:ascii="Times New Roman" w:eastAsia="Times New Roman" w:hAnsi="Times New Roman" w:cs="Times New Roman"/>
          <w:color w:val="auto"/>
          <w:sz w:val="24"/>
          <w:szCs w:val="24"/>
        </w:rPr>
        <w:lastRenderedPageBreak/>
        <w:t>ЧАСТЬ I. Порядок применения Правил и внесения в них изменений</w:t>
      </w:r>
      <w:bookmarkEnd w:id="2"/>
      <w:bookmarkEnd w:id="3"/>
    </w:p>
    <w:p w:rsidR="004046D3" w:rsidRPr="00321C80" w:rsidRDefault="004046D3" w:rsidP="004046D3">
      <w:pPr>
        <w:pStyle w:val="2"/>
        <w:ind w:firstLine="851"/>
        <w:rPr>
          <w:rFonts w:ascii="Times New Roman" w:eastAsia="Times New Roman" w:hAnsi="Times New Roman" w:cs="Times New Roman"/>
          <w:sz w:val="24"/>
          <w:szCs w:val="24"/>
        </w:rPr>
      </w:pPr>
      <w:bookmarkStart w:id="4" w:name="_Toc119935579"/>
      <w:bookmarkStart w:id="5" w:name="_Toc139535111"/>
      <w:r w:rsidRPr="00321C80">
        <w:rPr>
          <w:rFonts w:ascii="Times New Roman" w:eastAsia="Times New Roman" w:hAnsi="Times New Roman" w:cs="Times New Roman"/>
          <w:sz w:val="24"/>
          <w:szCs w:val="24"/>
        </w:rPr>
        <w:t>Глава 1. Общие положения</w:t>
      </w:r>
      <w:bookmarkEnd w:id="4"/>
      <w:bookmarkEnd w:id="5"/>
    </w:p>
    <w:p w:rsidR="004046D3" w:rsidRPr="00321C80" w:rsidRDefault="004046D3" w:rsidP="004046D3">
      <w:pPr>
        <w:pStyle w:val="3"/>
        <w:spacing w:after="120" w:line="264" w:lineRule="auto"/>
        <w:ind w:firstLine="851"/>
        <w:rPr>
          <w:rFonts w:ascii="Times New Roman" w:eastAsia="Times New Roman" w:hAnsi="Times New Roman" w:cs="Times New Roman"/>
          <w:color w:val="auto"/>
          <w:sz w:val="24"/>
          <w:szCs w:val="24"/>
        </w:rPr>
      </w:pPr>
      <w:bookmarkStart w:id="6" w:name="_Toc119935580"/>
      <w:bookmarkStart w:id="7" w:name="_Toc139535112"/>
      <w:r w:rsidRPr="00321C80">
        <w:rPr>
          <w:rFonts w:ascii="Times New Roman" w:eastAsia="Times New Roman" w:hAnsi="Times New Roman" w:cs="Times New Roman"/>
          <w:color w:val="auto"/>
          <w:sz w:val="24"/>
          <w:szCs w:val="24"/>
        </w:rPr>
        <w:t>Статья 1. Термины и определения</w:t>
      </w:r>
      <w:bookmarkEnd w:id="6"/>
      <w:bookmarkEnd w:id="7"/>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sz w:val="24"/>
          <w:szCs w:val="24"/>
          <w:lang w:eastAsia="ru-RU"/>
        </w:rPr>
        <w:t>Основные термины и определения, используемые в настоящих Правилах:</w:t>
      </w:r>
    </w:p>
    <w:p w:rsidR="004046D3" w:rsidRPr="00321C80" w:rsidRDefault="004046D3" w:rsidP="004046D3">
      <w:pPr>
        <w:tabs>
          <w:tab w:val="left" w:pos="7088"/>
        </w:tabs>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градостроительное зонирование</w:t>
      </w:r>
      <w:r w:rsidRPr="00321C80">
        <w:rPr>
          <w:rFonts w:ascii="Times New Roman" w:eastAsia="Times New Roman" w:hAnsi="Times New Roman" w:cs="Times New Roman"/>
          <w:sz w:val="24"/>
          <w:szCs w:val="24"/>
          <w:lang w:eastAsia="ru-RU"/>
        </w:rPr>
        <w:t xml:space="preserve"> - зонирование территории поселения в целях определения территориальных зон и установления градостроительных регламентов;</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градостроительный регламент</w:t>
      </w:r>
      <w:r w:rsidRPr="00321C80">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разрешенное использование земельных участков и объектов капитального строительства</w:t>
      </w:r>
      <w:r w:rsidRPr="00321C80">
        <w:rPr>
          <w:rFonts w:ascii="Times New Roman" w:eastAsia="Times New Roman" w:hAnsi="Times New Roman" w:cs="Times New Roman"/>
          <w:sz w:val="24"/>
          <w:szCs w:val="24"/>
          <w:lang w:eastAsia="ru-RU"/>
        </w:rPr>
        <w:t xml:space="preserve"> - устанавливаемое градостроительными регламентами допустимое использование земельных участков и объектов капитального строительства;</w:t>
      </w:r>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i/>
          <w:sz w:val="24"/>
          <w:szCs w:val="24"/>
          <w:lang w:eastAsia="ru-RU"/>
        </w:rPr>
        <w:t>виды разрешенного использования земельных участков и объектов капитального строительства</w:t>
      </w:r>
      <w:r w:rsidRPr="00321C80">
        <w:rPr>
          <w:rFonts w:ascii="Times New Roman" w:eastAsia="Times New Roman" w:hAnsi="Times New Roman" w:cs="Times New Roman"/>
          <w:bCs/>
          <w:sz w:val="24"/>
          <w:szCs w:val="24"/>
          <w:lang w:eastAsia="ru-RU"/>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согласно настоящих Правил в составе градостроительных регламентов применительно к соответствующим территориальным зонам;</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органы местного самоуправления сельского поселения</w:t>
      </w:r>
      <w:r w:rsidRPr="00321C80">
        <w:rPr>
          <w:rFonts w:ascii="Times New Roman" w:eastAsia="Times New Roman" w:hAnsi="Times New Roman" w:cs="Times New Roman"/>
          <w:sz w:val="24"/>
          <w:szCs w:val="24"/>
          <w:lang w:eastAsia="ru-RU"/>
        </w:rPr>
        <w:t xml:space="preserve"> - Совет </w:t>
      </w:r>
      <w:r w:rsidR="00060933">
        <w:rPr>
          <w:rFonts w:ascii="Times New Roman" w:eastAsia="Times New Roman" w:hAnsi="Times New Roman" w:cs="Times New Roman"/>
          <w:sz w:val="24"/>
          <w:szCs w:val="24"/>
          <w:lang w:eastAsia="ru-RU"/>
        </w:rPr>
        <w:t>Куломзинс</w:t>
      </w:r>
      <w:r w:rsidRPr="00321C80">
        <w:rPr>
          <w:rFonts w:ascii="Times New Roman" w:eastAsia="Times New Roman" w:hAnsi="Times New Roman" w:cs="Times New Roman"/>
          <w:sz w:val="24"/>
          <w:szCs w:val="24"/>
          <w:lang w:eastAsia="ru-RU"/>
        </w:rPr>
        <w:t xml:space="preserve">кого сельского поселения </w:t>
      </w:r>
      <w:r w:rsidR="00060933">
        <w:rPr>
          <w:rFonts w:ascii="Times New Roman" w:eastAsia="Times New Roman" w:hAnsi="Times New Roman" w:cs="Times New Roman"/>
          <w:sz w:val="24"/>
          <w:szCs w:val="24"/>
          <w:lang w:eastAsia="ru-RU"/>
        </w:rPr>
        <w:t>Оконешниковс</w:t>
      </w:r>
      <w:r w:rsidRPr="00321C80">
        <w:rPr>
          <w:rFonts w:ascii="Times New Roman" w:eastAsia="Times New Roman" w:hAnsi="Times New Roman" w:cs="Times New Roman"/>
          <w:sz w:val="24"/>
          <w:szCs w:val="24"/>
          <w:lang w:eastAsia="ru-RU"/>
        </w:rPr>
        <w:t xml:space="preserve">кого муниципального района, Администрация </w:t>
      </w:r>
      <w:r w:rsidR="00060933">
        <w:rPr>
          <w:rFonts w:ascii="Times New Roman" w:eastAsia="Times New Roman" w:hAnsi="Times New Roman" w:cs="Times New Roman"/>
          <w:sz w:val="24"/>
          <w:szCs w:val="24"/>
          <w:lang w:eastAsia="ru-RU"/>
        </w:rPr>
        <w:t>Куломзинс</w:t>
      </w:r>
      <w:r w:rsidRPr="00321C80">
        <w:rPr>
          <w:rFonts w:ascii="Times New Roman" w:eastAsia="Times New Roman" w:hAnsi="Times New Roman" w:cs="Times New Roman"/>
          <w:sz w:val="24"/>
          <w:szCs w:val="24"/>
          <w:lang w:eastAsia="ru-RU"/>
        </w:rPr>
        <w:t xml:space="preserve">кого сельского поселения </w:t>
      </w:r>
      <w:r w:rsidR="00060933">
        <w:rPr>
          <w:rFonts w:ascii="Times New Roman" w:eastAsia="Times New Roman" w:hAnsi="Times New Roman" w:cs="Times New Roman"/>
          <w:sz w:val="24"/>
          <w:szCs w:val="24"/>
          <w:lang w:eastAsia="ru-RU"/>
        </w:rPr>
        <w:t>Оконешниковс</w:t>
      </w:r>
      <w:r w:rsidRPr="00321C80">
        <w:rPr>
          <w:rFonts w:ascii="Times New Roman" w:eastAsia="Times New Roman" w:hAnsi="Times New Roman" w:cs="Times New Roman"/>
          <w:sz w:val="24"/>
          <w:szCs w:val="24"/>
          <w:lang w:eastAsia="ru-RU"/>
        </w:rPr>
        <w:t xml:space="preserve">кого муниципального района, Глава </w:t>
      </w:r>
      <w:r w:rsidR="00060933">
        <w:rPr>
          <w:rFonts w:ascii="Times New Roman" w:eastAsia="Times New Roman" w:hAnsi="Times New Roman" w:cs="Times New Roman"/>
          <w:sz w:val="24"/>
          <w:szCs w:val="24"/>
          <w:lang w:eastAsia="ru-RU"/>
        </w:rPr>
        <w:t>Куломзинс</w:t>
      </w:r>
      <w:r w:rsidRPr="00321C80">
        <w:rPr>
          <w:rFonts w:ascii="Times New Roman" w:eastAsia="Times New Roman" w:hAnsi="Times New Roman" w:cs="Times New Roman"/>
          <w:sz w:val="24"/>
          <w:szCs w:val="24"/>
          <w:lang w:eastAsia="ru-RU"/>
        </w:rPr>
        <w:t xml:space="preserve">кого сельского поселения </w:t>
      </w:r>
      <w:r w:rsidR="00060933">
        <w:rPr>
          <w:rFonts w:ascii="Times New Roman" w:eastAsia="Times New Roman" w:hAnsi="Times New Roman" w:cs="Times New Roman"/>
          <w:sz w:val="24"/>
          <w:szCs w:val="24"/>
          <w:lang w:eastAsia="ru-RU"/>
        </w:rPr>
        <w:t>Оконешниковс</w:t>
      </w:r>
      <w:r w:rsidRPr="00321C80">
        <w:rPr>
          <w:rFonts w:ascii="Times New Roman" w:eastAsia="Times New Roman" w:hAnsi="Times New Roman" w:cs="Times New Roman"/>
          <w:sz w:val="24"/>
          <w:szCs w:val="24"/>
          <w:lang w:eastAsia="ru-RU"/>
        </w:rPr>
        <w:t>кого муниципального района;</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земельный участок</w:t>
      </w:r>
      <w:r w:rsidRPr="00321C80">
        <w:rPr>
          <w:rFonts w:ascii="Times New Roman" w:eastAsia="Times New Roman" w:hAnsi="Times New Roman" w:cs="Times New Roman"/>
          <w:sz w:val="24"/>
          <w:szCs w:val="24"/>
          <w:lang w:eastAsia="ru-RU"/>
        </w:rPr>
        <w:t xml:space="preserve">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градостроительный план земельного участка</w:t>
      </w:r>
      <w:r w:rsidRPr="00321C80">
        <w:rPr>
          <w:rFonts w:ascii="Times New Roman" w:eastAsia="Times New Roman" w:hAnsi="Times New Roman" w:cs="Times New Roman"/>
          <w:sz w:val="24"/>
          <w:szCs w:val="24"/>
          <w:lang w:eastAsia="ru-RU"/>
        </w:rPr>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зоны с особыми условиями использования территорий</w:t>
      </w:r>
      <w:r w:rsidRPr="00321C80">
        <w:rPr>
          <w:rFonts w:ascii="Times New Roman" w:eastAsia="Times New Roman" w:hAnsi="Times New Roman" w:cs="Times New Roman"/>
          <w:sz w:val="24"/>
          <w:szCs w:val="24"/>
          <w:lang w:eastAsia="ru-RU"/>
        </w:rPr>
        <w:t xml:space="preserve">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w:t>
      </w:r>
      <w:r w:rsidRPr="00321C80">
        <w:rPr>
          <w:rFonts w:ascii="Times New Roman" w:eastAsia="Times New Roman" w:hAnsi="Times New Roman" w:cs="Times New Roman"/>
          <w:sz w:val="24"/>
          <w:szCs w:val="24"/>
          <w:lang w:eastAsia="ru-RU"/>
        </w:rPr>
        <w:lastRenderedPageBreak/>
        <w:t>охраняемых объектов, иные зоны, устанавливаемые в соответствии с законодательством Российской Федерации;</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объект капитального строительства</w:t>
      </w:r>
      <w:r w:rsidRPr="00321C80">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i/>
          <w:sz w:val="24"/>
          <w:szCs w:val="24"/>
          <w:lang w:eastAsia="ru-RU"/>
        </w:rPr>
        <w:t>линейный объект</w:t>
      </w:r>
      <w:r w:rsidRPr="00321C80">
        <w:rPr>
          <w:rFonts w:ascii="Times New Roman" w:eastAsia="Times New Roman" w:hAnsi="Times New Roman" w:cs="Times New Roman"/>
          <w:bCs/>
          <w:sz w:val="24"/>
          <w:szCs w:val="24"/>
          <w:lang w:eastAsia="ru-RU"/>
        </w:rPr>
        <w:t xml:space="preserve"> - транспортные и инженерно-технические коммуникации, в том числе железные дороги, автомобильные магистрали, улицы, дороги, проезды;</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высота здания, строения, сооружения</w:t>
      </w:r>
      <w:r w:rsidRPr="00321C80">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i/>
          <w:sz w:val="24"/>
          <w:szCs w:val="24"/>
          <w:lang w:eastAsia="ru-RU"/>
        </w:rPr>
        <w:t xml:space="preserve">этажность здания </w:t>
      </w:r>
      <w:r w:rsidRPr="00321C80">
        <w:rPr>
          <w:rFonts w:ascii="Times New Roman" w:eastAsia="Times New Roman" w:hAnsi="Times New Roman" w:cs="Times New Roman"/>
          <w:bCs/>
          <w:sz w:val="24"/>
          <w:szCs w:val="24"/>
          <w:lang w:eastAsia="ru-RU"/>
        </w:rPr>
        <w:t>- количество этажей, определяемое как сумма наземных (в том числе мансардных) этажей и цокольного этажа - в случае, если верх его перекрытия возвышается над уровнем тротуара или отмостки не менее чем на 2 метра;</w:t>
      </w:r>
    </w:p>
    <w:p w:rsidR="004046D3" w:rsidRPr="00321C80" w:rsidRDefault="004046D3" w:rsidP="004046D3">
      <w:pPr>
        <w:spacing w:after="120" w:line="264" w:lineRule="auto"/>
        <w:ind w:firstLine="709"/>
        <w:jc w:val="both"/>
        <w:rPr>
          <w:rFonts w:ascii="Times New Roman" w:eastAsia="Times New Roman" w:hAnsi="Times New Roman" w:cs="Times New Roman"/>
          <w:bCs/>
          <w:i/>
          <w:sz w:val="24"/>
          <w:szCs w:val="24"/>
          <w:lang w:eastAsia="ru-RU"/>
        </w:rPr>
      </w:pPr>
      <w:r w:rsidRPr="00321C80">
        <w:rPr>
          <w:rFonts w:ascii="Times New Roman" w:eastAsia="Times New Roman" w:hAnsi="Times New Roman" w:cs="Times New Roman"/>
          <w:bCs/>
          <w:i/>
          <w:sz w:val="24"/>
          <w:szCs w:val="24"/>
          <w:lang w:eastAsia="ru-RU"/>
        </w:rPr>
        <w:t>максимальный процент застройки земельного участка</w:t>
      </w:r>
      <w:r w:rsidRPr="00321C80">
        <w:rPr>
          <w:rFonts w:ascii="Times New Roman" w:eastAsia="Times New Roman" w:hAnsi="Times New Roman" w:cs="Times New Roman"/>
          <w:bCs/>
          <w:sz w:val="24"/>
          <w:szCs w:val="24"/>
          <w:lang w:eastAsia="ru-RU"/>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площади земельного участка, которая может быть застроена, ко всей площади земельного участка;</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парковка (парковочное место)</w:t>
      </w:r>
      <w:r w:rsidRPr="00321C80">
        <w:rPr>
          <w:rFonts w:ascii="Times New Roman" w:eastAsia="Times New Roman" w:hAnsi="Times New Roman" w:cs="Times New Roman"/>
          <w:sz w:val="24"/>
          <w:szCs w:val="24"/>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j 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w:t>
      </w:r>
      <w:r w:rsidRPr="00321C80">
        <w:rPr>
          <w:rFonts w:ascii="Times New Roman" w:eastAsia="Times New Roman" w:hAnsi="Times New Roman" w:cs="Times New Roman"/>
          <w:bCs/>
          <w:smallCaps/>
          <w:sz w:val="24"/>
          <w:szCs w:val="24"/>
          <w:lang w:eastAsia="ru-RU"/>
        </w:rPr>
        <w:t xml:space="preserve"> дороги</w:t>
      </w:r>
      <w:r w:rsidRPr="00321C80">
        <w:rPr>
          <w:rFonts w:ascii="Times New Roman" w:eastAsia="Times New Roman" w:hAnsi="Times New Roman" w:cs="Times New Roman"/>
          <w:sz w:val="24"/>
          <w:szCs w:val="24"/>
          <w:lang w:eastAsia="ru-RU"/>
        </w:rPr>
        <w:t>, собственника земельного участка либо собственника соответствующей части здания, строения или сооружения;</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разрешение на строительство</w:t>
      </w:r>
      <w:r w:rsidRPr="00321C80">
        <w:rPr>
          <w:rFonts w:ascii="Times New Roman" w:eastAsia="Times New Roman" w:hAnsi="Times New Roman" w:cs="Times New Roman"/>
          <w:sz w:val="24"/>
          <w:szCs w:val="24"/>
          <w:lang w:eastAsia="ru-RU"/>
        </w:rPr>
        <w:t xml:space="preserve">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 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реконструкция объектов капитального строительства</w:t>
      </w:r>
      <w:r w:rsidRPr="00321C80">
        <w:rPr>
          <w:rFonts w:ascii="Times New Roman" w:eastAsia="Times New Roman" w:hAnsi="Times New Roman" w:cs="Times New Roman"/>
          <w:sz w:val="24"/>
          <w:szCs w:val="24"/>
          <w:lang w:eastAsia="ru-RU"/>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w:t>
      </w:r>
      <w:r w:rsidRPr="00321C80">
        <w:rPr>
          <w:rFonts w:ascii="Times New Roman" w:eastAsia="Times New Roman" w:hAnsi="Times New Roman" w:cs="Times New Roman"/>
          <w:sz w:val="24"/>
          <w:szCs w:val="24"/>
          <w:lang w:eastAsia="ru-RU"/>
        </w:rPr>
        <w:lastRenderedPageBreak/>
        <w:t>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изменение недвижимости</w:t>
      </w:r>
      <w:r w:rsidRPr="00321C80">
        <w:rPr>
          <w:rFonts w:ascii="Times New Roman" w:eastAsia="Times New Roman" w:hAnsi="Times New Roman" w:cs="Times New Roman"/>
          <w:sz w:val="24"/>
          <w:szCs w:val="24"/>
          <w:lang w:eastAsia="ru-RU"/>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i/>
          <w:sz w:val="24"/>
          <w:szCs w:val="24"/>
          <w:lang w:eastAsia="ru-RU"/>
        </w:rPr>
        <w:t xml:space="preserve">отклонение от предельных параметров разрешенного строительства, реконструкции объектов капитального строительства </w:t>
      </w:r>
      <w:r w:rsidRPr="00321C80">
        <w:rPr>
          <w:rFonts w:ascii="Times New Roman" w:eastAsia="Times New Roman" w:hAnsi="Times New Roman" w:cs="Times New Roman"/>
          <w:bCs/>
          <w:sz w:val="24"/>
          <w:szCs w:val="24"/>
          <w:lang w:eastAsia="ru-RU"/>
        </w:rPr>
        <w:t>-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реконструкции объектов капитального строительства при соблюдении требований технических регламентов,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i/>
          <w:sz w:val="24"/>
          <w:szCs w:val="24"/>
          <w:lang w:eastAsia="ru-RU"/>
        </w:rPr>
        <w:t>использование земельных участков в целях, не связанных со строительством</w:t>
      </w:r>
      <w:r w:rsidRPr="00321C80">
        <w:rPr>
          <w:rFonts w:ascii="Times New Roman" w:eastAsia="Times New Roman" w:hAnsi="Times New Roman" w:cs="Times New Roman"/>
          <w:sz w:val="24"/>
          <w:szCs w:val="24"/>
          <w:lang w:eastAsia="ru-RU"/>
        </w:rPr>
        <w:t xml:space="preserve"> -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квартал (микрорайон)</w:t>
      </w:r>
      <w:r w:rsidRPr="00321C80">
        <w:rPr>
          <w:rFonts w:ascii="Times New Roman" w:eastAsia="Times New Roman" w:hAnsi="Times New Roman" w:cs="Times New Roman"/>
          <w:sz w:val="24"/>
          <w:szCs w:val="24"/>
          <w:lang w:eastAsia="ru-RU"/>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красные линии</w:t>
      </w:r>
      <w:r w:rsidRPr="00321C80">
        <w:rPr>
          <w:rFonts w:ascii="Times New Roman" w:eastAsia="Times New Roman" w:hAnsi="Times New Roman" w:cs="Times New Roman"/>
          <w:sz w:val="24"/>
          <w:szCs w:val="24"/>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территории общего пользования</w:t>
      </w:r>
      <w:r w:rsidRPr="00321C80">
        <w:rPr>
          <w:rFonts w:ascii="Times New Roman" w:eastAsia="Times New Roman" w:hAnsi="Times New Roman" w:cs="Times New Roman"/>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046D3"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bCs/>
          <w:i/>
          <w:sz w:val="24"/>
          <w:szCs w:val="24"/>
          <w:lang w:eastAsia="ru-RU"/>
        </w:rPr>
        <w:t>территориальное планирование</w:t>
      </w:r>
      <w:r w:rsidRPr="00321C80">
        <w:rPr>
          <w:rFonts w:ascii="Times New Roman" w:eastAsia="Times New Roman" w:hAnsi="Times New Roman" w:cs="Times New Roman"/>
          <w:sz w:val="24"/>
          <w:szCs w:val="24"/>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B93A0C" w:rsidRPr="00467527" w:rsidRDefault="00B93A0C" w:rsidP="00B93A0C">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а</w:t>
      </w:r>
      <w:r w:rsidRPr="00467527">
        <w:rPr>
          <w:rFonts w:ascii="Times New Roman" w:eastAsia="Times New Roman" w:hAnsi="Times New Roman" w:cs="Times New Roman"/>
          <w:bCs/>
          <w:i/>
          <w:sz w:val="24"/>
          <w:szCs w:val="24"/>
          <w:lang w:eastAsia="ru-RU"/>
        </w:rPr>
        <w:t>рхитектурно-градостроительный облик объекта капитального строительства</w:t>
      </w:r>
      <w:r>
        <w:rPr>
          <w:rFonts w:ascii="Times New Roman" w:eastAsia="Times New Roman" w:hAnsi="Times New Roman" w:cs="Times New Roman"/>
          <w:bCs/>
          <w:i/>
          <w:sz w:val="24"/>
          <w:szCs w:val="24"/>
          <w:lang w:eastAsia="ru-RU"/>
        </w:rPr>
        <w:t xml:space="preserve"> -</w:t>
      </w:r>
      <w:r w:rsidRPr="00467527">
        <w:rPr>
          <w:rFonts w:ascii="Times New Roman" w:eastAsia="Times New Roman" w:hAnsi="Times New Roman" w:cs="Times New Roman"/>
          <w:bCs/>
          <w:sz w:val="24"/>
          <w:szCs w:val="24"/>
          <w:lang w:eastAsia="ru-RU"/>
        </w:rPr>
        <w:t>архитектурные решения объекта капитального строительства,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r>
        <w:rPr>
          <w:rFonts w:ascii="Times New Roman" w:eastAsia="Times New Roman" w:hAnsi="Times New Roman" w:cs="Times New Roman"/>
          <w:bCs/>
          <w:sz w:val="24"/>
          <w:szCs w:val="24"/>
          <w:lang w:eastAsia="ru-RU"/>
        </w:rPr>
        <w:t>.</w:t>
      </w:r>
    </w:p>
    <w:p w:rsidR="004046D3"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E40E7">
        <w:rPr>
          <w:rFonts w:ascii="Times New Roman" w:eastAsia="Times New Roman" w:hAnsi="Times New Roman" w:cs="Times New Roman"/>
          <w:bCs/>
          <w:i/>
          <w:sz w:val="24"/>
          <w:szCs w:val="24"/>
          <w:lang w:eastAsia="ru-RU"/>
        </w:rPr>
        <w:t>комплексное развитие территории</w:t>
      </w:r>
      <w:r w:rsidRPr="009E40E7">
        <w:rPr>
          <w:rFonts w:ascii="Times New Roman" w:eastAsia="Times New Roman" w:hAnsi="Times New Roman" w:cs="Times New Roman"/>
          <w:bCs/>
          <w:sz w:val="24"/>
          <w:szCs w:val="24"/>
          <w:lang w:eastAsia="ru-RU"/>
        </w:rPr>
        <w:t xml:space="preserve"> - </w:t>
      </w:r>
      <w:r w:rsidRPr="001A3D8D">
        <w:rPr>
          <w:rFonts w:ascii="Times New Roman" w:eastAsia="Times New Roman" w:hAnsi="Times New Roman" w:cs="Times New Roman"/>
          <w:bCs/>
          <w:sz w:val="24"/>
          <w:szCs w:val="24"/>
          <w:lang w:eastAsia="ru-RU"/>
        </w:rPr>
        <w:t>совокупность мероприятий, выполняемых в соответствии с утвержденной документацией по планировке территории и направленных на обновление среды жизнедеятельности и создание благоприятных условий проживания граждан, общественного пространства, обеспечения развития такой территории и ее благоустройства</w:t>
      </w:r>
      <w:r>
        <w:rPr>
          <w:rFonts w:ascii="Times New Roman" w:eastAsia="Times New Roman" w:hAnsi="Times New Roman" w:cs="Times New Roman"/>
          <w:bCs/>
          <w:sz w:val="24"/>
          <w:szCs w:val="24"/>
          <w:lang w:eastAsia="ru-RU"/>
        </w:rPr>
        <w:t>.</w:t>
      </w:r>
    </w:p>
    <w:p w:rsidR="004046D3" w:rsidRPr="009E40E7"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E40E7">
        <w:rPr>
          <w:rFonts w:ascii="Times New Roman" w:eastAsia="Times New Roman" w:hAnsi="Times New Roman" w:cs="Times New Roman"/>
          <w:bCs/>
          <w:sz w:val="24"/>
          <w:szCs w:val="24"/>
          <w:lang w:eastAsia="ru-RU"/>
        </w:rPr>
        <w:t>Целями комплексного развития территории являются:</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9E40E7">
        <w:rPr>
          <w:rFonts w:ascii="Times New Roman" w:eastAsia="Times New Roman" w:hAnsi="Times New Roman" w:cs="Times New Roman"/>
          <w:bCs/>
          <w:sz w:val="24"/>
          <w:szCs w:val="24"/>
          <w:lang w:eastAsia="ru-RU"/>
        </w:rPr>
        <w:t>- обеспечение сбалансированного и устойчивого развития поселений, городских округов</w:t>
      </w:r>
      <w:r w:rsidRPr="009E40E7">
        <w:rPr>
          <w:rFonts w:ascii="Times New Roman" w:hAnsi="Times New Roman" w:cs="Times New Roman"/>
          <w:sz w:val="24"/>
          <w:szCs w:val="24"/>
        </w:rPr>
        <w:t xml:space="preserve">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0E7">
        <w:rPr>
          <w:rFonts w:ascii="Times New Roman" w:hAnsi="Times New Roman" w:cs="Times New Roman"/>
          <w:sz w:val="24"/>
          <w:szCs w:val="24"/>
        </w:rPr>
        <w:t xml:space="preserve"> обеспечение достижения показателей, в том числе в сфере жилищного строительства и улучшения жилищных условий граждан</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0E7">
        <w:rPr>
          <w:rFonts w:ascii="Times New Roman" w:hAnsi="Times New Roman" w:cs="Times New Roman"/>
          <w:sz w:val="24"/>
          <w:szCs w:val="24"/>
        </w:rPr>
        <w:t xml:space="preserve">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Pr="009E40E7">
        <w:rPr>
          <w:rFonts w:ascii="Times New Roman" w:hAnsi="Times New Roman" w:cs="Times New Roman"/>
          <w:sz w:val="24"/>
          <w:szCs w:val="24"/>
        </w:rPr>
        <w:t xml:space="preserve"> повышение эффективности использования территорий поселений, городских округов, в том числе </w:t>
      </w:r>
      <w:hyperlink r:id="rId8" w:history="1">
        <w:r w:rsidRPr="009E40E7">
          <w:rPr>
            <w:rFonts w:ascii="Times New Roman" w:hAnsi="Times New Roman" w:cs="Times New Roman"/>
            <w:sz w:val="24"/>
            <w:szCs w:val="24"/>
          </w:rPr>
          <w:t>формирование</w:t>
        </w:r>
      </w:hyperlink>
      <w:r w:rsidRPr="009E40E7">
        <w:rPr>
          <w:rFonts w:ascii="Times New Roman" w:hAnsi="Times New Roman" w:cs="Times New Roman"/>
          <w:sz w:val="24"/>
          <w:szCs w:val="24"/>
        </w:rPr>
        <w:t xml:space="preserve"> комфортной городской среды, создание мест обслуживания и мест </w:t>
      </w:r>
      <w:r>
        <w:rPr>
          <w:rFonts w:ascii="Times New Roman" w:hAnsi="Times New Roman" w:cs="Times New Roman"/>
          <w:sz w:val="24"/>
          <w:szCs w:val="24"/>
        </w:rPr>
        <w:t>-</w:t>
      </w:r>
      <w:r w:rsidRPr="009E40E7">
        <w:rPr>
          <w:rFonts w:ascii="Times New Roman" w:hAnsi="Times New Roman" w:cs="Times New Roman"/>
          <w:sz w:val="24"/>
          <w:szCs w:val="24"/>
        </w:rPr>
        <w:t xml:space="preserve"> создание условий для привлечения внебюджетных источников финансирования обновления застроенных территорий.</w:t>
      </w:r>
    </w:p>
    <w:p w:rsidR="004046D3" w:rsidRPr="009E40E7"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E40E7">
        <w:rPr>
          <w:rFonts w:ascii="Times New Roman" w:eastAsia="Times New Roman" w:hAnsi="Times New Roman" w:cs="Times New Roman"/>
          <w:bCs/>
          <w:sz w:val="24"/>
          <w:szCs w:val="24"/>
          <w:lang w:eastAsia="ru-RU"/>
        </w:rPr>
        <w:t>Целями комплексного развития территории являются:</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9E40E7">
        <w:rPr>
          <w:rFonts w:ascii="Times New Roman" w:eastAsia="Times New Roman" w:hAnsi="Times New Roman" w:cs="Times New Roman"/>
          <w:bCs/>
          <w:sz w:val="24"/>
          <w:szCs w:val="24"/>
          <w:lang w:eastAsia="ru-RU"/>
        </w:rPr>
        <w:t>- обеспечение сбалансированного и устойчивого развития поселений, городских округов</w:t>
      </w:r>
      <w:r w:rsidRPr="009E40E7">
        <w:rPr>
          <w:rFonts w:ascii="Times New Roman" w:hAnsi="Times New Roman" w:cs="Times New Roman"/>
          <w:sz w:val="24"/>
          <w:szCs w:val="24"/>
        </w:rPr>
        <w:t xml:space="preserve">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0E7">
        <w:rPr>
          <w:rFonts w:ascii="Times New Roman" w:hAnsi="Times New Roman" w:cs="Times New Roman"/>
          <w:sz w:val="24"/>
          <w:szCs w:val="24"/>
        </w:rPr>
        <w:t xml:space="preserve"> обеспечение достижения показателей, в том числе в сфере жилищного строительства и улучшения жилищных условий граждан</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0E7">
        <w:rPr>
          <w:rFonts w:ascii="Times New Roman" w:hAnsi="Times New Roman" w:cs="Times New Roman"/>
          <w:sz w:val="24"/>
          <w:szCs w:val="24"/>
        </w:rPr>
        <w:t xml:space="preserve">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4046D3" w:rsidRPr="009E40E7"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0E7">
        <w:rPr>
          <w:rFonts w:ascii="Times New Roman" w:hAnsi="Times New Roman" w:cs="Times New Roman"/>
          <w:sz w:val="24"/>
          <w:szCs w:val="24"/>
        </w:rPr>
        <w:t xml:space="preserve"> повышение эффективности использования территорий поселений, городских округов, в том числе </w:t>
      </w:r>
      <w:hyperlink r:id="rId9" w:history="1">
        <w:r w:rsidRPr="009E40E7">
          <w:rPr>
            <w:rFonts w:ascii="Times New Roman" w:hAnsi="Times New Roman" w:cs="Times New Roman"/>
            <w:sz w:val="24"/>
            <w:szCs w:val="24"/>
          </w:rPr>
          <w:t>формирование</w:t>
        </w:r>
      </w:hyperlink>
      <w:r w:rsidRPr="009E40E7">
        <w:rPr>
          <w:rFonts w:ascii="Times New Roman" w:hAnsi="Times New Roman" w:cs="Times New Roman"/>
          <w:sz w:val="24"/>
          <w:szCs w:val="24"/>
        </w:rPr>
        <w:t xml:space="preserve"> комфортной городской среды, создание мест обслуживания и мест </w:t>
      </w:r>
      <w:r>
        <w:rPr>
          <w:rFonts w:ascii="Times New Roman" w:hAnsi="Times New Roman" w:cs="Times New Roman"/>
          <w:sz w:val="24"/>
          <w:szCs w:val="24"/>
        </w:rPr>
        <w:t>-</w:t>
      </w:r>
      <w:r w:rsidRPr="009E40E7">
        <w:rPr>
          <w:rFonts w:ascii="Times New Roman" w:hAnsi="Times New Roman" w:cs="Times New Roman"/>
          <w:sz w:val="24"/>
          <w:szCs w:val="24"/>
        </w:rPr>
        <w:t xml:space="preserve"> создание условий для привлечения внебюджетных источников финансирования обновления застроенных территорий.</w:t>
      </w:r>
    </w:p>
    <w:p w:rsidR="004046D3" w:rsidRPr="009E40E7"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Виды </w:t>
      </w:r>
      <w:r w:rsidRPr="009E40E7">
        <w:rPr>
          <w:rFonts w:ascii="Times New Roman" w:eastAsia="Times New Roman" w:hAnsi="Times New Roman" w:cs="Times New Roman"/>
          <w:bCs/>
          <w:sz w:val="24"/>
          <w:szCs w:val="24"/>
          <w:lang w:eastAsia="ru-RU"/>
        </w:rPr>
        <w:t>комплексного развития территории:</w:t>
      </w:r>
    </w:p>
    <w:p w:rsidR="004046D3" w:rsidRPr="00FB017C"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9E40E7">
        <w:rPr>
          <w:rFonts w:ascii="Times New Roman" w:eastAsia="Times New Roman" w:hAnsi="Times New Roman" w:cs="Times New Roman"/>
          <w:bCs/>
          <w:sz w:val="24"/>
          <w:szCs w:val="24"/>
          <w:lang w:eastAsia="ru-RU"/>
        </w:rPr>
        <w:t xml:space="preserve">комплексное развитие территории </w:t>
      </w:r>
      <w:r>
        <w:rPr>
          <w:rFonts w:ascii="Times New Roman" w:eastAsia="Times New Roman" w:hAnsi="Times New Roman" w:cs="Times New Roman"/>
          <w:bCs/>
          <w:sz w:val="24"/>
          <w:szCs w:val="24"/>
          <w:lang w:eastAsia="ru-RU"/>
        </w:rPr>
        <w:t>жилой</w:t>
      </w:r>
      <w:r w:rsidRPr="00FB017C">
        <w:rPr>
          <w:rFonts w:ascii="Times New Roman" w:eastAsia="Times New Roman" w:hAnsi="Times New Roman" w:cs="Times New Roman"/>
          <w:bCs/>
          <w:sz w:val="24"/>
          <w:szCs w:val="24"/>
          <w:lang w:eastAsia="ru-RU"/>
        </w:rPr>
        <w:t xml:space="preserve"> застройк</w:t>
      </w:r>
      <w:r>
        <w:rPr>
          <w:rFonts w:ascii="Times New Roman" w:eastAsia="Times New Roman" w:hAnsi="Times New Roman" w:cs="Times New Roman"/>
          <w:bCs/>
          <w:sz w:val="24"/>
          <w:szCs w:val="24"/>
          <w:lang w:eastAsia="ru-RU"/>
        </w:rPr>
        <w:t>и</w:t>
      </w:r>
      <w:r w:rsidRPr="00FB017C">
        <w:rPr>
          <w:rFonts w:ascii="Times New Roman" w:eastAsia="Times New Roman" w:hAnsi="Times New Roman" w:cs="Times New Roman"/>
          <w:bCs/>
          <w:sz w:val="24"/>
          <w:szCs w:val="24"/>
          <w:lang w:eastAsia="ru-RU"/>
        </w:rPr>
        <w:t xml:space="preserve"> (осуществляется в границах одного или нескольких кварталов, микрорайонов, в которых расположены многоквартирные дома)</w:t>
      </w:r>
      <w:r>
        <w:rPr>
          <w:rFonts w:ascii="Times New Roman" w:eastAsia="Times New Roman" w:hAnsi="Times New Roman" w:cs="Times New Roman"/>
          <w:bCs/>
          <w:sz w:val="24"/>
          <w:szCs w:val="24"/>
          <w:lang w:eastAsia="ru-RU"/>
        </w:rPr>
        <w:t>;</w:t>
      </w:r>
    </w:p>
    <w:p w:rsidR="004046D3" w:rsidRPr="00FB017C"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9E40E7">
        <w:rPr>
          <w:rFonts w:ascii="Times New Roman" w:eastAsia="Times New Roman" w:hAnsi="Times New Roman" w:cs="Times New Roman"/>
          <w:bCs/>
          <w:sz w:val="24"/>
          <w:szCs w:val="24"/>
          <w:lang w:eastAsia="ru-RU"/>
        </w:rPr>
        <w:t xml:space="preserve">комплексное развитие территории </w:t>
      </w:r>
      <w:r w:rsidRPr="00FB017C">
        <w:rPr>
          <w:rFonts w:ascii="Times New Roman" w:eastAsia="Times New Roman" w:hAnsi="Times New Roman" w:cs="Times New Roman"/>
          <w:bCs/>
          <w:sz w:val="24"/>
          <w:szCs w:val="24"/>
          <w:lang w:eastAsia="ru-RU"/>
        </w:rPr>
        <w:t>нежил</w:t>
      </w:r>
      <w:r>
        <w:rPr>
          <w:rFonts w:ascii="Times New Roman" w:eastAsia="Times New Roman" w:hAnsi="Times New Roman" w:cs="Times New Roman"/>
          <w:bCs/>
          <w:sz w:val="24"/>
          <w:szCs w:val="24"/>
          <w:lang w:eastAsia="ru-RU"/>
        </w:rPr>
        <w:t>ой</w:t>
      </w:r>
      <w:r w:rsidRPr="00FB017C">
        <w:rPr>
          <w:rFonts w:ascii="Times New Roman" w:eastAsia="Times New Roman" w:hAnsi="Times New Roman" w:cs="Times New Roman"/>
          <w:bCs/>
          <w:sz w:val="24"/>
          <w:szCs w:val="24"/>
          <w:lang w:eastAsia="ru-RU"/>
        </w:rPr>
        <w:t xml:space="preserve"> застройк</w:t>
      </w:r>
      <w:r>
        <w:rPr>
          <w:rFonts w:ascii="Times New Roman" w:eastAsia="Times New Roman" w:hAnsi="Times New Roman" w:cs="Times New Roman"/>
          <w:bCs/>
          <w:sz w:val="24"/>
          <w:szCs w:val="24"/>
          <w:lang w:eastAsia="ru-RU"/>
        </w:rPr>
        <w:t>и</w:t>
      </w:r>
      <w:r w:rsidRPr="00FB017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осуществляется </w:t>
      </w:r>
      <w:r w:rsidRPr="00FB017C">
        <w:rPr>
          <w:rFonts w:ascii="Times New Roman" w:eastAsia="Times New Roman" w:hAnsi="Times New Roman" w:cs="Times New Roman"/>
          <w:bCs/>
          <w:sz w:val="24"/>
          <w:szCs w:val="24"/>
          <w:lang w:eastAsia="ru-RU"/>
        </w:rPr>
        <w:t>в границах одного или нескольких кварталов, микрорайонов, в которых осуществляется капстроительство и отсутствуют многоквартирные дома, жилые дома,</w:t>
      </w:r>
      <w:r>
        <w:rPr>
          <w:rFonts w:ascii="Times New Roman" w:eastAsia="Times New Roman" w:hAnsi="Times New Roman" w:cs="Times New Roman"/>
          <w:bCs/>
          <w:sz w:val="24"/>
          <w:szCs w:val="24"/>
          <w:lang w:eastAsia="ru-RU"/>
        </w:rPr>
        <w:t>ИЖС, садовые дома и т.д.);</w:t>
      </w:r>
    </w:p>
    <w:p w:rsidR="004046D3" w:rsidRPr="00FB017C"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9E40E7">
        <w:rPr>
          <w:rFonts w:ascii="Times New Roman" w:eastAsia="Times New Roman" w:hAnsi="Times New Roman" w:cs="Times New Roman"/>
          <w:bCs/>
          <w:sz w:val="24"/>
          <w:szCs w:val="24"/>
          <w:lang w:eastAsia="ru-RU"/>
        </w:rPr>
        <w:t xml:space="preserve">комплексное развитие </w:t>
      </w:r>
      <w:r w:rsidRPr="00FB017C">
        <w:rPr>
          <w:rFonts w:ascii="Times New Roman" w:eastAsia="Times New Roman" w:hAnsi="Times New Roman" w:cs="Times New Roman"/>
          <w:bCs/>
          <w:sz w:val="24"/>
          <w:szCs w:val="24"/>
          <w:lang w:eastAsia="ru-RU"/>
        </w:rPr>
        <w:t>незастроенная территория (осуществляется в границах одного или нескольких кварталов, микрорайонов, в которых находятся земельные участки, не обремененные правами третьих лиц)</w:t>
      </w:r>
    </w:p>
    <w:p w:rsidR="004046D3" w:rsidRPr="00FB017C"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9E40E7">
        <w:rPr>
          <w:rFonts w:ascii="Times New Roman" w:eastAsia="Times New Roman" w:hAnsi="Times New Roman" w:cs="Times New Roman"/>
          <w:sz w:val="24"/>
          <w:szCs w:val="24"/>
          <w:lang w:eastAsia="ru-RU"/>
        </w:rPr>
        <w:t xml:space="preserve">- комплексное развитие территории </w:t>
      </w:r>
      <w:r w:rsidRPr="00FB017C">
        <w:rPr>
          <w:rFonts w:ascii="Times New Roman" w:eastAsia="Times New Roman" w:hAnsi="Times New Roman" w:cs="Times New Roman"/>
          <w:sz w:val="24"/>
          <w:szCs w:val="24"/>
          <w:lang w:eastAsia="ru-RU"/>
        </w:rPr>
        <w:t>по инициативе правообладателей</w:t>
      </w:r>
      <w:r>
        <w:rPr>
          <w:rFonts w:ascii="Times New Roman" w:eastAsia="Times New Roman" w:hAnsi="Times New Roman" w:cs="Times New Roman"/>
          <w:sz w:val="24"/>
          <w:szCs w:val="24"/>
          <w:lang w:eastAsia="ru-RU"/>
        </w:rPr>
        <w:t>;</w:t>
      </w:r>
    </w:p>
    <w:p w:rsidR="004046D3" w:rsidRPr="00321C80" w:rsidRDefault="004046D3" w:rsidP="004046D3">
      <w:pPr>
        <w:spacing w:after="120" w:line="264" w:lineRule="auto"/>
        <w:ind w:firstLine="709"/>
        <w:jc w:val="both"/>
        <w:rPr>
          <w:rFonts w:ascii="Times New Roman" w:eastAsia="Times New Roman" w:hAnsi="Times New Roman" w:cs="Times New Roman"/>
          <w:sz w:val="24"/>
          <w:szCs w:val="24"/>
          <w:lang w:eastAsia="ru-RU"/>
        </w:rPr>
      </w:pPr>
      <w:r w:rsidRPr="00321C80">
        <w:rPr>
          <w:rFonts w:ascii="Times New Roman" w:eastAsia="Times New Roman" w:hAnsi="Times New Roman" w:cs="Times New Roman"/>
          <w:i/>
          <w:sz w:val="24"/>
          <w:szCs w:val="24"/>
          <w:lang w:eastAsia="ru-RU"/>
        </w:rPr>
        <w:t>иные понятия, употребляемые в настоящих Правилах</w:t>
      </w:r>
      <w:r w:rsidRPr="00321C80">
        <w:rPr>
          <w:rFonts w:ascii="Times New Roman" w:eastAsia="Times New Roman" w:hAnsi="Times New Roman" w:cs="Times New Roman"/>
          <w:sz w:val="24"/>
          <w:szCs w:val="24"/>
          <w:lang w:eastAsia="ru-RU"/>
        </w:rPr>
        <w:t>, применяются в значениях, используемых в федеральном законодательстве.</w:t>
      </w:r>
    </w:p>
    <w:p w:rsidR="004046D3" w:rsidRPr="00321C8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8" w:name="_Toc119935581"/>
      <w:bookmarkStart w:id="9" w:name="_Toc139535113"/>
      <w:r w:rsidRPr="00321C80">
        <w:rPr>
          <w:rFonts w:ascii="Times New Roman" w:eastAsia="Times New Roman" w:hAnsi="Times New Roman" w:cs="Times New Roman"/>
          <w:color w:val="auto"/>
          <w:sz w:val="24"/>
          <w:szCs w:val="24"/>
        </w:rPr>
        <w:t>Статья 2. Состав правил землепользования и застройки и сфера их применения</w:t>
      </w:r>
      <w:bookmarkEnd w:id="8"/>
      <w:bookmarkEnd w:id="9"/>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sz w:val="24"/>
          <w:szCs w:val="24"/>
          <w:lang w:eastAsia="ru-RU"/>
        </w:rPr>
        <w:t xml:space="preserve">1. Настоящими Правилами на территории </w:t>
      </w:r>
      <w:r w:rsidR="00060933">
        <w:rPr>
          <w:rFonts w:ascii="Times New Roman" w:eastAsia="Times New Roman" w:hAnsi="Times New Roman" w:cs="Times New Roman"/>
          <w:bCs/>
          <w:sz w:val="24"/>
          <w:szCs w:val="24"/>
          <w:lang w:eastAsia="ru-RU"/>
        </w:rPr>
        <w:t>Куломзинс</w:t>
      </w:r>
      <w:r w:rsidRPr="00321C80">
        <w:rPr>
          <w:rFonts w:ascii="Times New Roman" w:eastAsia="Times New Roman" w:hAnsi="Times New Roman" w:cs="Times New Roman"/>
          <w:bCs/>
          <w:sz w:val="24"/>
          <w:szCs w:val="24"/>
          <w:lang w:eastAsia="ru-RU"/>
        </w:rPr>
        <w:t xml:space="preserve">кого сельского поселения </w:t>
      </w:r>
      <w:r w:rsidR="00060933">
        <w:rPr>
          <w:rFonts w:ascii="Times New Roman" w:eastAsia="Times New Roman" w:hAnsi="Times New Roman" w:cs="Times New Roman"/>
          <w:bCs/>
          <w:sz w:val="24"/>
          <w:szCs w:val="24"/>
          <w:lang w:eastAsia="ru-RU"/>
        </w:rPr>
        <w:t>Оконешниковс</w:t>
      </w:r>
      <w:r w:rsidRPr="00321C80">
        <w:rPr>
          <w:rFonts w:ascii="Times New Roman" w:eastAsia="Times New Roman" w:hAnsi="Times New Roman" w:cs="Times New Roman"/>
          <w:bCs/>
          <w:sz w:val="24"/>
          <w:szCs w:val="24"/>
          <w:lang w:eastAsia="ru-RU"/>
        </w:rPr>
        <w:t xml:space="preserve">кого муниципального района Омской области (далее в том числе – </w:t>
      </w:r>
      <w:r w:rsidR="00060933">
        <w:rPr>
          <w:rFonts w:ascii="Times New Roman" w:eastAsia="Times New Roman" w:hAnsi="Times New Roman" w:cs="Times New Roman"/>
          <w:bCs/>
          <w:sz w:val="24"/>
          <w:szCs w:val="24"/>
          <w:lang w:eastAsia="ru-RU"/>
        </w:rPr>
        <w:t>Куломзинс</w:t>
      </w:r>
      <w:r w:rsidRPr="00321C80">
        <w:rPr>
          <w:rFonts w:ascii="Times New Roman" w:eastAsia="Times New Roman" w:hAnsi="Times New Roman" w:cs="Times New Roman"/>
          <w:bCs/>
          <w:sz w:val="24"/>
          <w:szCs w:val="24"/>
          <w:lang w:eastAsia="ru-RU"/>
        </w:rPr>
        <w:t>кое сельское поселение, сельское поселение, поселение) 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4046D3" w:rsidRPr="00321C80"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692B3E">
        <w:rPr>
          <w:rFonts w:ascii="Times New Roman" w:hAnsi="Times New Roman" w:cs="Times New Roman"/>
          <w:sz w:val="24"/>
          <w:szCs w:val="24"/>
        </w:rPr>
        <w:t xml:space="preserve">2. Настоящие Правила действуют для населенных пунктов </w:t>
      </w:r>
      <w:r w:rsidR="00060933">
        <w:rPr>
          <w:rFonts w:ascii="Times New Roman" w:hAnsi="Times New Roman" w:cs="Times New Roman"/>
          <w:sz w:val="24"/>
          <w:szCs w:val="24"/>
        </w:rPr>
        <w:t>Куломзинс</w:t>
      </w:r>
      <w:r w:rsidRPr="00692B3E">
        <w:rPr>
          <w:rFonts w:ascii="Times New Roman" w:hAnsi="Times New Roman" w:cs="Times New Roman"/>
          <w:sz w:val="24"/>
          <w:szCs w:val="24"/>
        </w:rPr>
        <w:t xml:space="preserve">кого сельского поселения (село </w:t>
      </w:r>
      <w:r w:rsidR="00060933">
        <w:rPr>
          <w:rFonts w:ascii="Times New Roman" w:hAnsi="Times New Roman" w:cs="Times New Roman"/>
          <w:sz w:val="24"/>
          <w:szCs w:val="24"/>
        </w:rPr>
        <w:t>Куломзино</w:t>
      </w:r>
      <w:r>
        <w:rPr>
          <w:rFonts w:ascii="Times New Roman" w:hAnsi="Times New Roman" w:cs="Times New Roman"/>
          <w:sz w:val="24"/>
          <w:szCs w:val="24"/>
        </w:rPr>
        <w:t xml:space="preserve">, </w:t>
      </w:r>
      <w:r w:rsidR="00060933">
        <w:rPr>
          <w:rFonts w:ascii="Times New Roman" w:hAnsi="Times New Roman" w:cs="Times New Roman"/>
          <w:sz w:val="24"/>
          <w:szCs w:val="24"/>
        </w:rPr>
        <w:t>деревня Пресновка</w:t>
      </w:r>
      <w:r w:rsidRPr="00692B3E">
        <w:rPr>
          <w:rFonts w:ascii="Times New Roman" w:hAnsi="Times New Roman" w:cs="Times New Roman"/>
          <w:sz w:val="24"/>
          <w:szCs w:val="24"/>
        </w:rPr>
        <w:t xml:space="preserve">) </w:t>
      </w:r>
      <w:r w:rsidRPr="00692B3E">
        <w:rPr>
          <w:rFonts w:ascii="Times New Roman" w:eastAsia="Times New Roman" w:hAnsi="Times New Roman" w:cs="Times New Roman"/>
          <w:bCs/>
          <w:sz w:val="24"/>
          <w:szCs w:val="24"/>
          <w:lang w:eastAsia="ru-RU"/>
        </w:rPr>
        <w:t>и обязательны для исполнения всеми субъектами градостроительной деятельности, не зависимо от их организационно-правовой формы.</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3. Настоящие Правила применяются наряду с:</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 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sz w:val="24"/>
          <w:szCs w:val="24"/>
          <w:lang w:eastAsia="ru-RU"/>
        </w:rPr>
        <w:t xml:space="preserve">- нормативными правовыми актами </w:t>
      </w:r>
      <w:r w:rsidR="00060933">
        <w:rPr>
          <w:rFonts w:ascii="Times New Roman" w:eastAsia="Times New Roman" w:hAnsi="Times New Roman" w:cs="Times New Roman"/>
          <w:bCs/>
          <w:sz w:val="24"/>
          <w:szCs w:val="24"/>
          <w:lang w:eastAsia="ru-RU"/>
        </w:rPr>
        <w:t>Оконешниковс</w:t>
      </w:r>
      <w:r w:rsidRPr="00321C80">
        <w:rPr>
          <w:rFonts w:ascii="Times New Roman" w:eastAsia="Times New Roman" w:hAnsi="Times New Roman" w:cs="Times New Roman"/>
          <w:bCs/>
          <w:sz w:val="24"/>
          <w:szCs w:val="24"/>
          <w:lang w:eastAsia="ru-RU"/>
        </w:rPr>
        <w:t xml:space="preserve">кого муниципального района Омской области, </w:t>
      </w:r>
      <w:r w:rsidR="00060933">
        <w:rPr>
          <w:rFonts w:ascii="Times New Roman" w:eastAsia="Times New Roman" w:hAnsi="Times New Roman" w:cs="Times New Roman"/>
          <w:bCs/>
          <w:sz w:val="24"/>
          <w:szCs w:val="24"/>
          <w:lang w:eastAsia="ru-RU"/>
        </w:rPr>
        <w:t>Куломзинс</w:t>
      </w:r>
      <w:r w:rsidRPr="00321C80">
        <w:rPr>
          <w:rFonts w:ascii="Times New Roman" w:eastAsia="Times New Roman" w:hAnsi="Times New Roman" w:cs="Times New Roman"/>
          <w:bCs/>
          <w:sz w:val="24"/>
          <w:szCs w:val="24"/>
          <w:lang w:eastAsia="ru-RU"/>
        </w:rPr>
        <w:t xml:space="preserve">кого сельского поселения </w:t>
      </w:r>
      <w:r w:rsidR="00060933">
        <w:rPr>
          <w:rFonts w:ascii="Times New Roman" w:eastAsia="Times New Roman" w:hAnsi="Times New Roman" w:cs="Times New Roman"/>
          <w:bCs/>
          <w:sz w:val="24"/>
          <w:szCs w:val="24"/>
          <w:lang w:eastAsia="ru-RU"/>
        </w:rPr>
        <w:t>Оконешниковс</w:t>
      </w:r>
      <w:r w:rsidRPr="00321C80">
        <w:rPr>
          <w:rFonts w:ascii="Times New Roman" w:eastAsia="Times New Roman" w:hAnsi="Times New Roman" w:cs="Times New Roman"/>
          <w:bCs/>
          <w:sz w:val="24"/>
          <w:szCs w:val="24"/>
          <w:lang w:eastAsia="ru-RU"/>
        </w:rPr>
        <w:t xml:space="preserve">кого муниципального района Омской </w:t>
      </w:r>
      <w:r w:rsidRPr="00321C80">
        <w:rPr>
          <w:rFonts w:ascii="Times New Roman" w:eastAsia="Times New Roman" w:hAnsi="Times New Roman" w:cs="Times New Roman"/>
          <w:bCs/>
          <w:sz w:val="24"/>
          <w:szCs w:val="24"/>
          <w:lang w:eastAsia="ru-RU"/>
        </w:rPr>
        <w:lastRenderedPageBreak/>
        <w:t>области по вопросам регулирования землепользования и застройки. Указанные акты применяются в части, не противоречащей настоящим Правилам.</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4. Настоящие Правила состоят из трех частей:</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Часть I - Порядок применения Правил и внесения в них изменений;</w:t>
      </w:r>
    </w:p>
    <w:p w:rsidR="004046D3" w:rsidRPr="00EE4BAE"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EE4BAE">
        <w:rPr>
          <w:rFonts w:ascii="Times New Roman" w:hAnsi="Times New Roman" w:cs="Times New Roman"/>
          <w:sz w:val="24"/>
          <w:szCs w:val="24"/>
        </w:rPr>
        <w:t>Часть II - Карты градостроительного зонирования;</w:t>
      </w:r>
    </w:p>
    <w:p w:rsidR="004046D3" w:rsidRPr="00EE4BA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Часть III - Градостроительные регламенты.</w:t>
      </w:r>
    </w:p>
    <w:p w:rsidR="004046D3" w:rsidRPr="00EE4BAE"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10" w:name="_Toc119935582"/>
      <w:bookmarkStart w:id="11" w:name="_Toc139535114"/>
      <w:r w:rsidRPr="00EE4BAE">
        <w:rPr>
          <w:rFonts w:ascii="Times New Roman" w:eastAsia="Times New Roman" w:hAnsi="Times New Roman" w:cs="Times New Roman"/>
          <w:color w:val="auto"/>
          <w:sz w:val="24"/>
          <w:szCs w:val="24"/>
        </w:rPr>
        <w:t>Статья 3. Полномочия органов местного самоуправления по регулированию землепользования и застройки</w:t>
      </w:r>
      <w:bookmarkEnd w:id="10"/>
      <w:bookmarkEnd w:id="11"/>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bookmarkStart w:id="12" w:name="bookmark12"/>
      <w:bookmarkStart w:id="13" w:name="_Toc119935583"/>
      <w:r w:rsidRPr="006B03BA">
        <w:rPr>
          <w:rFonts w:ascii="Times New Roman" w:eastAsia="Times New Roman" w:hAnsi="Times New Roman" w:cs="Times New Roman"/>
          <w:bCs/>
          <w:sz w:val="24"/>
          <w:szCs w:val="24"/>
          <w:lang w:eastAsia="ru-RU"/>
        </w:rPr>
        <w:t>1. Полномочия органов местного самоуправления в области регулирования</w:t>
      </w:r>
      <w:r w:rsidRPr="006B03BA">
        <w:rPr>
          <w:rFonts w:ascii="Times New Roman" w:eastAsia="Times New Roman" w:hAnsi="Times New Roman" w:cs="Times New Roman"/>
          <w:bCs/>
          <w:sz w:val="24"/>
          <w:szCs w:val="24"/>
          <w:lang w:eastAsia="ru-RU"/>
        </w:rPr>
        <w:br/>
        <w:t>землепользования и застройки устанавливаются Градостроительным кодексом Российской</w:t>
      </w:r>
      <w:r w:rsidRPr="006B03BA">
        <w:rPr>
          <w:rFonts w:ascii="Times New Roman" w:eastAsia="Times New Roman" w:hAnsi="Times New Roman" w:cs="Times New Roman"/>
          <w:bCs/>
          <w:sz w:val="24"/>
          <w:szCs w:val="24"/>
          <w:lang w:eastAsia="ru-RU"/>
        </w:rPr>
        <w:br/>
        <w:t xml:space="preserve">Федерации, Земельным кодексом Российской Федерации, Федеральным законом от 6.10.2003г.№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Оконешниковского муниципального района Омской области, иными нормативными правовыми актами.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2. К полномочиям Совета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 в области регулирования землепользования и относятся: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1) утверждение Правил;</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2) утверждение изменений в Правила;</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3) принятие планов и программ развития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 утверждение отчетов об их исполнении;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4) определение порядка управления и распоряжения имуществом, находящимся в муниципальной собственности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5) установление публичных сервитутов для обеспечения интересов населения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 без изъятия земельных участков;</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6) иные полномочия, определенные действующим законодательством, настоящими Правилами.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3. К полномочиям Администрации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 в области регулирования землепользования и застройки относятся: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1) проверка проекта Правил, проекта внесения изменений в Правила на соответствие требованиям технических регламентов, генеральному плану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 схеме территориального планирования Оконешниковского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2) осуществление земельного контроля за использованием земель на территории </w:t>
      </w:r>
      <w:r>
        <w:rPr>
          <w:rFonts w:ascii="Times New Roman" w:hAnsi="Times New Roman" w:cs="Times New Roman"/>
          <w:sz w:val="24"/>
          <w:szCs w:val="24"/>
        </w:rPr>
        <w:t>Куломзинс</w:t>
      </w:r>
      <w:r w:rsidRPr="006B03BA">
        <w:rPr>
          <w:rFonts w:ascii="Times New Roman" w:hAnsi="Times New Roman" w:cs="Times New Roman"/>
          <w:sz w:val="24"/>
          <w:szCs w:val="24"/>
        </w:rPr>
        <w:t>кого сельского поселения;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3) принятие решения о подготовке проектов планировки территории и проектов межевания территории;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4) подготовка и утверждение градостроительных планов земельных участков;</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5) проведение публичных слушаний по проектам планировки территории и проектам межевания территории;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6) разработка и утверждение схемы размещения нестационарных торговых объектов;</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7) иные полномочия, определенные действующим законодательством, настоящими Правилами.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4. К полномочиям Главы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в области регулирования землепользования и застройки относятся:</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lastRenderedPageBreak/>
        <w:t xml:space="preserve">1) подписание и обнародование нормативных актов, принятых Советом депутатов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2) принятие решений о подготовке проекта Правил, о подготовке проекта внесения изменений в Правила;</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3) принятие решения о назначении публичных слушаний по проекту Правил, проекту внесения изменений в Правила, проектам планировки территории и проектам межевания территории;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4) принятие решений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5</w:t>
      </w:r>
      <w:bookmarkStart w:id="14" w:name="bookmark11"/>
      <w:r w:rsidRPr="006B03BA">
        <w:rPr>
          <w:rFonts w:ascii="Times New Roman" w:eastAsia="Times New Roman" w:hAnsi="Times New Roman" w:cs="Times New Roman"/>
          <w:bCs/>
          <w:sz w:val="24"/>
          <w:szCs w:val="24"/>
          <w:lang w:eastAsia="ru-RU"/>
        </w:rPr>
        <w:t xml:space="preserve">) иные полномочия, определенные действующим законодательством, Уставом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настоящими Правилами.</w:t>
      </w:r>
      <w:bookmarkEnd w:id="14"/>
    </w:p>
    <w:p w:rsidR="004046D3" w:rsidRPr="00EE4BAE"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15" w:name="_Toc139535115"/>
      <w:r w:rsidRPr="00EE4BAE">
        <w:rPr>
          <w:rFonts w:ascii="Times New Roman" w:eastAsia="Times New Roman" w:hAnsi="Times New Roman" w:cs="Times New Roman"/>
          <w:color w:val="auto"/>
          <w:sz w:val="24"/>
          <w:szCs w:val="24"/>
        </w:rPr>
        <w:t>Статья 4. Комиссия по подготовке проекта Правил землепользования и застройки</w:t>
      </w:r>
      <w:bookmarkEnd w:id="12"/>
      <w:bookmarkEnd w:id="13"/>
      <w:bookmarkEnd w:id="15"/>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bookmarkStart w:id="16" w:name="_Toc119935584"/>
      <w:r w:rsidRPr="006B03BA">
        <w:rPr>
          <w:rFonts w:ascii="Times New Roman" w:eastAsia="Times New Roman" w:hAnsi="Times New Roman" w:cs="Times New Roman"/>
          <w:bCs/>
          <w:sz w:val="24"/>
          <w:szCs w:val="24"/>
          <w:lang w:eastAsia="ru-RU"/>
        </w:rPr>
        <w:t>1. Комиссия по подготовке проекта Правил землепользования и застройки (далее - Комиссия) создается Главой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Оконешниковского муниципального района Омской области, органов местного самоуправления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а также настоящими Правилами.</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3. Состав и порядок деятельности Комиссии утверждается муниципальным правовым актом, принятым Главой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4. Комиссия осуществляет следующие функции: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1) рассматривает предложения заинтересованных лиц и готовит заключения о внесении изменений в Правила;</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2) организует и проводит в установленном порядке публичные слушания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3) готовит и направляет Главе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4) готовит и направляет Главе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5) готовит предложения об отмене и признании утратившими силу нормативных правовых актов </w:t>
      </w:r>
      <w:r>
        <w:rPr>
          <w:rFonts w:ascii="Times New Roman" w:eastAsia="Times New Roman" w:hAnsi="Times New Roman" w:cs="Times New Roman"/>
          <w:bCs/>
          <w:sz w:val="24"/>
          <w:szCs w:val="24"/>
          <w:lang w:eastAsia="ru-RU"/>
        </w:rPr>
        <w:t>Куломзинс</w:t>
      </w:r>
      <w:r w:rsidRPr="006B03BA">
        <w:rPr>
          <w:rFonts w:ascii="Times New Roman" w:eastAsia="Times New Roman" w:hAnsi="Times New Roman" w:cs="Times New Roman"/>
          <w:bCs/>
          <w:sz w:val="24"/>
          <w:szCs w:val="24"/>
          <w:lang w:eastAsia="ru-RU"/>
        </w:rPr>
        <w:t>кого сельского поселения в области землепользования и застройки, противоречащих действующему законодательству, настоящим Правилам.</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5. Комиссия имеет право:</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1) запрашивать и получать необходимые информацию и документы по вопросам, входящим в компетенцию Комиссии;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2) приглашать на заседания Комиссии заинтересованных лиц;</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lastRenderedPageBreak/>
        <w:t>3) привлекать независимых экспертов к работе по подготовке соответствующих рекомендаций;</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4) публиковать материалы о своей деятельности.</w:t>
      </w:r>
    </w:p>
    <w:p w:rsidR="004046D3" w:rsidRPr="00EE4BAE" w:rsidRDefault="004046D3" w:rsidP="004046D3">
      <w:pPr>
        <w:pStyle w:val="2"/>
        <w:ind w:firstLine="851"/>
        <w:jc w:val="both"/>
        <w:rPr>
          <w:rFonts w:ascii="Times New Roman" w:eastAsia="Times New Roman" w:hAnsi="Times New Roman" w:cs="Times New Roman"/>
          <w:sz w:val="24"/>
          <w:szCs w:val="24"/>
        </w:rPr>
      </w:pPr>
      <w:bookmarkStart w:id="17" w:name="_Toc139535116"/>
      <w:r w:rsidRPr="00EE4BAE">
        <w:rPr>
          <w:rFonts w:ascii="Times New Roman" w:eastAsia="Times New Roman" w:hAnsi="Times New Roman" w:cs="Times New Roman"/>
          <w:sz w:val="24"/>
          <w:szCs w:val="24"/>
        </w:rPr>
        <w:t>Глава 2. Особенности применения Правил в части градостроительных регламентов</w:t>
      </w:r>
      <w:bookmarkEnd w:id="16"/>
      <w:bookmarkEnd w:id="17"/>
    </w:p>
    <w:p w:rsidR="004046D3" w:rsidRPr="00EE4BAE"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18" w:name="_Toc119935585"/>
      <w:bookmarkStart w:id="19" w:name="_Toc139535117"/>
      <w:r w:rsidRPr="00EE4BAE">
        <w:rPr>
          <w:rFonts w:ascii="Times New Roman" w:eastAsia="Times New Roman" w:hAnsi="Times New Roman" w:cs="Times New Roman"/>
          <w:color w:val="auto"/>
          <w:sz w:val="24"/>
          <w:szCs w:val="24"/>
        </w:rPr>
        <w:t>Статья 5. Градостроительные регламенты и их применение</w:t>
      </w:r>
      <w:bookmarkEnd w:id="18"/>
      <w:bookmarkEnd w:id="19"/>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046D3" w:rsidRPr="00EE4BA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4046D3" w:rsidRPr="00EE4BA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2. Действие градостроительных регламентов, установленных настоящими Правилами,</w:t>
      </w:r>
      <w:r w:rsidRPr="00EE4BAE">
        <w:rPr>
          <w:rFonts w:ascii="Times New Roman" w:eastAsia="Times New Roman" w:hAnsi="Times New Roman" w:cs="Times New Roman"/>
          <w:bCs/>
          <w:sz w:val="24"/>
          <w:szCs w:val="24"/>
          <w:lang w:eastAsia="ru-RU"/>
        </w:rPr>
        <w:br/>
        <w:t xml:space="preserve">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rPr>
          <w:rFonts w:ascii="Times New Roman" w:eastAsia="Times New Roman" w:hAnsi="Times New Roman" w:cs="Times New Roman"/>
          <w:bCs/>
          <w:sz w:val="24"/>
          <w:szCs w:val="24"/>
          <w:lang w:eastAsia="ru-RU"/>
        </w:rPr>
        <w:t>«</w:t>
      </w:r>
      <w:r w:rsidRPr="00EE4BAE">
        <w:rPr>
          <w:rFonts w:ascii="Times New Roman" w:eastAsia="Times New Roman" w:hAnsi="Times New Roman" w:cs="Times New Roman"/>
          <w:bCs/>
          <w:sz w:val="24"/>
          <w:szCs w:val="24"/>
          <w:lang w:eastAsia="ru-RU"/>
        </w:rPr>
        <w:t>Карт</w:t>
      </w:r>
      <w:r>
        <w:rPr>
          <w:rFonts w:ascii="Times New Roman" w:eastAsia="Times New Roman" w:hAnsi="Times New Roman" w:cs="Times New Roman"/>
          <w:bCs/>
          <w:sz w:val="24"/>
          <w:szCs w:val="24"/>
          <w:lang w:eastAsia="ru-RU"/>
        </w:rPr>
        <w:t>а</w:t>
      </w:r>
      <w:r w:rsidRPr="00EE4BAE">
        <w:rPr>
          <w:rFonts w:ascii="Times New Roman" w:eastAsia="Times New Roman" w:hAnsi="Times New Roman" w:cs="Times New Roman"/>
          <w:bCs/>
          <w:sz w:val="24"/>
          <w:szCs w:val="24"/>
          <w:lang w:eastAsia="ru-RU"/>
        </w:rPr>
        <w:t xml:space="preserve"> градостроительного зонирования</w:t>
      </w:r>
      <w:r>
        <w:rPr>
          <w:rFonts w:ascii="Times New Roman" w:eastAsia="Times New Roman" w:hAnsi="Times New Roman" w:cs="Times New Roman"/>
          <w:bCs/>
          <w:sz w:val="24"/>
          <w:szCs w:val="24"/>
          <w:lang w:eastAsia="ru-RU"/>
        </w:rPr>
        <w:t xml:space="preserve">. Карта зон с особыми условиями использования» (далее – Карта) </w:t>
      </w:r>
      <w:r w:rsidRPr="00EE4BAE">
        <w:rPr>
          <w:rFonts w:ascii="Times New Roman" w:eastAsia="Times New Roman" w:hAnsi="Times New Roman" w:cs="Times New Roman"/>
          <w:bCs/>
          <w:sz w:val="24"/>
          <w:szCs w:val="24"/>
          <w:lang w:eastAsia="ru-RU"/>
        </w:rPr>
        <w:t>(Приложение 1).</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3. Градостроительные регламенты устанавливаются с учетом:</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4) видов территориальных зон;</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5) требований охраны объектов культурного наследия, а также особо охраняемых природных </w:t>
      </w:r>
      <w:r w:rsidRPr="000461CC">
        <w:rPr>
          <w:rFonts w:ascii="Times New Roman" w:eastAsia="Times New Roman" w:hAnsi="Times New Roman" w:cs="Times New Roman"/>
          <w:bCs/>
          <w:sz w:val="24"/>
          <w:szCs w:val="24"/>
          <w:lang w:eastAsia="ru-RU"/>
        </w:rPr>
        <w:t>территорий, иных природных объектов.</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4. Действие градостроительного регламента не распространяется на земельные участки:</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2) в границах территорий общего пользования;</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3) предназначенные для размещения линейных объектов и (или) занятые линейными объектами;</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4) предоставленные для добычи полезных ископаемых.</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Pr>
          <w:rFonts w:ascii="Times New Roman" w:eastAsia="Times New Roman" w:hAnsi="Times New Roman" w:cs="Times New Roman"/>
          <w:bCs/>
          <w:sz w:val="24"/>
          <w:szCs w:val="24"/>
          <w:lang w:eastAsia="ru-RU"/>
        </w:rPr>
        <w:t xml:space="preserve">аницах особых экономических зон, </w:t>
      </w:r>
      <w:r w:rsidRPr="000461CC">
        <w:rPr>
          <w:rFonts w:ascii="Times New Roman" w:eastAsia="Times New Roman" w:hAnsi="Times New Roman" w:cs="Times New Roman"/>
          <w:bCs/>
          <w:sz w:val="24"/>
          <w:szCs w:val="24"/>
          <w:lang w:eastAsia="ru-RU"/>
        </w:rPr>
        <w:t>и территорий опережающего социально-экономического развития.</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lastRenderedPageBreak/>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7. Градостроительный регламент определяет:</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виды разрешенного использования земельных участков и объектов капитального строительства;</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8. Объекты благоустройства, а также линейные объекты, необходимые для</w:t>
      </w:r>
      <w:r w:rsidRPr="000461CC">
        <w:rPr>
          <w:rFonts w:ascii="Times New Roman" w:eastAsia="Times New Roman" w:hAnsi="Times New Roman" w:cs="Times New Roman"/>
          <w:bCs/>
          <w:sz w:val="24"/>
          <w:szCs w:val="24"/>
          <w:lang w:eastAsia="ru-RU"/>
        </w:rPr>
        <w:br/>
        <w:t>функционирования объектов капитального строительства, находящихся и (или) предполагаемых к размещению вкакой-либо из территориальных зон, являются разрешенными видами использования для данной зоны.</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xml:space="preserve">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w:t>
      </w:r>
      <w:r w:rsidRPr="007D0E39">
        <w:rPr>
          <w:rFonts w:ascii="Times New Roman" w:eastAsia="Times New Roman" w:hAnsi="Times New Roman" w:cs="Times New Roman"/>
          <w:bCs/>
          <w:sz w:val="24"/>
          <w:szCs w:val="24"/>
          <w:lang w:eastAsia="ru-RU"/>
        </w:rPr>
        <w:t>правило, не устанавливаются применительно к одному земельному участку.</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11. Регламенты использования территорий в части видов разрешенного использования</w:t>
      </w:r>
      <w:r w:rsidRPr="007D0E39">
        <w:rPr>
          <w:rFonts w:ascii="Times New Roman" w:eastAsia="Times New Roman" w:hAnsi="Times New Roman" w:cs="Times New Roman"/>
          <w:bCs/>
          <w:sz w:val="24"/>
          <w:szCs w:val="24"/>
          <w:lang w:eastAsia="ru-RU"/>
        </w:rPr>
        <w:br/>
        <w:t>земельных участков и объектов капитального строительства включают:</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 основные виды разрешенного использования земельных участков и объектов</w:t>
      </w:r>
      <w:r w:rsidRPr="007D0E39">
        <w:rPr>
          <w:rFonts w:ascii="Times New Roman" w:eastAsia="Times New Roman" w:hAnsi="Times New Roman" w:cs="Times New Roman"/>
          <w:bCs/>
          <w:sz w:val="24"/>
          <w:szCs w:val="24"/>
          <w:lang w:eastAsia="ru-RU"/>
        </w:rPr>
        <w:br/>
        <w:t>капитального строительства, которые при условии соблюдения требований технических</w:t>
      </w:r>
      <w:r w:rsidRPr="007D0E39">
        <w:rPr>
          <w:rFonts w:ascii="Times New Roman" w:eastAsia="Times New Roman" w:hAnsi="Times New Roman" w:cs="Times New Roman"/>
          <w:bCs/>
          <w:sz w:val="24"/>
          <w:szCs w:val="24"/>
          <w:lang w:eastAsia="ru-RU"/>
        </w:rPr>
        <w:br/>
        <w:t>регламентов не могут быть запрещены;</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9.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предельную (максимальную и/или минимальную) этажность (высоту) объектов</w:t>
      </w:r>
      <w:r w:rsidRPr="007D0E39">
        <w:rPr>
          <w:rFonts w:ascii="Times New Roman" w:eastAsia="Times New Roman" w:hAnsi="Times New Roman" w:cs="Times New Roman"/>
          <w:bCs/>
          <w:sz w:val="24"/>
          <w:szCs w:val="24"/>
          <w:lang w:eastAsia="ru-RU"/>
        </w:rPr>
        <w:br/>
        <w:t>капитального строительства;</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максимальный процент застройки земельного участка;</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lastRenderedPageBreak/>
        <w:t>- максимальное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земельного участка);</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иные параметры.</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10.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xml:space="preserve">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 </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12. Количество видов разрешенного использования и предельных параметров разрешенного строительства,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4046D3" w:rsidRPr="007D0E39"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0" w:name="_Toc119935586"/>
      <w:bookmarkStart w:id="21" w:name="_Toc139535118"/>
      <w:r w:rsidRPr="007D0E39">
        <w:rPr>
          <w:rFonts w:ascii="Times New Roman" w:eastAsia="Times New Roman" w:hAnsi="Times New Roman" w:cs="Times New Roman"/>
          <w:color w:val="auto"/>
          <w:sz w:val="24"/>
          <w:szCs w:val="24"/>
        </w:rPr>
        <w:t>Статья 6. Изменение видов разрешенного использования земельных участков и объектов капитального строительства</w:t>
      </w:r>
      <w:bookmarkEnd w:id="20"/>
      <w:bookmarkEnd w:id="21"/>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основные виды разрешенного использования;</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условно разрешенные виды использования;</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w:t>
      </w:r>
      <w:r w:rsidRPr="00845DD9">
        <w:rPr>
          <w:rFonts w:ascii="Times New Roman" w:eastAsia="Times New Roman" w:hAnsi="Times New Roman" w:cs="Times New Roman"/>
          <w:bCs/>
          <w:sz w:val="24"/>
          <w:szCs w:val="24"/>
          <w:lang w:eastAsia="ru-RU"/>
        </w:rPr>
        <w:t>шенным видам использования и осуществляемые совместно с ними.</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2.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060933">
        <w:rPr>
          <w:rFonts w:ascii="Times New Roman" w:eastAsia="Times New Roman" w:hAnsi="Times New Roman" w:cs="Times New Roman"/>
          <w:bCs/>
          <w:sz w:val="24"/>
          <w:szCs w:val="24"/>
          <w:lang w:eastAsia="ru-RU"/>
        </w:rPr>
        <w:t>Куломзинс</w:t>
      </w:r>
      <w:r w:rsidRPr="00845DD9">
        <w:rPr>
          <w:rFonts w:ascii="Times New Roman" w:eastAsia="Times New Roman" w:hAnsi="Times New Roman" w:cs="Times New Roman"/>
          <w:bCs/>
          <w:sz w:val="24"/>
          <w:szCs w:val="24"/>
          <w:lang w:eastAsia="ru-RU"/>
        </w:rPr>
        <w:t>кого сельского поселения,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3. Изменение видов разрешенного использования земельных участков и объектов капитального строительства на территории населенных пунктов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4.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w:t>
      </w:r>
      <w:r w:rsidRPr="00845DD9">
        <w:rPr>
          <w:rFonts w:ascii="Times New Roman" w:eastAsia="Times New Roman" w:hAnsi="Times New Roman" w:cs="Times New Roman"/>
          <w:bCs/>
          <w:sz w:val="24"/>
          <w:szCs w:val="24"/>
          <w:lang w:eastAsia="ru-RU"/>
        </w:rPr>
        <w:lastRenderedPageBreak/>
        <w:t>дополнительного разрешения и согласования уполномоченных исполнительных органов Российской Федерации, Омской области и органов местного самоуправления.</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5.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муниципального района в порядке, установленном Градостроительным кодексом Российской Федерации, статьей 7 настоящих Правил.</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6.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7.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8.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9. В случае если изменение одного вида разрешенного использования земельных участков и объектов капитального строительства на вид разрешенного использования таких объектов, не предусмотренный градостроительным регламентом той территориальной зоны, в которой он расположен, то процедура изменения вида разрешенного использования возможна только путем внесения изменения в градостроительные документы </w:t>
      </w:r>
      <w:r w:rsidR="00060933">
        <w:rPr>
          <w:rFonts w:ascii="Times New Roman" w:eastAsia="Times New Roman" w:hAnsi="Times New Roman" w:cs="Times New Roman"/>
          <w:bCs/>
          <w:sz w:val="24"/>
          <w:szCs w:val="24"/>
          <w:lang w:eastAsia="ru-RU"/>
        </w:rPr>
        <w:t>Куломзинс</w:t>
      </w:r>
      <w:r w:rsidRPr="00845DD9">
        <w:rPr>
          <w:rFonts w:ascii="Times New Roman" w:eastAsia="Times New Roman" w:hAnsi="Times New Roman" w:cs="Times New Roman"/>
          <w:bCs/>
          <w:sz w:val="24"/>
          <w:szCs w:val="24"/>
          <w:lang w:eastAsia="ru-RU"/>
        </w:rPr>
        <w:t>кого сельского поселения.</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10.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з соответствии с федеральными законами может быть наложен запрет на использование таких земельных участков и объектов.</w:t>
      </w:r>
    </w:p>
    <w:p w:rsidR="004046D3" w:rsidRPr="0081530F"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2" w:name="_Toc119935587"/>
      <w:bookmarkStart w:id="23" w:name="_Toc139535119"/>
      <w:r w:rsidRPr="0081530F">
        <w:rPr>
          <w:rFonts w:ascii="Times New Roman" w:eastAsia="Times New Roman" w:hAnsi="Times New Roman" w:cs="Times New Roman"/>
          <w:color w:val="auto"/>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22"/>
      <w:bookmarkEnd w:id="23"/>
    </w:p>
    <w:p w:rsidR="004046D3" w:rsidRPr="0081530F"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1530F">
        <w:rPr>
          <w:rFonts w:ascii="Times New Roman" w:eastAsia="Times New Roman" w:hAnsi="Times New Roman" w:cs="Times New Roman"/>
          <w:bCs/>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0" w:anchor="7D20K3" w:history="1">
        <w:r w:rsidRPr="0081530F">
          <w:rPr>
            <w:rFonts w:ascii="Times New Roman" w:eastAsia="Times New Roman" w:hAnsi="Times New Roman" w:cs="Times New Roman"/>
            <w:bCs/>
            <w:sz w:val="24"/>
            <w:szCs w:val="24"/>
            <w:lang w:eastAsia="ru-RU"/>
          </w:rPr>
          <w:t>Федерального закона от 6 апреля 2011 года N 63-ФЗ «Об электронной подписи»</w:t>
        </w:r>
      </w:hyperlink>
      <w:r w:rsidRPr="0081530F">
        <w:rPr>
          <w:rFonts w:ascii="Times New Roman" w:eastAsia="Times New Roman" w:hAnsi="Times New Roman" w:cs="Times New Roman"/>
          <w:bCs/>
          <w:sz w:val="24"/>
          <w:szCs w:val="24"/>
          <w:lang w:eastAsia="ru-RU"/>
        </w:rPr>
        <w:t>.</w:t>
      </w:r>
    </w:p>
    <w:p w:rsidR="003B204C" w:rsidRPr="003B204C" w:rsidRDefault="004046D3" w:rsidP="003B204C">
      <w:pPr>
        <w:spacing w:after="120" w:line="264" w:lineRule="auto"/>
        <w:ind w:firstLine="709"/>
        <w:jc w:val="both"/>
        <w:rPr>
          <w:rFonts w:ascii="Times New Roman" w:eastAsia="Times New Roman" w:hAnsi="Times New Roman" w:cs="Times New Roman"/>
          <w:bCs/>
          <w:sz w:val="24"/>
          <w:szCs w:val="24"/>
          <w:lang w:eastAsia="ru-RU"/>
        </w:rPr>
      </w:pPr>
      <w:r w:rsidRPr="0053054B">
        <w:rPr>
          <w:rFonts w:ascii="Times New Roman" w:eastAsia="Times New Roman" w:hAnsi="Times New Roman" w:cs="Times New Roman"/>
          <w:bCs/>
          <w:sz w:val="24"/>
          <w:szCs w:val="24"/>
          <w:lang w:eastAsia="ru-RU"/>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Порядок организации и проведения публичных слушаний определяется </w:t>
      </w:r>
      <w:r w:rsidR="003B204C" w:rsidRPr="003B204C">
        <w:rPr>
          <w:rFonts w:ascii="Times New Roman" w:eastAsia="Times New Roman" w:hAnsi="Times New Roman" w:cs="Times New Roman"/>
          <w:bCs/>
          <w:sz w:val="24"/>
          <w:szCs w:val="24"/>
          <w:lang w:eastAsia="ru-RU"/>
        </w:rPr>
        <w:t>Уставом Куломзинского сельского поселения и (или) нормативными правовыми актами Совета Куломзинского сельского поселения с учетом положений настоящих Правил.</w:t>
      </w:r>
    </w:p>
    <w:p w:rsidR="004046D3" w:rsidRPr="00CB67E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CB67EA">
        <w:rPr>
          <w:rFonts w:ascii="Times New Roman" w:eastAsia="Times New Roman" w:hAnsi="Times New Roman" w:cs="Times New Roman"/>
          <w:bCs/>
          <w:sz w:val="24"/>
          <w:szCs w:val="24"/>
          <w:lang w:eastAsia="ru-RU"/>
        </w:rPr>
        <w:lastRenderedPageBreak/>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046D3" w:rsidRPr="003B204C" w:rsidRDefault="004046D3" w:rsidP="003B204C">
      <w:pPr>
        <w:spacing w:after="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4</w:t>
      </w:r>
      <w:r w:rsidRPr="003B204C">
        <w:rPr>
          <w:rFonts w:ascii="Times New Roman" w:eastAsia="Times New Roman" w:hAnsi="Times New Roman" w:cs="Times New Roman"/>
          <w:bCs/>
          <w:sz w:val="24"/>
          <w:szCs w:val="24"/>
          <w:lang w:eastAsia="ru-RU"/>
        </w:rPr>
        <w:t>. Комиссия направляет сообщения о проведении общественных обсуждений или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4046D3" w:rsidRPr="003B204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4046D3" w:rsidRPr="003B204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5. Срок проведения общественных обсуждений или публичных слушаний со дня оповещения жителей поселения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4046D3" w:rsidRPr="003B204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3B204C" w:rsidRPr="003B204C">
        <w:rPr>
          <w:rFonts w:ascii="Times New Roman" w:eastAsia="Times New Roman" w:hAnsi="Times New Roman" w:cs="Times New Roman"/>
          <w:bCs/>
          <w:sz w:val="24"/>
          <w:szCs w:val="24"/>
          <w:lang w:eastAsia="ru-RU"/>
        </w:rPr>
        <w:t xml:space="preserve">Куломзинского сельского поселения </w:t>
      </w:r>
      <w:r w:rsidR="00060933" w:rsidRPr="003B204C">
        <w:rPr>
          <w:rFonts w:ascii="Times New Roman" w:eastAsia="Times New Roman" w:hAnsi="Times New Roman" w:cs="Times New Roman"/>
          <w:bCs/>
          <w:sz w:val="24"/>
          <w:szCs w:val="24"/>
          <w:lang w:eastAsia="ru-RU"/>
        </w:rPr>
        <w:t>Оконешниковс</w:t>
      </w:r>
      <w:r w:rsidRPr="003B204C">
        <w:rPr>
          <w:rFonts w:ascii="Times New Roman" w:eastAsia="Times New Roman" w:hAnsi="Times New Roman" w:cs="Times New Roman"/>
          <w:bCs/>
          <w:sz w:val="24"/>
          <w:szCs w:val="24"/>
          <w:lang w:eastAsia="ru-RU"/>
        </w:rPr>
        <w:t>кого муниципального района Омской области.</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 xml:space="preserve">7. На основании рекомендаций </w:t>
      </w:r>
      <w:r w:rsidR="003B204C" w:rsidRPr="003B204C">
        <w:rPr>
          <w:rFonts w:ascii="Times New Roman" w:eastAsia="Times New Roman" w:hAnsi="Times New Roman" w:cs="Times New Roman"/>
          <w:bCs/>
          <w:sz w:val="24"/>
          <w:szCs w:val="24"/>
          <w:lang w:eastAsia="ru-RU"/>
        </w:rPr>
        <w:t>сельского поселения</w:t>
      </w:r>
      <w:r w:rsidRPr="003B204C">
        <w:rPr>
          <w:rFonts w:ascii="Times New Roman" w:eastAsia="Times New Roman" w:hAnsi="Times New Roman" w:cs="Times New Roman"/>
          <w:bCs/>
          <w:sz w:val="24"/>
          <w:szCs w:val="24"/>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B204C" w:rsidRPr="003B204C">
        <w:rPr>
          <w:rFonts w:ascii="Times New Roman" w:eastAsia="Times New Roman" w:hAnsi="Times New Roman" w:cs="Times New Roman"/>
          <w:bCs/>
          <w:sz w:val="24"/>
          <w:szCs w:val="24"/>
          <w:lang w:eastAsia="ru-RU"/>
        </w:rPr>
        <w:t xml:space="preserve">Куломзинского сельского поселения </w:t>
      </w:r>
      <w:r w:rsidR="00060933" w:rsidRPr="003B204C">
        <w:rPr>
          <w:rFonts w:ascii="Times New Roman" w:eastAsia="Times New Roman" w:hAnsi="Times New Roman" w:cs="Times New Roman"/>
          <w:bCs/>
          <w:sz w:val="24"/>
          <w:szCs w:val="24"/>
          <w:lang w:eastAsia="ru-RU"/>
        </w:rPr>
        <w:t>Оконешниковс</w:t>
      </w:r>
      <w:r w:rsidRPr="003B204C">
        <w:rPr>
          <w:rFonts w:ascii="Times New Roman" w:eastAsia="Times New Roman" w:hAnsi="Times New Roman" w:cs="Times New Roman"/>
          <w:bCs/>
          <w:sz w:val="24"/>
          <w:szCs w:val="24"/>
          <w:lang w:eastAsia="ru-RU"/>
        </w:rPr>
        <w:t>кого муниципального района Омской области в сети «Интернет».</w:t>
      </w:r>
    </w:p>
    <w:p w:rsidR="004046D3" w:rsidRPr="003C2F1F"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 </w:t>
      </w:r>
      <w:r w:rsidRPr="0019476C">
        <w:rPr>
          <w:rFonts w:ascii="Times New Roman" w:eastAsia="Times New Roman" w:hAnsi="Times New Roman" w:cs="Times New Roman"/>
          <w:bCs/>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Pr="003C2F1F">
        <w:rPr>
          <w:rFonts w:ascii="Times New Roman" w:eastAsia="Times New Roman" w:hAnsi="Times New Roman" w:cs="Times New Roman"/>
          <w:bCs/>
          <w:sz w:val="24"/>
          <w:szCs w:val="24"/>
          <w:lang w:eastAsia="ru-RU"/>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046D3" w:rsidRPr="003C2F1F"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9.1. </w:t>
      </w:r>
      <w:r w:rsidRPr="003C2F1F">
        <w:rPr>
          <w:rFonts w:ascii="Times New Roman" w:eastAsia="Times New Roman" w:hAnsi="Times New Roman" w:cs="Times New Roman"/>
          <w:bCs/>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3C2F1F">
        <w:rPr>
          <w:rFonts w:ascii="Times New Roman" w:eastAsia="Times New Roman" w:hAnsi="Times New Roman" w:cs="Times New Roman"/>
          <w:bCs/>
          <w:sz w:val="24"/>
          <w:szCs w:val="24"/>
          <w:lang w:eastAsia="ru-RU"/>
        </w:rPr>
        <w:lastRenderedPageBreak/>
        <w:t>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1" w:anchor="DEU0QI" w:history="1">
        <w:r w:rsidRPr="003C2F1F">
          <w:rPr>
            <w:rFonts w:ascii="Times New Roman" w:eastAsia="Times New Roman" w:hAnsi="Times New Roman" w:cs="Times New Roman"/>
            <w:bCs/>
            <w:sz w:val="24"/>
            <w:szCs w:val="24"/>
            <w:lang w:eastAsia="ru-RU"/>
          </w:rPr>
          <w:t>части 2 статьи 55_32 настоящего Кодекса</w:t>
        </w:r>
      </w:hyperlink>
      <w:r w:rsidRPr="003C2F1F">
        <w:rPr>
          <w:rFonts w:ascii="Times New Roman" w:eastAsia="Times New Roman" w:hAnsi="Times New Roman" w:cs="Times New Roman"/>
          <w:bCs/>
          <w:sz w:val="24"/>
          <w:szCs w:val="24"/>
          <w:lang w:eastAsia="ru-RU"/>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046D3" w:rsidRPr="006D7CA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Pr="003C2F1F">
        <w:rPr>
          <w:rFonts w:ascii="Times New Roman" w:eastAsia="Times New Roman" w:hAnsi="Times New Roman" w:cs="Times New Roman"/>
          <w:bCs/>
          <w:sz w:val="24"/>
          <w:szCs w:val="24"/>
          <w:lang w:eastAsia="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6D7CAC">
        <w:rPr>
          <w:rFonts w:ascii="Times New Roman" w:eastAsia="Times New Roman" w:hAnsi="Times New Roman" w:cs="Times New Roman"/>
          <w:bCs/>
          <w:sz w:val="24"/>
          <w:szCs w:val="24"/>
          <w:lang w:eastAsia="ru-RU"/>
        </w:rPr>
        <w:t>предоставлении такого разрешения.</w:t>
      </w:r>
    </w:p>
    <w:p w:rsidR="004046D3" w:rsidRPr="006D7CAC"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4" w:name="_Toc119935588"/>
      <w:bookmarkStart w:id="25" w:name="_Toc139535120"/>
      <w:r w:rsidRPr="006D7CAC">
        <w:rPr>
          <w:rFonts w:ascii="Times New Roman" w:eastAsia="Times New Roman" w:hAnsi="Times New Roman" w:cs="Times New Roman"/>
          <w:color w:val="auto"/>
          <w:sz w:val="24"/>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4"/>
      <w:bookmarkEnd w:id="25"/>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D7CAC">
        <w:rPr>
          <w:rFonts w:ascii="Times New Roman" w:eastAsia="Times New Roman" w:hAnsi="Times New Roman" w:cs="Times New Roman"/>
          <w:bCs/>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w:t>
      </w:r>
      <w:r w:rsidRPr="007649D9">
        <w:rPr>
          <w:rFonts w:ascii="Times New Roman" w:eastAsia="Times New Roman" w:hAnsi="Times New Roman" w:cs="Times New Roman"/>
          <w:bCs/>
          <w:sz w:val="24"/>
          <w:szCs w:val="24"/>
          <w:lang w:eastAsia="ru-RU"/>
        </w:rPr>
        <w:t xml:space="preserve"> инженерно-геологические или иные характеристики которых неблагоприятны для застройки, вправе обратиться</w:t>
      </w:r>
      <w:r w:rsidRPr="008657B2">
        <w:rPr>
          <w:rFonts w:ascii="Times New Roman" w:eastAsia="Times New Roman" w:hAnsi="Times New Roman" w:cs="Times New Roman"/>
          <w:bCs/>
          <w:sz w:val="24"/>
          <w:szCs w:val="24"/>
          <w:lang w:eastAsia="ru-RU"/>
        </w:rPr>
        <w:t>за разрешениями на отклонение от предельных параметров разрешенного строительства, реконструкции объектов капитального строительства.</w:t>
      </w:r>
    </w:p>
    <w:p w:rsidR="004046D3" w:rsidRPr="008657B2"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657B2">
        <w:rPr>
          <w:rFonts w:ascii="Times New Roman" w:eastAsia="Times New Roman" w:hAnsi="Times New Roman" w:cs="Times New Roman"/>
          <w:bCs/>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8657B2">
        <w:rPr>
          <w:rFonts w:ascii="Times New Roman" w:eastAsia="Times New Roman" w:hAnsi="Times New Roman" w:cs="Times New Roman"/>
          <w:bCs/>
          <w:sz w:val="24"/>
          <w:szCs w:val="24"/>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w:t>
      </w:r>
      <w:r>
        <w:rPr>
          <w:rFonts w:ascii="Times New Roman" w:eastAsia="Times New Roman" w:hAnsi="Times New Roman" w:cs="Times New Roman"/>
          <w:bCs/>
          <w:sz w:val="24"/>
          <w:szCs w:val="24"/>
          <w:lang w:eastAsia="ru-RU"/>
        </w:rPr>
        <w:t>дписанного электронной подписью.</w:t>
      </w:r>
    </w:p>
    <w:p w:rsidR="004046D3" w:rsidRPr="00DD66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DD6642">
        <w:rPr>
          <w:rFonts w:ascii="Times New Roman" w:eastAsia="Times New Roman" w:hAnsi="Times New Roman" w:cs="Times New Roman"/>
          <w:bCs/>
          <w:sz w:val="24"/>
          <w:szCs w:val="24"/>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w:t>
      </w:r>
    </w:p>
    <w:p w:rsidR="004046D3" w:rsidRPr="00DD6642"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D6642">
        <w:rPr>
          <w:rFonts w:ascii="Times New Roman" w:eastAsia="Times New Roman" w:hAnsi="Times New Roman" w:cs="Times New Roman"/>
          <w:bCs/>
          <w:sz w:val="24"/>
          <w:szCs w:val="24"/>
          <w:lang w:eastAsia="ru-RU"/>
        </w:rPr>
        <w:lastRenderedPageBreak/>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046D3" w:rsidRPr="006D7CA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D7CAC">
        <w:rPr>
          <w:rFonts w:ascii="Times New Roman" w:eastAsia="Times New Roman" w:hAnsi="Times New Roman" w:cs="Times New Roman"/>
          <w:bCs/>
          <w:sz w:val="24"/>
          <w:szCs w:val="24"/>
          <w:lang w:eastAsia="ru-RU"/>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6D7CAC" w:rsidRPr="006D7CAC">
        <w:rPr>
          <w:rFonts w:ascii="Times New Roman" w:eastAsia="Times New Roman" w:hAnsi="Times New Roman" w:cs="Times New Roman"/>
          <w:bCs/>
          <w:sz w:val="24"/>
          <w:szCs w:val="24"/>
          <w:lang w:eastAsia="ru-RU"/>
        </w:rPr>
        <w:t xml:space="preserve">Куломзинского сельского поселения </w:t>
      </w:r>
      <w:r w:rsidR="00060933" w:rsidRPr="006D7CAC">
        <w:rPr>
          <w:rFonts w:ascii="Times New Roman" w:eastAsia="Times New Roman" w:hAnsi="Times New Roman" w:cs="Times New Roman"/>
          <w:bCs/>
          <w:sz w:val="24"/>
          <w:szCs w:val="24"/>
          <w:lang w:eastAsia="ru-RU"/>
        </w:rPr>
        <w:t>Оконешниковс</w:t>
      </w:r>
      <w:r w:rsidRPr="006D7CAC">
        <w:rPr>
          <w:rFonts w:ascii="Times New Roman" w:eastAsia="Times New Roman" w:hAnsi="Times New Roman" w:cs="Times New Roman"/>
          <w:bCs/>
          <w:sz w:val="24"/>
          <w:szCs w:val="24"/>
          <w:lang w:eastAsia="ru-RU"/>
        </w:rPr>
        <w:t>кого муниципального района Омской области.</w:t>
      </w:r>
    </w:p>
    <w:p w:rsidR="004046D3" w:rsidRPr="00DD6642" w:rsidRDefault="004046D3" w:rsidP="004046D3">
      <w:pPr>
        <w:spacing w:after="120" w:line="264" w:lineRule="auto"/>
        <w:ind w:firstLine="709"/>
        <w:jc w:val="both"/>
        <w:rPr>
          <w:rFonts w:ascii="Times New Roman" w:eastAsia="Times New Roman" w:hAnsi="Times New Roman" w:cs="Times New Roman"/>
          <w:bCs/>
          <w:sz w:val="24"/>
          <w:szCs w:val="24"/>
          <w:highlight w:val="yellow"/>
          <w:lang w:eastAsia="ru-RU"/>
        </w:rPr>
      </w:pPr>
      <w:r w:rsidRPr="006D7CAC">
        <w:rPr>
          <w:rFonts w:ascii="Times New Roman" w:eastAsia="Times New Roman" w:hAnsi="Times New Roman" w:cs="Times New Roman"/>
          <w:bCs/>
          <w:sz w:val="24"/>
          <w:szCs w:val="24"/>
          <w:lang w:eastAsia="ru-RU"/>
        </w:rPr>
        <w:t xml:space="preserve">6. Глава </w:t>
      </w:r>
      <w:r w:rsidR="006D7CAC" w:rsidRPr="006D7CAC">
        <w:rPr>
          <w:rFonts w:ascii="Times New Roman" w:eastAsia="Times New Roman" w:hAnsi="Times New Roman" w:cs="Times New Roman"/>
          <w:bCs/>
          <w:sz w:val="24"/>
          <w:szCs w:val="24"/>
          <w:lang w:eastAsia="ru-RU"/>
        </w:rPr>
        <w:t xml:space="preserve">Куломзинского сельского поселения </w:t>
      </w:r>
      <w:r w:rsidR="00060933" w:rsidRPr="006D7CAC">
        <w:rPr>
          <w:rFonts w:ascii="Times New Roman" w:eastAsia="Times New Roman" w:hAnsi="Times New Roman" w:cs="Times New Roman"/>
          <w:bCs/>
          <w:sz w:val="24"/>
          <w:szCs w:val="24"/>
          <w:lang w:eastAsia="ru-RU"/>
        </w:rPr>
        <w:t>Оконешниковс</w:t>
      </w:r>
      <w:r w:rsidRPr="006D7CAC">
        <w:rPr>
          <w:rFonts w:ascii="Times New Roman" w:eastAsia="Times New Roman" w:hAnsi="Times New Roman" w:cs="Times New Roman"/>
          <w:bCs/>
          <w:sz w:val="24"/>
          <w:szCs w:val="24"/>
          <w:lang w:eastAsia="ru-RU"/>
        </w:rPr>
        <w:t>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w:t>
      </w:r>
      <w:r w:rsidRPr="002C6656">
        <w:rPr>
          <w:rFonts w:ascii="Times New Roman" w:eastAsia="Times New Roman" w:hAnsi="Times New Roman" w:cs="Times New Roman"/>
          <w:bCs/>
          <w:sz w:val="24"/>
          <w:szCs w:val="24"/>
          <w:lang w:eastAsia="ru-RU"/>
        </w:rPr>
        <w:t xml:space="preserve"> строительства или об отказе в предоставлении такого разрешения с указанием причин принятого решения. </w:t>
      </w:r>
    </w:p>
    <w:p w:rsidR="004046D3" w:rsidRPr="00E926D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926DD">
        <w:rPr>
          <w:rFonts w:ascii="Times New Roman" w:eastAsia="Times New Roman" w:hAnsi="Times New Roman" w:cs="Times New Roman"/>
          <w:bCs/>
          <w:sz w:val="24"/>
          <w:szCs w:val="24"/>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anchor="DEU0QI" w:history="1">
        <w:r w:rsidRPr="00E926DD">
          <w:rPr>
            <w:rFonts w:ascii="Times New Roman" w:eastAsia="Times New Roman" w:hAnsi="Times New Roman" w:cs="Times New Roman"/>
            <w:bCs/>
            <w:sz w:val="24"/>
            <w:szCs w:val="24"/>
            <w:lang w:eastAsia="ru-RU"/>
          </w:rPr>
          <w:t>части 2 статьи 55_32 настоящего Кодекса</w:t>
        </w:r>
      </w:hyperlink>
      <w:r w:rsidRPr="00E926DD">
        <w:rPr>
          <w:rFonts w:ascii="Times New Roman" w:eastAsia="Times New Roman" w:hAnsi="Times New Roman" w:cs="Times New Roman"/>
          <w:bCs/>
          <w:sz w:val="24"/>
          <w:szCs w:val="24"/>
          <w:lang w:eastAsia="ru-RU"/>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оботказе в удовлетворении исковых требований о сносе самовольной постройки или ее приведении в соответствие с установленными требованиями.</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926DD">
        <w:rPr>
          <w:rFonts w:ascii="Times New Roman" w:eastAsia="Times New Roman" w:hAnsi="Times New Roman" w:cs="Times New Roman"/>
          <w:bCs/>
          <w:sz w:val="24"/>
          <w:szCs w:val="24"/>
          <w:lang w:eastAsia="ru-RU"/>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w:t>
      </w:r>
      <w:r w:rsidRPr="00845DD9">
        <w:rPr>
          <w:rFonts w:ascii="Times New Roman" w:eastAsia="Times New Roman" w:hAnsi="Times New Roman" w:cs="Times New Roman"/>
          <w:bCs/>
          <w:sz w:val="24"/>
          <w:szCs w:val="24"/>
          <w:lang w:eastAsia="ru-RU"/>
        </w:rPr>
        <w:t>разрешения.</w:t>
      </w:r>
    </w:p>
    <w:p w:rsidR="004046D3" w:rsidRPr="00845DD9" w:rsidRDefault="004046D3" w:rsidP="004046D3">
      <w:pPr>
        <w:pStyle w:val="2"/>
        <w:ind w:firstLine="851"/>
        <w:jc w:val="both"/>
        <w:rPr>
          <w:rFonts w:ascii="Times New Roman" w:eastAsia="Times New Roman" w:hAnsi="Times New Roman" w:cs="Times New Roman"/>
          <w:sz w:val="24"/>
          <w:szCs w:val="24"/>
        </w:rPr>
      </w:pPr>
      <w:bookmarkStart w:id="26" w:name="_Toc139535121"/>
      <w:bookmarkStart w:id="27" w:name="_Toc119935589"/>
      <w:r w:rsidRPr="00845DD9">
        <w:rPr>
          <w:rFonts w:ascii="Times New Roman" w:eastAsia="Times New Roman" w:hAnsi="Times New Roman" w:cs="Times New Roman"/>
          <w:sz w:val="24"/>
          <w:szCs w:val="24"/>
        </w:rPr>
        <w:t>Глава 3. Подготовка документации по планировке территории органами местного самоуправления</w:t>
      </w:r>
      <w:bookmarkEnd w:id="26"/>
      <w:bookmarkEnd w:id="27"/>
    </w:p>
    <w:p w:rsidR="004046D3" w:rsidRPr="00335A9A"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8" w:name="_Toc119935590"/>
      <w:bookmarkStart w:id="29" w:name="_Toc139535122"/>
      <w:r w:rsidRPr="00335A9A">
        <w:rPr>
          <w:rFonts w:ascii="Times New Roman" w:eastAsia="Times New Roman" w:hAnsi="Times New Roman" w:cs="Times New Roman"/>
          <w:color w:val="auto"/>
          <w:sz w:val="24"/>
          <w:szCs w:val="24"/>
        </w:rPr>
        <w:t>Статья 9. Виды документации по планировке территории</w:t>
      </w:r>
      <w:bookmarkEnd w:id="28"/>
      <w:bookmarkEnd w:id="29"/>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35A9A">
        <w:rPr>
          <w:rFonts w:ascii="Times New Roman" w:eastAsia="Times New Roman" w:hAnsi="Times New Roman" w:cs="Times New Roman"/>
          <w:bCs/>
          <w:sz w:val="24"/>
          <w:szCs w:val="24"/>
          <w:lang w:eastAsia="ru-RU"/>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установления границ зон планируемого размещения объектов капитального строительства.</w:t>
      </w:r>
    </w:p>
    <w:p w:rsidR="004046D3" w:rsidRPr="00DE6BE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E6BE1">
        <w:rPr>
          <w:rFonts w:ascii="Times New Roman" w:eastAsia="Times New Roman" w:hAnsi="Times New Roman" w:cs="Times New Roman"/>
          <w:bCs/>
          <w:sz w:val="24"/>
          <w:szCs w:val="24"/>
          <w:lang w:eastAsia="ru-RU"/>
        </w:rPr>
        <w:t>2. Подготовка документации по планировке территории осуществляется в отношении застроенных или подлежащих застройке территорий.</w:t>
      </w:r>
    </w:p>
    <w:p w:rsidR="004046D3" w:rsidRPr="00DE6BE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E6BE1">
        <w:rPr>
          <w:rFonts w:ascii="Times New Roman" w:eastAsia="Times New Roman" w:hAnsi="Times New Roman" w:cs="Times New Roman"/>
          <w:bCs/>
          <w:sz w:val="24"/>
          <w:szCs w:val="24"/>
          <w:lang w:eastAsia="ru-RU"/>
        </w:rPr>
        <w:lastRenderedPageBreak/>
        <w:t>3. Видами документации по планировке территории являются проект планировки территории и проект межевания территории.</w:t>
      </w:r>
    </w:p>
    <w:p w:rsidR="004046D3" w:rsidRPr="00F15DC8"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E6BE1">
        <w:rPr>
          <w:rFonts w:ascii="Times New Roman" w:eastAsia="Times New Roman" w:hAnsi="Times New Roman" w:cs="Times New Roman"/>
          <w:bCs/>
          <w:sz w:val="24"/>
          <w:szCs w:val="24"/>
          <w:lang w:eastAsia="ru-RU"/>
        </w:rPr>
        <w:t>4.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w:t>
      </w:r>
      <w:r w:rsidRPr="00F15DC8">
        <w:rPr>
          <w:rFonts w:ascii="Times New Roman" w:eastAsia="Times New Roman" w:hAnsi="Times New Roman" w:cs="Times New Roman"/>
          <w:bCs/>
          <w:sz w:val="24"/>
          <w:szCs w:val="24"/>
          <w:lang w:eastAsia="ru-RU"/>
        </w:rPr>
        <w:t>редности планируемого развития территории.</w:t>
      </w:r>
    </w:p>
    <w:p w:rsidR="004046D3" w:rsidRPr="00F15DC8"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5. Подготовка проекта межевания территории осуществляется для:</w:t>
      </w:r>
    </w:p>
    <w:p w:rsidR="004046D3" w:rsidRPr="00F15DC8"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 определения местоположения границ образуемых и изменяемых земельных участков;</w:t>
      </w:r>
    </w:p>
    <w:p w:rsidR="004046D3" w:rsidRPr="00F15DC8"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4046D3" w:rsidRPr="009A41C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 xml:space="preserve">6. Проект планировки территории является основой для подготовки проекта межевания территории, за исключением случаев, когда в границах территории не предусматривается осуществление комплексного развития территории, а также не планируется размещение линейных </w:t>
      </w:r>
      <w:r w:rsidRPr="009A41C9">
        <w:rPr>
          <w:rFonts w:ascii="Times New Roman" w:eastAsia="Times New Roman" w:hAnsi="Times New Roman" w:cs="Times New Roman"/>
          <w:bCs/>
          <w:sz w:val="24"/>
          <w:szCs w:val="24"/>
          <w:lang w:eastAsia="ru-RU"/>
        </w:rPr>
        <w:t>объектов.</w:t>
      </w:r>
    </w:p>
    <w:p w:rsidR="004046D3" w:rsidRPr="009A41C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9A41C9">
        <w:rPr>
          <w:rFonts w:ascii="Times New Roman" w:eastAsia="Times New Roman" w:hAnsi="Times New Roman" w:cs="Times New Roman"/>
          <w:bCs/>
          <w:sz w:val="24"/>
          <w:szCs w:val="24"/>
          <w:lang w:eastAsia="ru-RU"/>
        </w:rPr>
        <w:t>7. Подготовка проекта межевания территории осуществляется в составе проекта планировки территории или в виде отдельного документа.</w:t>
      </w:r>
    </w:p>
    <w:p w:rsidR="004046D3" w:rsidRPr="006D7CAC"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0" w:name="_Toc119935591"/>
      <w:bookmarkStart w:id="31" w:name="_Toc139535123"/>
      <w:r w:rsidRPr="009A41C9">
        <w:rPr>
          <w:rFonts w:ascii="Times New Roman" w:eastAsia="Times New Roman" w:hAnsi="Times New Roman" w:cs="Times New Roman"/>
          <w:color w:val="auto"/>
          <w:sz w:val="24"/>
          <w:szCs w:val="24"/>
        </w:rPr>
        <w:t xml:space="preserve">Статья 10. Порядок подготовки документации по планировке территории органами </w:t>
      </w:r>
      <w:r w:rsidRPr="006D7CAC">
        <w:rPr>
          <w:rFonts w:ascii="Times New Roman" w:eastAsia="Times New Roman" w:hAnsi="Times New Roman" w:cs="Times New Roman"/>
          <w:color w:val="auto"/>
          <w:sz w:val="24"/>
          <w:szCs w:val="24"/>
        </w:rPr>
        <w:t>местного самоуправления</w:t>
      </w:r>
      <w:bookmarkEnd w:id="30"/>
      <w:bookmarkEnd w:id="31"/>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D7CAC">
        <w:rPr>
          <w:rFonts w:ascii="Times New Roman" w:eastAsia="Times New Roman" w:hAnsi="Times New Roman" w:cs="Times New Roman"/>
          <w:bCs/>
          <w:sz w:val="24"/>
          <w:szCs w:val="24"/>
          <w:lang w:eastAsia="ru-RU"/>
        </w:rPr>
        <w:t xml:space="preserve">1.  Администрация </w:t>
      </w:r>
      <w:r w:rsidR="00060933" w:rsidRPr="006D7CAC">
        <w:rPr>
          <w:rFonts w:ascii="Times New Roman" w:eastAsia="Times New Roman" w:hAnsi="Times New Roman" w:cs="Times New Roman"/>
          <w:bCs/>
          <w:sz w:val="24"/>
          <w:szCs w:val="24"/>
          <w:lang w:eastAsia="ru-RU"/>
        </w:rPr>
        <w:t>Оконешниковс</w:t>
      </w:r>
      <w:r w:rsidRPr="006D7CAC">
        <w:rPr>
          <w:rFonts w:ascii="Times New Roman" w:eastAsia="Times New Roman" w:hAnsi="Times New Roman" w:cs="Times New Roman"/>
          <w:bCs/>
          <w:sz w:val="24"/>
          <w:szCs w:val="24"/>
          <w:lang w:eastAsia="ru-RU"/>
        </w:rPr>
        <w:t>кого муниципального района Омской области принимает решение о подготовке документации по планировке территории, обеспечивает подготовку документации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w:t>
      </w:r>
    </w:p>
    <w:p w:rsidR="004046D3"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sidRPr="00D516CF">
        <w:rPr>
          <w:rFonts w:ascii="Times New Roman" w:eastAsia="Times New Roman" w:hAnsi="Times New Roman" w:cs="Times New Roman"/>
          <w:bCs/>
          <w:sz w:val="24"/>
          <w:szCs w:val="24"/>
          <w:lang w:eastAsia="ru-RU"/>
        </w:rPr>
        <w:t>Администраци</w:t>
      </w:r>
      <w:r>
        <w:rPr>
          <w:rFonts w:ascii="Times New Roman" w:eastAsia="Times New Roman" w:hAnsi="Times New Roman" w:cs="Times New Roman"/>
          <w:bCs/>
          <w:sz w:val="24"/>
          <w:szCs w:val="24"/>
          <w:lang w:eastAsia="ru-RU"/>
        </w:rPr>
        <w:t>я</w:t>
      </w:r>
      <w:r w:rsidR="00060933">
        <w:rPr>
          <w:rFonts w:ascii="Times New Roman" w:eastAsia="Times New Roman" w:hAnsi="Times New Roman" w:cs="Times New Roman"/>
          <w:bCs/>
          <w:sz w:val="24"/>
          <w:szCs w:val="24"/>
          <w:lang w:eastAsia="ru-RU"/>
        </w:rPr>
        <w:t>Куломзинс</w:t>
      </w:r>
      <w:r>
        <w:rPr>
          <w:rFonts w:ascii="Times New Roman" w:eastAsia="Times New Roman" w:hAnsi="Times New Roman" w:cs="Times New Roman"/>
          <w:bCs/>
          <w:sz w:val="24"/>
          <w:szCs w:val="24"/>
          <w:lang w:eastAsia="ru-RU"/>
        </w:rPr>
        <w:t xml:space="preserve">кого сельского поселения </w:t>
      </w:r>
      <w:r w:rsidR="00060933">
        <w:rPr>
          <w:rFonts w:ascii="Times New Roman" w:eastAsia="Times New Roman" w:hAnsi="Times New Roman" w:cs="Times New Roman"/>
          <w:bCs/>
          <w:sz w:val="24"/>
          <w:szCs w:val="24"/>
          <w:lang w:eastAsia="ru-RU"/>
        </w:rPr>
        <w:t>Оконешниковс</w:t>
      </w:r>
      <w:r w:rsidRPr="00D516CF">
        <w:rPr>
          <w:rFonts w:ascii="Times New Roman" w:eastAsia="Times New Roman" w:hAnsi="Times New Roman" w:cs="Times New Roman"/>
          <w:bCs/>
          <w:sz w:val="24"/>
          <w:szCs w:val="24"/>
          <w:lang w:eastAsia="ru-RU"/>
        </w:rPr>
        <w:t xml:space="preserve">кого муниципального района Омской области </w:t>
      </w:r>
      <w:r>
        <w:rPr>
          <w:rFonts w:ascii="Times New Roman" w:eastAsia="Times New Roman" w:hAnsi="Times New Roman" w:cs="Times New Roman"/>
          <w:bCs/>
          <w:sz w:val="24"/>
          <w:szCs w:val="24"/>
          <w:lang w:eastAsia="ru-RU"/>
        </w:rPr>
        <w:t>принимает р</w:t>
      </w:r>
      <w:r w:rsidRPr="00D516CF">
        <w:rPr>
          <w:rFonts w:ascii="Times New Roman" w:eastAsia="Times New Roman" w:hAnsi="Times New Roman" w:cs="Times New Roman"/>
          <w:bCs/>
          <w:sz w:val="24"/>
          <w:szCs w:val="24"/>
          <w:lang w:eastAsia="ru-RU"/>
        </w:rPr>
        <w:t>ешение о подготовке документации по планировке территории</w:t>
      </w:r>
      <w:r>
        <w:rPr>
          <w:rFonts w:ascii="Times New Roman" w:eastAsia="Times New Roman" w:hAnsi="Times New Roman" w:cs="Times New Roman"/>
          <w:bCs/>
          <w:sz w:val="24"/>
          <w:szCs w:val="24"/>
          <w:lang w:eastAsia="ru-RU"/>
        </w:rPr>
        <w:t>,обеспечивае</w:t>
      </w:r>
      <w:r w:rsidRPr="00325B19">
        <w:rPr>
          <w:rFonts w:ascii="Times New Roman" w:eastAsia="Times New Roman" w:hAnsi="Times New Roman" w:cs="Times New Roman"/>
          <w:bCs/>
          <w:sz w:val="24"/>
          <w:szCs w:val="24"/>
          <w:lang w:eastAsia="ru-RU"/>
        </w:rPr>
        <w:t>т подготовку документации и утвержда</w:t>
      </w:r>
      <w:r>
        <w:rPr>
          <w:rFonts w:ascii="Times New Roman" w:eastAsia="Times New Roman" w:hAnsi="Times New Roman" w:cs="Times New Roman"/>
          <w:bCs/>
          <w:sz w:val="24"/>
          <w:szCs w:val="24"/>
          <w:lang w:eastAsia="ru-RU"/>
        </w:rPr>
        <w:t>е</w:t>
      </w:r>
      <w:r w:rsidRPr="00325B19">
        <w:rPr>
          <w:rFonts w:ascii="Times New Roman" w:eastAsia="Times New Roman" w:hAnsi="Times New Roman" w:cs="Times New Roman"/>
          <w:bCs/>
          <w:sz w:val="24"/>
          <w:szCs w:val="24"/>
          <w:lang w:eastAsia="ru-RU"/>
        </w:rPr>
        <w:t>т докуме</w:t>
      </w:r>
      <w:r>
        <w:rPr>
          <w:rFonts w:ascii="Times New Roman" w:eastAsia="Times New Roman" w:hAnsi="Times New Roman" w:cs="Times New Roman"/>
          <w:bCs/>
          <w:sz w:val="24"/>
          <w:szCs w:val="24"/>
          <w:lang w:eastAsia="ru-RU"/>
        </w:rPr>
        <w:t xml:space="preserve">нтацию по планировке территории в границах </w:t>
      </w:r>
      <w:r w:rsidR="00060933">
        <w:rPr>
          <w:rFonts w:ascii="Times New Roman" w:eastAsia="Times New Roman" w:hAnsi="Times New Roman" w:cs="Times New Roman"/>
          <w:bCs/>
          <w:sz w:val="24"/>
          <w:szCs w:val="24"/>
          <w:lang w:eastAsia="ru-RU"/>
        </w:rPr>
        <w:t>Куломзинс</w:t>
      </w:r>
      <w:r w:rsidRPr="00D516CF">
        <w:rPr>
          <w:rFonts w:ascii="Times New Roman" w:eastAsia="Times New Roman" w:hAnsi="Times New Roman" w:cs="Times New Roman"/>
          <w:bCs/>
          <w:sz w:val="24"/>
          <w:szCs w:val="24"/>
          <w:lang w:eastAsia="ru-RU"/>
        </w:rPr>
        <w:t>кого сельского поселения</w:t>
      </w:r>
      <w:r>
        <w:rPr>
          <w:rFonts w:ascii="Times New Roman" w:eastAsia="Times New Roman" w:hAnsi="Times New Roman" w:cs="Times New Roman"/>
          <w:bCs/>
          <w:sz w:val="24"/>
          <w:szCs w:val="24"/>
          <w:lang w:eastAsia="ru-RU"/>
        </w:rPr>
        <w:t xml:space="preserve">. </w:t>
      </w:r>
    </w:p>
    <w:p w:rsidR="004046D3"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Решение принимается </w:t>
      </w:r>
      <w:r w:rsidRPr="00D516CF">
        <w:rPr>
          <w:rFonts w:ascii="Times New Roman" w:eastAsia="Times New Roman" w:hAnsi="Times New Roman" w:cs="Times New Roman"/>
          <w:bCs/>
          <w:sz w:val="24"/>
          <w:szCs w:val="24"/>
          <w:lang w:eastAsia="ru-RU"/>
        </w:rPr>
        <w:t>по собственной инициативе либо на основании предложений физических и юридических лиц.</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C2BB7">
        <w:rPr>
          <w:rFonts w:ascii="Times New Roman" w:eastAsia="Times New Roman" w:hAnsi="Times New Roman" w:cs="Times New Roman"/>
          <w:bCs/>
          <w:sz w:val="24"/>
          <w:szCs w:val="24"/>
          <w:lang w:eastAsia="ru-RU"/>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rsidR="004046D3" w:rsidRDefault="004046D3" w:rsidP="004046D3">
      <w:pPr>
        <w:spacing w:after="0" w:line="264" w:lineRule="auto"/>
        <w:ind w:firstLine="709"/>
        <w:contextualSpacing/>
        <w:jc w:val="both"/>
        <w:rPr>
          <w:rFonts w:ascii="Times New Roman" w:eastAsia="Times New Roman" w:hAnsi="Times New Roman" w:cs="Times New Roman"/>
          <w:bCs/>
          <w:sz w:val="24"/>
          <w:szCs w:val="24"/>
          <w:lang w:eastAsia="ru-RU"/>
        </w:rPr>
      </w:pPr>
      <w:r w:rsidRPr="00325B19">
        <w:rPr>
          <w:rFonts w:ascii="Times New Roman" w:eastAsia="Times New Roman" w:hAnsi="Times New Roman" w:cs="Times New Roman"/>
          <w:bCs/>
          <w:sz w:val="24"/>
          <w:szCs w:val="24"/>
          <w:lang w:eastAsia="ru-RU"/>
        </w:rPr>
        <w:t>3.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иными лицами, за исключением случаев, предусмотренных </w:t>
      </w:r>
      <w:r>
        <w:rPr>
          <w:rFonts w:ascii="Times New Roman" w:eastAsia="Times New Roman" w:hAnsi="Times New Roman" w:cs="Times New Roman"/>
          <w:bCs/>
          <w:sz w:val="24"/>
          <w:szCs w:val="24"/>
          <w:lang w:eastAsia="ru-RU"/>
        </w:rPr>
        <w:t>в пункте 4</w:t>
      </w:r>
      <w:hyperlink r:id="rId13" w:anchor="dst1425" w:history="1"/>
      <w:r w:rsidRPr="00325B19">
        <w:rPr>
          <w:rFonts w:ascii="Times New Roman" w:eastAsia="Times New Roman" w:hAnsi="Times New Roman" w:cs="Times New Roman"/>
          <w:bCs/>
          <w:sz w:val="24"/>
          <w:szCs w:val="24"/>
          <w:lang w:eastAsia="ru-RU"/>
        </w:rPr>
        <w:t> настоящей статьи.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57418">
        <w:rPr>
          <w:rFonts w:ascii="Times New Roman" w:eastAsia="Times New Roman" w:hAnsi="Times New Roman" w:cs="Times New Roman"/>
          <w:bCs/>
          <w:sz w:val="24"/>
          <w:szCs w:val="24"/>
          <w:lang w:eastAsia="ru-RU"/>
        </w:rPr>
        <w:lastRenderedPageBreak/>
        <w:t xml:space="preserve">Определение исполнителя работ по </w:t>
      </w:r>
      <w:r>
        <w:rPr>
          <w:rFonts w:ascii="Times New Roman" w:eastAsia="Times New Roman" w:hAnsi="Times New Roman" w:cs="Times New Roman"/>
          <w:bCs/>
          <w:sz w:val="24"/>
          <w:szCs w:val="24"/>
          <w:lang w:eastAsia="ru-RU"/>
        </w:rPr>
        <w:t xml:space="preserve">разработке </w:t>
      </w:r>
      <w:r w:rsidRPr="00E57418">
        <w:rPr>
          <w:rFonts w:ascii="Times New Roman" w:eastAsia="Times New Roman" w:hAnsi="Times New Roman" w:cs="Times New Roman"/>
          <w:bCs/>
          <w:sz w:val="24"/>
          <w:szCs w:val="24"/>
          <w:lang w:eastAsia="ru-RU"/>
        </w:rPr>
        <w:t>документации по планировке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D516CF">
        <w:rPr>
          <w:rFonts w:ascii="Times New Roman" w:eastAsia="Times New Roman" w:hAnsi="Times New Roman" w:cs="Times New Roman"/>
          <w:bCs/>
          <w:sz w:val="24"/>
          <w:szCs w:val="24"/>
          <w:lang w:eastAsia="ru-RU"/>
        </w:rPr>
        <w:t xml:space="preserve">. В случае </w:t>
      </w:r>
      <w:r>
        <w:rPr>
          <w:rFonts w:ascii="Times New Roman" w:eastAsia="Times New Roman" w:hAnsi="Times New Roman" w:cs="Times New Roman"/>
          <w:bCs/>
          <w:sz w:val="24"/>
          <w:szCs w:val="24"/>
          <w:lang w:eastAsia="ru-RU"/>
        </w:rPr>
        <w:t xml:space="preserve">принятия решения </w:t>
      </w:r>
      <w:r w:rsidRPr="00325B19">
        <w:rPr>
          <w:rFonts w:ascii="Times New Roman" w:eastAsia="Times New Roman" w:hAnsi="Times New Roman" w:cs="Times New Roman"/>
          <w:bCs/>
          <w:sz w:val="24"/>
          <w:szCs w:val="24"/>
          <w:lang w:eastAsia="ru-RU"/>
        </w:rPr>
        <w:t xml:space="preserve">о подготовке документации по планировке территории </w:t>
      </w:r>
      <w:r w:rsidRPr="00D516CF">
        <w:rPr>
          <w:rFonts w:ascii="Times New Roman" w:eastAsia="Times New Roman" w:hAnsi="Times New Roman" w:cs="Times New Roman"/>
          <w:bCs/>
          <w:sz w:val="24"/>
          <w:szCs w:val="24"/>
          <w:lang w:eastAsia="ru-RU"/>
        </w:rPr>
        <w:t>заинтересованными лицами, а именно:</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C657C">
        <w:rPr>
          <w:rFonts w:ascii="Times New Roman" w:eastAsia="Times New Roman" w:hAnsi="Times New Roman" w:cs="Times New Roman"/>
          <w:bCs/>
          <w:sz w:val="24"/>
          <w:szCs w:val="24"/>
          <w:lang w:eastAsia="ru-RU"/>
        </w:rPr>
        <w:t>- лицами, с которыми заключены договоры о комплексном развитии территории;</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C657C">
        <w:rPr>
          <w:rFonts w:ascii="Times New Roman" w:eastAsia="Times New Roman" w:hAnsi="Times New Roman" w:cs="Times New Roman"/>
          <w:bCs/>
          <w:sz w:val="24"/>
          <w:szCs w:val="24"/>
          <w:lang w:eastAsia="ru-RU"/>
        </w:rPr>
        <w:t>- правообладателями существующих линейных объектов, подлежащих реконструкции;</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C657C">
        <w:rPr>
          <w:rFonts w:ascii="Times New Roman" w:eastAsia="Times New Roman" w:hAnsi="Times New Roman" w:cs="Times New Roman"/>
          <w:bCs/>
          <w:sz w:val="24"/>
          <w:szCs w:val="24"/>
          <w:lang w:eastAsia="ru-RU"/>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4046D3" w:rsidRPr="00E57418"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E57418">
        <w:rPr>
          <w:rFonts w:ascii="Times New Roman" w:eastAsia="Times New Roman" w:hAnsi="Times New Roman" w:cs="Times New Roman"/>
          <w:bCs/>
          <w:sz w:val="24"/>
          <w:szCs w:val="24"/>
          <w:lang w:eastAsia="ru-RU"/>
        </w:rPr>
        <w:t>- садоводческим или огородническим некоммерческим товариществам в отношении предоставленного им земельного участка для ведения садоводства или огородничества</w:t>
      </w:r>
    </w:p>
    <w:p w:rsidR="004046D3" w:rsidRDefault="004046D3" w:rsidP="004046D3">
      <w:pPr>
        <w:spacing w:after="0" w:line="264"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Pr="00E57418">
        <w:rPr>
          <w:rFonts w:ascii="Times New Roman" w:eastAsia="Times New Roman" w:hAnsi="Times New Roman" w:cs="Times New Roman"/>
          <w:bCs/>
          <w:sz w:val="24"/>
          <w:szCs w:val="24"/>
          <w:lang w:eastAsia="ru-RU"/>
        </w:rPr>
        <w:t>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5. </w:t>
      </w:r>
      <w:r w:rsidRPr="003B4A71">
        <w:rPr>
          <w:rFonts w:ascii="Times New Roman" w:eastAsia="Times New Roman" w:hAnsi="Times New Roman" w:cs="Times New Roman"/>
          <w:bCs/>
          <w:sz w:val="24"/>
          <w:szCs w:val="24"/>
          <w:lang w:eastAsia="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дорожногодвижения, требованиями по обеспечению эффективности организации дорожного движения,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r>
        <w:rPr>
          <w:rFonts w:ascii="Times New Roman" w:eastAsia="Times New Roman" w:hAnsi="Times New Roman" w:cs="Times New Roman"/>
          <w:bCs/>
          <w:sz w:val="24"/>
          <w:szCs w:val="24"/>
          <w:lang w:eastAsia="ru-RU"/>
        </w:rPr>
        <w:t>пунктом 6 настоящей статьи.</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6. </w:t>
      </w:r>
      <w:r w:rsidRPr="003B4A71">
        <w:rPr>
          <w:rFonts w:ascii="Times New Roman" w:eastAsia="Times New Roman" w:hAnsi="Times New Roman" w:cs="Times New Roman"/>
          <w:bCs/>
          <w:sz w:val="24"/>
          <w:szCs w:val="24"/>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4A71">
        <w:rPr>
          <w:rFonts w:ascii="Times New Roman" w:eastAsia="Times New Roman" w:hAnsi="Times New Roman" w:cs="Times New Roman"/>
          <w:bCs/>
          <w:sz w:val="24"/>
          <w:szCs w:val="24"/>
          <w:lang w:eastAsia="ru-RU"/>
        </w:rPr>
        <w:t>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генеральный план поселения, прави</w:t>
      </w:r>
      <w:r>
        <w:rPr>
          <w:rFonts w:ascii="Times New Roman" w:eastAsia="Times New Roman" w:hAnsi="Times New Roman" w:cs="Times New Roman"/>
          <w:bCs/>
          <w:sz w:val="24"/>
          <w:szCs w:val="24"/>
          <w:lang w:eastAsia="ru-RU"/>
        </w:rPr>
        <w:t>ла землепользования и застройки.</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332F3F">
        <w:rPr>
          <w:rFonts w:ascii="Times New Roman" w:eastAsia="Times New Roman" w:hAnsi="Times New Roman" w:cs="Times New Roman"/>
          <w:bCs/>
          <w:sz w:val="24"/>
          <w:szCs w:val="24"/>
          <w:lang w:eastAsia="ru-RU"/>
        </w:rPr>
        <w:t xml:space="preserve">7. 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поселения, и утверждение которой осуществляется Администрацией </w:t>
      </w:r>
      <w:r w:rsidR="00060933">
        <w:rPr>
          <w:rFonts w:ascii="Times New Roman" w:eastAsia="Times New Roman" w:hAnsi="Times New Roman" w:cs="Times New Roman"/>
          <w:bCs/>
          <w:sz w:val="24"/>
          <w:szCs w:val="24"/>
          <w:lang w:eastAsia="ru-RU"/>
        </w:rPr>
        <w:t>Оконешниковс</w:t>
      </w:r>
      <w:r w:rsidRPr="00332F3F">
        <w:rPr>
          <w:rFonts w:ascii="Times New Roman" w:eastAsia="Times New Roman" w:hAnsi="Times New Roman" w:cs="Times New Roman"/>
          <w:bCs/>
          <w:sz w:val="24"/>
          <w:szCs w:val="24"/>
          <w:lang w:eastAsia="ru-RU"/>
        </w:rPr>
        <w:t xml:space="preserve">кого муниципального района, до ее утверждения подлежит согласованию с </w:t>
      </w:r>
      <w:r w:rsidR="006D7CAC">
        <w:rPr>
          <w:rFonts w:ascii="Times New Roman" w:eastAsia="Times New Roman" w:hAnsi="Times New Roman" w:cs="Times New Roman"/>
          <w:bCs/>
          <w:sz w:val="24"/>
          <w:szCs w:val="24"/>
          <w:lang w:eastAsia="ru-RU"/>
        </w:rPr>
        <w:t>Г</w:t>
      </w:r>
      <w:r w:rsidRPr="00332F3F">
        <w:rPr>
          <w:rFonts w:ascii="Times New Roman" w:eastAsia="Times New Roman" w:hAnsi="Times New Roman" w:cs="Times New Roman"/>
          <w:bCs/>
          <w:sz w:val="24"/>
          <w:szCs w:val="24"/>
          <w:lang w:eastAsia="ru-RU"/>
        </w:rPr>
        <w:t xml:space="preserve">лавой </w:t>
      </w:r>
      <w:r w:rsidR="00060933">
        <w:rPr>
          <w:rFonts w:ascii="Times New Roman" w:eastAsia="Times New Roman" w:hAnsi="Times New Roman" w:cs="Times New Roman"/>
          <w:bCs/>
          <w:sz w:val="24"/>
          <w:szCs w:val="24"/>
          <w:lang w:eastAsia="ru-RU"/>
        </w:rPr>
        <w:t>Куломзинс</w:t>
      </w:r>
      <w:r w:rsidRPr="00332F3F">
        <w:rPr>
          <w:rFonts w:ascii="Times New Roman" w:eastAsia="Times New Roman" w:hAnsi="Times New Roman" w:cs="Times New Roman"/>
          <w:bCs/>
          <w:sz w:val="24"/>
          <w:szCs w:val="24"/>
          <w:lang w:eastAsia="ru-RU"/>
        </w:rPr>
        <w:t xml:space="preserve">кого сельского поселения. </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332F3F">
        <w:rPr>
          <w:rFonts w:ascii="Times New Roman" w:eastAsia="Times New Roman" w:hAnsi="Times New Roman" w:cs="Times New Roman"/>
          <w:bCs/>
          <w:sz w:val="24"/>
          <w:szCs w:val="24"/>
          <w:lang w:eastAsia="ru-RU"/>
        </w:rPr>
        <w:t xml:space="preserve">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w:t>
      </w:r>
      <w:r w:rsidRPr="00332F3F">
        <w:rPr>
          <w:rFonts w:ascii="Times New Roman" w:eastAsia="Times New Roman" w:hAnsi="Times New Roman" w:cs="Times New Roman"/>
          <w:bCs/>
          <w:sz w:val="24"/>
          <w:szCs w:val="24"/>
          <w:lang w:eastAsia="ru-RU"/>
        </w:rPr>
        <w:lastRenderedPageBreak/>
        <w:t>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32F3F">
        <w:rPr>
          <w:rFonts w:ascii="Times New Roman" w:eastAsia="Times New Roman" w:hAnsi="Times New Roman" w:cs="Times New Roman"/>
          <w:bCs/>
          <w:sz w:val="24"/>
          <w:szCs w:val="24"/>
          <w:lang w:eastAsia="ru-RU"/>
        </w:rPr>
        <w:t xml:space="preserve">В течение пятнадцати рабочих дней со дня получения документации по планировке территории </w:t>
      </w:r>
      <w:r w:rsidR="006D7CAC">
        <w:rPr>
          <w:rFonts w:ascii="Times New Roman" w:eastAsia="Times New Roman" w:hAnsi="Times New Roman" w:cs="Times New Roman"/>
          <w:bCs/>
          <w:sz w:val="24"/>
          <w:szCs w:val="24"/>
          <w:lang w:eastAsia="ru-RU"/>
        </w:rPr>
        <w:t>Г</w:t>
      </w:r>
      <w:r w:rsidRPr="00332F3F">
        <w:rPr>
          <w:rFonts w:ascii="Times New Roman" w:eastAsia="Times New Roman" w:hAnsi="Times New Roman" w:cs="Times New Roman"/>
          <w:bCs/>
          <w:sz w:val="24"/>
          <w:szCs w:val="24"/>
          <w:lang w:eastAsia="ru-RU"/>
        </w:rPr>
        <w:t xml:space="preserve">лава </w:t>
      </w:r>
      <w:r w:rsidR="00060933">
        <w:rPr>
          <w:rFonts w:ascii="Times New Roman" w:eastAsia="Times New Roman" w:hAnsi="Times New Roman" w:cs="Times New Roman"/>
          <w:bCs/>
          <w:sz w:val="24"/>
          <w:szCs w:val="24"/>
          <w:lang w:eastAsia="ru-RU"/>
        </w:rPr>
        <w:t>Куломзинс</w:t>
      </w:r>
      <w:r w:rsidRPr="00332F3F">
        <w:rPr>
          <w:rFonts w:ascii="Times New Roman" w:eastAsia="Times New Roman" w:hAnsi="Times New Roman" w:cs="Times New Roman"/>
          <w:bCs/>
          <w:sz w:val="24"/>
          <w:szCs w:val="24"/>
          <w:lang w:eastAsia="ru-RU"/>
        </w:rPr>
        <w:t xml:space="preserve">кого сельского поселения направляет в администрацию </w:t>
      </w:r>
      <w:r w:rsidR="00060933">
        <w:rPr>
          <w:rFonts w:ascii="Times New Roman" w:eastAsia="Times New Roman" w:hAnsi="Times New Roman" w:cs="Times New Roman"/>
          <w:bCs/>
          <w:sz w:val="24"/>
          <w:szCs w:val="24"/>
          <w:lang w:eastAsia="ru-RU"/>
        </w:rPr>
        <w:t>Оконешниковс</w:t>
      </w:r>
      <w:r w:rsidRPr="00332F3F">
        <w:rPr>
          <w:rFonts w:ascii="Times New Roman" w:eastAsia="Times New Roman" w:hAnsi="Times New Roman" w:cs="Times New Roman"/>
          <w:bCs/>
          <w:sz w:val="24"/>
          <w:szCs w:val="24"/>
          <w:lang w:eastAsia="ru-RU"/>
        </w:rPr>
        <w:t>кого муниципального района согласование такой документации или отказ в ее согласовании</w:t>
      </w:r>
      <w:r>
        <w:rPr>
          <w:rFonts w:ascii="Times New Roman" w:eastAsia="Times New Roman" w:hAnsi="Times New Roman" w:cs="Times New Roman"/>
          <w:bCs/>
          <w:sz w:val="24"/>
          <w:szCs w:val="24"/>
          <w:lang w:eastAsia="ru-RU"/>
        </w:rPr>
        <w:t>.</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Pr="008B21F3">
        <w:rPr>
          <w:rFonts w:ascii="Times New Roman" w:eastAsia="Times New Roman" w:hAnsi="Times New Roman" w:cs="Times New Roman"/>
          <w:bCs/>
          <w:sz w:val="24"/>
          <w:szCs w:val="24"/>
          <w:lang w:eastAsia="ru-RU"/>
        </w:rPr>
        <w:t xml:space="preserve">. Администрация </w:t>
      </w:r>
      <w:r w:rsidR="00060933">
        <w:rPr>
          <w:rFonts w:ascii="Times New Roman" w:eastAsia="Times New Roman" w:hAnsi="Times New Roman" w:cs="Times New Roman"/>
          <w:bCs/>
          <w:sz w:val="24"/>
          <w:szCs w:val="24"/>
          <w:lang w:eastAsia="ru-RU"/>
        </w:rPr>
        <w:t>Куломзинс</w:t>
      </w:r>
      <w:r w:rsidRPr="008B21F3">
        <w:rPr>
          <w:rFonts w:ascii="Times New Roman" w:eastAsia="Times New Roman" w:hAnsi="Times New Roman" w:cs="Times New Roman"/>
          <w:bCs/>
          <w:sz w:val="24"/>
          <w:szCs w:val="24"/>
          <w:lang w:eastAsia="ru-RU"/>
        </w:rPr>
        <w:t>кого сельского поселения в течение двадцати рабочих дней со дня поступления документации по планировке территории, решение об утверждении которой принимается администрацией поселения, осуществляет проверку такой документации на соответствие требованиям, указанным в пункте 6 настоящей статьи</w:t>
      </w:r>
      <w:r>
        <w:rPr>
          <w:rFonts w:ascii="Times New Roman" w:eastAsia="Times New Roman" w:hAnsi="Times New Roman" w:cs="Times New Roman"/>
          <w:bCs/>
          <w:sz w:val="24"/>
          <w:szCs w:val="24"/>
          <w:lang w:eastAsia="ru-RU"/>
        </w:rPr>
        <w:t>, и по результатам проверки обеспечивае</w:t>
      </w:r>
      <w:r w:rsidRPr="005651BC">
        <w:rPr>
          <w:rFonts w:ascii="Times New Roman" w:eastAsia="Times New Roman" w:hAnsi="Times New Roman" w:cs="Times New Roman"/>
          <w:bCs/>
          <w:sz w:val="24"/>
          <w:szCs w:val="24"/>
          <w:lang w:eastAsia="ru-RU"/>
        </w:rPr>
        <w:t>т рассмотрение документации по планировке территории на общественных обсуждениях или п</w:t>
      </w:r>
      <w:r>
        <w:rPr>
          <w:rFonts w:ascii="Times New Roman" w:eastAsia="Times New Roman" w:hAnsi="Times New Roman" w:cs="Times New Roman"/>
          <w:bCs/>
          <w:sz w:val="24"/>
          <w:szCs w:val="24"/>
          <w:lang w:eastAsia="ru-RU"/>
        </w:rPr>
        <w:t>убличных слушаниях либо отклоняет такую документацию и направляе</w:t>
      </w:r>
      <w:r w:rsidRPr="005651BC">
        <w:rPr>
          <w:rFonts w:ascii="Times New Roman" w:eastAsia="Times New Roman" w:hAnsi="Times New Roman" w:cs="Times New Roman"/>
          <w:bCs/>
          <w:sz w:val="24"/>
          <w:szCs w:val="24"/>
          <w:lang w:eastAsia="ru-RU"/>
        </w:rPr>
        <w:t>т ее на доработку.</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Pr="00D343F2">
        <w:rPr>
          <w:rFonts w:ascii="Times New Roman" w:eastAsia="Times New Roman" w:hAnsi="Times New Roman" w:cs="Times New Roman"/>
          <w:bCs/>
          <w:sz w:val="24"/>
          <w:szCs w:val="24"/>
          <w:lang w:eastAsia="ru-RU"/>
        </w:rPr>
        <w:t>. Проекты планировки территории</w:t>
      </w:r>
      <w:r>
        <w:rPr>
          <w:rFonts w:ascii="Times New Roman" w:eastAsia="Times New Roman" w:hAnsi="Times New Roman" w:cs="Times New Roman"/>
          <w:bCs/>
          <w:sz w:val="24"/>
          <w:szCs w:val="24"/>
          <w:lang w:eastAsia="ru-RU"/>
        </w:rPr>
        <w:t xml:space="preserve"> и проекты межевания территории</w:t>
      </w:r>
      <w:r w:rsidRPr="00D343F2">
        <w:rPr>
          <w:rFonts w:ascii="Times New Roman" w:eastAsia="Times New Roman" w:hAnsi="Times New Roman" w:cs="Times New Roman"/>
          <w:bCs/>
          <w:sz w:val="24"/>
          <w:szCs w:val="24"/>
          <w:lang w:eastAsia="ru-RU"/>
        </w:rPr>
        <w:t xml:space="preserve"> до их утверждения подлежат обязательному рассмотрению на общественных обсуждениях </w:t>
      </w:r>
      <w:r>
        <w:rPr>
          <w:rFonts w:ascii="Times New Roman" w:eastAsia="Times New Roman" w:hAnsi="Times New Roman" w:cs="Times New Roman"/>
          <w:bCs/>
          <w:sz w:val="24"/>
          <w:szCs w:val="24"/>
          <w:lang w:eastAsia="ru-RU"/>
        </w:rPr>
        <w:t>и</w:t>
      </w:r>
      <w:r w:rsidRPr="00D343F2">
        <w:rPr>
          <w:rFonts w:ascii="Times New Roman" w:eastAsia="Times New Roman" w:hAnsi="Times New Roman" w:cs="Times New Roman"/>
          <w:bCs/>
          <w:sz w:val="24"/>
          <w:szCs w:val="24"/>
          <w:lang w:eastAsia="ru-RU"/>
        </w:rPr>
        <w:t xml:space="preserve">ли публичных слушаниях, проводимых в порядке, установленном статьей 5.1 Градостроительного кодекса Российской Федерации, Уставом </w:t>
      </w:r>
      <w:r w:rsidR="006D7CAC" w:rsidRPr="006D7CAC">
        <w:rPr>
          <w:rFonts w:ascii="Times New Roman" w:eastAsia="Times New Roman" w:hAnsi="Times New Roman" w:cs="Times New Roman"/>
          <w:bCs/>
          <w:sz w:val="24"/>
          <w:szCs w:val="24"/>
          <w:lang w:eastAsia="ru-RU"/>
        </w:rPr>
        <w:t xml:space="preserve">Куломзинского сельского поселения </w:t>
      </w:r>
      <w:r w:rsidR="00060933">
        <w:rPr>
          <w:rFonts w:ascii="Times New Roman" w:eastAsia="Times New Roman" w:hAnsi="Times New Roman" w:cs="Times New Roman"/>
          <w:bCs/>
          <w:sz w:val="24"/>
          <w:szCs w:val="24"/>
          <w:lang w:eastAsia="ru-RU"/>
        </w:rPr>
        <w:t>Оконешниковс</w:t>
      </w:r>
      <w:r w:rsidRPr="00D343F2">
        <w:rPr>
          <w:rFonts w:ascii="Times New Roman" w:eastAsia="Times New Roman" w:hAnsi="Times New Roman" w:cs="Times New Roman"/>
          <w:bCs/>
          <w:sz w:val="24"/>
          <w:szCs w:val="24"/>
          <w:lang w:eastAsia="ru-RU"/>
        </w:rPr>
        <w:t xml:space="preserve">кого муниципального района Омской области, иными муниципальными правовыми актами </w:t>
      </w:r>
      <w:r w:rsidR="00060933">
        <w:rPr>
          <w:rFonts w:ascii="Times New Roman" w:eastAsia="Times New Roman" w:hAnsi="Times New Roman" w:cs="Times New Roman"/>
          <w:bCs/>
          <w:sz w:val="24"/>
          <w:szCs w:val="24"/>
          <w:lang w:eastAsia="ru-RU"/>
        </w:rPr>
        <w:t>Оконешниковс</w:t>
      </w:r>
      <w:r w:rsidRPr="00D343F2">
        <w:rPr>
          <w:rFonts w:ascii="Times New Roman" w:eastAsia="Times New Roman" w:hAnsi="Times New Roman" w:cs="Times New Roman"/>
          <w:bCs/>
          <w:sz w:val="24"/>
          <w:szCs w:val="24"/>
          <w:lang w:eastAsia="ru-RU"/>
        </w:rPr>
        <w:t>кого муниципального района Омской области</w:t>
      </w:r>
      <w:r w:rsidR="006D7CAC">
        <w:rPr>
          <w:rFonts w:ascii="Times New Roman" w:eastAsia="Times New Roman" w:hAnsi="Times New Roman" w:cs="Times New Roman"/>
          <w:bCs/>
          <w:sz w:val="24"/>
          <w:szCs w:val="24"/>
          <w:lang w:eastAsia="ru-RU"/>
        </w:rPr>
        <w:t xml:space="preserve"> и </w:t>
      </w:r>
      <w:r w:rsidR="006D7CAC" w:rsidRPr="006D7CAC">
        <w:rPr>
          <w:rFonts w:ascii="Times New Roman" w:eastAsia="Times New Roman" w:hAnsi="Times New Roman" w:cs="Times New Roman"/>
          <w:bCs/>
          <w:sz w:val="24"/>
          <w:szCs w:val="24"/>
          <w:lang w:eastAsia="ru-RU"/>
        </w:rPr>
        <w:t>Куломзинского сельского поселения</w:t>
      </w:r>
      <w:r w:rsidRPr="00D343F2">
        <w:rPr>
          <w:rFonts w:ascii="Times New Roman" w:eastAsia="Times New Roman" w:hAnsi="Times New Roman" w:cs="Times New Roman"/>
          <w:bCs/>
          <w:sz w:val="24"/>
          <w:szCs w:val="24"/>
          <w:lang w:eastAsia="ru-RU"/>
        </w:rPr>
        <w:t>, настоящими Правилами</w:t>
      </w:r>
      <w:r>
        <w:rPr>
          <w:rFonts w:ascii="Times New Roman" w:eastAsia="Times New Roman" w:hAnsi="Times New Roman" w:cs="Times New Roman"/>
          <w:bCs/>
          <w:sz w:val="24"/>
          <w:szCs w:val="24"/>
          <w:lang w:eastAsia="ru-RU"/>
        </w:rPr>
        <w:t xml:space="preserve">.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10. </w:t>
      </w:r>
      <w:r w:rsidRPr="00ED7B84">
        <w:rPr>
          <w:rFonts w:ascii="Times New Roman" w:eastAsia="Times New Roman" w:hAnsi="Times New Roman" w:cs="Times New Roman"/>
          <w:bCs/>
          <w:sz w:val="24"/>
          <w:szCs w:val="24"/>
          <w:lang w:eastAsia="ru-RU"/>
        </w:rPr>
        <w:t xml:space="preserve">Срок проведения общественных обсуждений или публичных слушаний со дня оповещения жителей поселения об их проведении до дня опубликования заключения о результатах общественных обсуждений или публичных слушаний </w:t>
      </w:r>
      <w:r w:rsidRPr="00D343F2">
        <w:rPr>
          <w:rFonts w:ascii="Times New Roman" w:eastAsia="Times New Roman" w:hAnsi="Times New Roman" w:cs="Times New Roman"/>
          <w:bCs/>
          <w:sz w:val="24"/>
          <w:szCs w:val="24"/>
          <w:lang w:eastAsia="ru-RU"/>
        </w:rPr>
        <w:t xml:space="preserve">и </w:t>
      </w:r>
      <w:r w:rsidRPr="00ED7B84">
        <w:rPr>
          <w:rFonts w:ascii="Times New Roman" w:eastAsia="Times New Roman" w:hAnsi="Times New Roman" w:cs="Times New Roman"/>
          <w:bCs/>
          <w:sz w:val="24"/>
          <w:szCs w:val="24"/>
          <w:lang w:eastAsia="ru-RU"/>
        </w:rPr>
        <w:t>не может быть менее одного месяца и более трех месяцев.</w:t>
      </w:r>
    </w:p>
    <w:p w:rsidR="004046D3" w:rsidRPr="00EF0BA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Pr="00EF0BAA">
        <w:rPr>
          <w:rFonts w:ascii="Times New Roman" w:eastAsia="Times New Roman" w:hAnsi="Times New Roman" w:cs="Times New Roman"/>
          <w:bCs/>
          <w:sz w:val="24"/>
          <w:szCs w:val="24"/>
          <w:lang w:eastAsia="ru-RU"/>
        </w:rPr>
        <w:t xml:space="preserve">. Общественные обсуждения или публичные слушания по проекту планировки территории и проекту межевания территории не проводятся в случаях, </w:t>
      </w:r>
      <w:r>
        <w:rPr>
          <w:rFonts w:ascii="Times New Roman" w:eastAsia="Times New Roman" w:hAnsi="Times New Roman" w:cs="Times New Roman"/>
          <w:bCs/>
          <w:sz w:val="24"/>
          <w:szCs w:val="24"/>
          <w:lang w:eastAsia="ru-RU"/>
        </w:rPr>
        <w:t>п</w:t>
      </w:r>
      <w:r w:rsidRPr="00EF0BAA">
        <w:rPr>
          <w:rFonts w:ascii="Times New Roman" w:eastAsia="Times New Roman" w:hAnsi="Times New Roman" w:cs="Times New Roman"/>
          <w:bCs/>
          <w:sz w:val="24"/>
          <w:szCs w:val="24"/>
          <w:lang w:eastAsia="ru-RU"/>
        </w:rPr>
        <w:t>редусмотренных частью 12 статьи 43 и частью 22 статьи 45 Градостроительного Кодекса РФ, а также в случае, если проект планировки территории и проект межевания территории подготовлены в отношении:</w:t>
      </w:r>
    </w:p>
    <w:p w:rsidR="004046D3" w:rsidRPr="00EF0BA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EF0BAA">
        <w:rPr>
          <w:rFonts w:ascii="Times New Roman" w:eastAsia="Times New Roman" w:hAnsi="Times New Roman" w:cs="Times New Roman"/>
          <w:bCs/>
          <w:sz w:val="24"/>
          <w:szCs w:val="24"/>
          <w:lang w:eastAsia="ru-RU"/>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F0BAA">
        <w:rPr>
          <w:rFonts w:ascii="Times New Roman" w:eastAsia="Times New Roman" w:hAnsi="Times New Roman" w:cs="Times New Roman"/>
          <w:bCs/>
          <w:sz w:val="24"/>
          <w:szCs w:val="24"/>
          <w:lang w:eastAsia="ru-RU"/>
        </w:rPr>
        <w:t>- территории для размещения линейных объектов в границах земель лесного фонда.</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A05A7">
        <w:rPr>
          <w:rFonts w:ascii="Times New Roman" w:eastAsia="Times New Roman" w:hAnsi="Times New Roman" w:cs="Times New Roman"/>
          <w:bCs/>
          <w:sz w:val="24"/>
          <w:szCs w:val="24"/>
          <w:lang w:eastAsia="ru-RU"/>
        </w:rPr>
        <w:t>12</w:t>
      </w:r>
      <w:r w:rsidRPr="007058F1">
        <w:rPr>
          <w:rFonts w:ascii="Times New Roman" w:eastAsia="Times New Roman" w:hAnsi="Times New Roman" w:cs="Times New Roman"/>
          <w:bCs/>
          <w:sz w:val="24"/>
          <w:szCs w:val="24"/>
          <w:lang w:eastAsia="ru-RU"/>
        </w:rPr>
        <w:t xml:space="preserve">. Администрация </w:t>
      </w:r>
      <w:r w:rsidR="00060933">
        <w:rPr>
          <w:rFonts w:ascii="Times New Roman" w:eastAsia="Times New Roman" w:hAnsi="Times New Roman" w:cs="Times New Roman"/>
          <w:bCs/>
          <w:sz w:val="24"/>
          <w:szCs w:val="24"/>
          <w:lang w:eastAsia="ru-RU"/>
        </w:rPr>
        <w:t>Куломзинс</w:t>
      </w:r>
      <w:r w:rsidRPr="007058F1">
        <w:rPr>
          <w:rFonts w:ascii="Times New Roman" w:eastAsia="Times New Roman" w:hAnsi="Times New Roman" w:cs="Times New Roman"/>
          <w:bCs/>
          <w:sz w:val="24"/>
          <w:szCs w:val="24"/>
          <w:lang w:eastAsia="ru-RU"/>
        </w:rPr>
        <w:t>кого сельского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об общественных обсуждениях или публичных слушаниях направляет документацию Главе сельского поселения для утверждения (в случае, если проведение общественных обсуждений или публичных слушаний не требуется) или принимает решение об отклонении такой документации и направлении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rsidR="004046D3" w:rsidRPr="00AA5F8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3A05A7">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Д</w:t>
      </w:r>
      <w:r w:rsidRPr="00AA5F81">
        <w:rPr>
          <w:rFonts w:ascii="Times New Roman" w:eastAsia="Times New Roman" w:hAnsi="Times New Roman" w:cs="Times New Roman"/>
          <w:bCs/>
          <w:sz w:val="24"/>
          <w:szCs w:val="24"/>
          <w:lang w:eastAsia="ru-RU"/>
        </w:rPr>
        <w:t xml:space="preserve">окументация по планировке территории, утверждаемая Администрацией </w:t>
      </w:r>
      <w:r w:rsidR="00060933">
        <w:rPr>
          <w:rFonts w:ascii="Times New Roman" w:eastAsia="Times New Roman" w:hAnsi="Times New Roman" w:cs="Times New Roman"/>
          <w:bCs/>
          <w:sz w:val="24"/>
          <w:szCs w:val="24"/>
          <w:lang w:eastAsia="ru-RU"/>
        </w:rPr>
        <w:t>Оконешниковс</w:t>
      </w:r>
      <w:r w:rsidRPr="00AA5F81">
        <w:rPr>
          <w:rFonts w:ascii="Times New Roman" w:eastAsia="Times New Roman" w:hAnsi="Times New Roman" w:cs="Times New Roman"/>
          <w:bCs/>
          <w:sz w:val="24"/>
          <w:szCs w:val="24"/>
          <w:lang w:eastAsia="ru-RU"/>
        </w:rPr>
        <w:t xml:space="preserve">кого муниципального района, направляется Главе </w:t>
      </w:r>
      <w:r w:rsidR="00060933">
        <w:rPr>
          <w:rFonts w:ascii="Times New Roman" w:eastAsia="Times New Roman" w:hAnsi="Times New Roman" w:cs="Times New Roman"/>
          <w:bCs/>
          <w:sz w:val="24"/>
          <w:szCs w:val="24"/>
          <w:lang w:eastAsia="ru-RU"/>
        </w:rPr>
        <w:t>Куломзинс</w:t>
      </w:r>
      <w:r w:rsidRPr="00AA5F81">
        <w:rPr>
          <w:rFonts w:ascii="Times New Roman" w:eastAsia="Times New Roman" w:hAnsi="Times New Roman" w:cs="Times New Roman"/>
          <w:bCs/>
          <w:sz w:val="24"/>
          <w:szCs w:val="24"/>
          <w:lang w:eastAsia="ru-RU"/>
        </w:rPr>
        <w:t>кого сельского поселения, в течение семи дней со дня ее утверждения.</w:t>
      </w:r>
    </w:p>
    <w:p w:rsidR="004046D3" w:rsidRPr="00AA5F8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3A05A7">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 У</w:t>
      </w:r>
      <w:r w:rsidRPr="00AA5F81">
        <w:rPr>
          <w:rFonts w:ascii="Times New Roman" w:eastAsia="Times New Roman" w:hAnsi="Times New Roman" w:cs="Times New Roman"/>
          <w:bCs/>
          <w:sz w:val="24"/>
          <w:szCs w:val="24"/>
          <w:lang w:eastAsia="ru-RU"/>
        </w:rPr>
        <w:t xml:space="preserve">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w:t>
      </w:r>
      <w:r w:rsidRPr="00AA5F81">
        <w:rPr>
          <w:rFonts w:ascii="Times New Roman" w:eastAsia="Times New Roman" w:hAnsi="Times New Roman" w:cs="Times New Roman"/>
          <w:bCs/>
          <w:sz w:val="24"/>
          <w:szCs w:val="24"/>
          <w:lang w:eastAsia="ru-RU"/>
        </w:rPr>
        <w:lastRenderedPageBreak/>
        <w:t xml:space="preserve">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w:t>
      </w:r>
      <w:r>
        <w:rPr>
          <w:rFonts w:ascii="Times New Roman" w:eastAsia="Times New Roman" w:hAnsi="Times New Roman" w:cs="Times New Roman"/>
          <w:bCs/>
          <w:sz w:val="24"/>
          <w:szCs w:val="24"/>
          <w:lang w:eastAsia="ru-RU"/>
        </w:rPr>
        <w:t>«Интернет»</w:t>
      </w:r>
      <w:r w:rsidRPr="00AA5F81">
        <w:rPr>
          <w:rFonts w:ascii="Times New Roman" w:eastAsia="Times New Roman" w:hAnsi="Times New Roman" w:cs="Times New Roman"/>
          <w:bCs/>
          <w:sz w:val="24"/>
          <w:szCs w:val="24"/>
          <w:lang w:eastAsia="ru-RU"/>
        </w:rPr>
        <w:t>.</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bookmarkStart w:id="32" w:name="bookmark23"/>
      <w:r>
        <w:rPr>
          <w:rFonts w:ascii="Times New Roman" w:eastAsia="Times New Roman" w:hAnsi="Times New Roman" w:cs="Times New Roman"/>
          <w:bCs/>
          <w:sz w:val="24"/>
          <w:szCs w:val="24"/>
          <w:lang w:eastAsia="ru-RU"/>
        </w:rPr>
        <w:t>1</w:t>
      </w:r>
      <w:r w:rsidR="003A05A7">
        <w:rPr>
          <w:rFonts w:ascii="Times New Roman" w:eastAsia="Times New Roman" w:hAnsi="Times New Roman" w:cs="Times New Roman"/>
          <w:bCs/>
          <w:sz w:val="24"/>
          <w:szCs w:val="24"/>
          <w:lang w:eastAsia="ru-RU"/>
        </w:rPr>
        <w:t>5</w:t>
      </w:r>
      <w:r w:rsidRPr="00D516CF">
        <w:rPr>
          <w:rFonts w:ascii="Times New Roman" w:eastAsia="Times New Roman" w:hAnsi="Times New Roman" w:cs="Times New Roman"/>
          <w:bCs/>
          <w:sz w:val="24"/>
          <w:szCs w:val="24"/>
          <w:lang w:eastAsia="ru-RU"/>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4046D3" w:rsidRPr="00AE563A"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3" w:name="_Toc119935592"/>
      <w:bookmarkStart w:id="34" w:name="_Toc139535124"/>
      <w:r w:rsidRPr="00AE563A">
        <w:rPr>
          <w:rFonts w:ascii="Times New Roman" w:eastAsia="Times New Roman" w:hAnsi="Times New Roman" w:cs="Times New Roman"/>
          <w:color w:val="auto"/>
          <w:sz w:val="24"/>
          <w:szCs w:val="24"/>
        </w:rPr>
        <w:t>Статья 11. Порядок подготовки градостроительных планов земельных участков в виде отдельного документа органами местного самоуправления</w:t>
      </w:r>
      <w:bookmarkEnd w:id="32"/>
      <w:bookmarkEnd w:id="33"/>
      <w:bookmarkEnd w:id="34"/>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AE563A">
        <w:rPr>
          <w:rFonts w:ascii="Times New Roman" w:eastAsia="Times New Roman" w:hAnsi="Times New Roman" w:cs="Times New Roman"/>
          <w:bCs/>
          <w:sz w:val="24"/>
          <w:szCs w:val="24"/>
          <w:lang w:eastAsia="ru-RU"/>
        </w:rPr>
        <w:t>1. Градостроительный план земельного участка выдается в целях обеспечения субъектов</w:t>
      </w:r>
      <w:r w:rsidRPr="00E61D69">
        <w:rPr>
          <w:rFonts w:ascii="Times New Roman" w:eastAsia="Times New Roman" w:hAnsi="Times New Roman" w:cs="Times New Roman"/>
          <w:bCs/>
          <w:sz w:val="24"/>
          <w:szCs w:val="24"/>
          <w:lang w:eastAsia="ru-RU"/>
        </w:rPr>
        <w:t xml:space="preserve">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3. Подготовка градостроительных планов земельных участков осуществляется</w:t>
      </w:r>
      <w:r w:rsidRPr="00E61D69">
        <w:rPr>
          <w:rFonts w:ascii="Times New Roman" w:eastAsia="Times New Roman" w:hAnsi="Times New Roman" w:cs="Times New Roman"/>
          <w:bCs/>
          <w:sz w:val="24"/>
          <w:szCs w:val="24"/>
          <w:lang w:eastAsia="ru-RU"/>
        </w:rPr>
        <w:br/>
        <w:t>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E61D69">
        <w:rPr>
          <w:rFonts w:ascii="Times New Roman" w:eastAsia="Times New Roman" w:hAnsi="Times New Roman" w:cs="Times New Roman"/>
          <w:bCs/>
          <w:sz w:val="24"/>
          <w:szCs w:val="24"/>
          <w:lang w:eastAsia="ru-RU"/>
        </w:rPr>
        <w:t>. В целях получения градостроительного плана земельного участка правообладатель земельного участка, иное лицо в случае, предусмотренном</w:t>
      </w:r>
      <w:r>
        <w:rPr>
          <w:rFonts w:ascii="Times New Roman" w:eastAsia="Times New Roman" w:hAnsi="Times New Roman" w:cs="Times New Roman"/>
          <w:bCs/>
          <w:sz w:val="24"/>
          <w:szCs w:val="24"/>
          <w:lang w:eastAsia="ru-RU"/>
        </w:rPr>
        <w:t xml:space="preserve"> в пункте 1.1. настоящей статьи</w:t>
      </w:r>
      <w:r w:rsidRPr="00E61D69">
        <w:rPr>
          <w:rFonts w:ascii="Times New Roman" w:eastAsia="Times New Roman" w:hAnsi="Times New Roman" w:cs="Times New Roman"/>
          <w:bCs/>
          <w:sz w:val="24"/>
          <w:szCs w:val="24"/>
          <w:lang w:eastAsia="ru-RU"/>
        </w:rPr>
        <w:t xml:space="preserve">, обращаются с заявлением в орган местного самоуправления по месту нахождения земельного участка. </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4046D3" w:rsidRPr="00E61D6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Подача заявления </w:t>
      </w:r>
      <w:r w:rsidRPr="00E61D69">
        <w:rPr>
          <w:rFonts w:ascii="Times New Roman" w:eastAsia="Times New Roman" w:hAnsi="Times New Roman" w:cs="Times New Roman"/>
          <w:bCs/>
          <w:sz w:val="24"/>
          <w:szCs w:val="24"/>
          <w:lang w:eastAsia="ru-RU"/>
        </w:rPr>
        <w:t>о выдаче градостроительного плана</w:t>
      </w:r>
      <w:r>
        <w:rPr>
          <w:rFonts w:ascii="Times New Roman" w:eastAsia="Times New Roman" w:hAnsi="Times New Roman" w:cs="Times New Roman"/>
          <w:bCs/>
          <w:sz w:val="24"/>
          <w:szCs w:val="24"/>
          <w:lang w:eastAsia="ru-RU"/>
        </w:rPr>
        <w:t xml:space="preserve"> также может осуществляться с использованием: </w:t>
      </w:r>
    </w:p>
    <w:p w:rsidR="004046D3" w:rsidRPr="00E61D6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1D69">
        <w:rPr>
          <w:rFonts w:ascii="Times New Roman" w:eastAsia="Times New Roman" w:hAnsi="Times New Roman" w:cs="Times New Roman"/>
          <w:bCs/>
          <w:sz w:val="24"/>
          <w:szCs w:val="24"/>
          <w:lang w:eastAsia="ru-RU"/>
        </w:rPr>
        <w:t>единого портала государственных и муниципальных услуг или региональных порталов государственных и муниципальных услуг;</w:t>
      </w:r>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E61D69">
        <w:rPr>
          <w:rFonts w:ascii="Times New Roman" w:eastAsia="Times New Roman" w:hAnsi="Times New Roman" w:cs="Times New Roman"/>
          <w:bCs/>
          <w:sz w:val="24"/>
          <w:szCs w:val="24"/>
          <w:lang w:eastAsia="ru-RU"/>
        </w:rPr>
        <w:t xml:space="preserve">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lastRenderedPageBreak/>
        <w:t>6. В течение четырнадцати рабочих дней после получения заявления о подготовке градостроител</w:t>
      </w:r>
      <w:r>
        <w:rPr>
          <w:rFonts w:ascii="Times New Roman" w:eastAsia="Times New Roman" w:hAnsi="Times New Roman" w:cs="Times New Roman"/>
          <w:bCs/>
          <w:sz w:val="24"/>
          <w:szCs w:val="24"/>
          <w:lang w:eastAsia="ru-RU"/>
        </w:rPr>
        <w:t xml:space="preserve">ьного плана земельного участка орган местного самоуправления </w:t>
      </w:r>
      <w:r w:rsidRPr="00C55F02">
        <w:rPr>
          <w:rFonts w:ascii="Times New Roman" w:eastAsia="Times New Roman" w:hAnsi="Times New Roman" w:cs="Times New Roman"/>
          <w:bCs/>
          <w:sz w:val="24"/>
          <w:szCs w:val="24"/>
          <w:lang w:eastAsia="ru-RU"/>
        </w:rPr>
        <w:t xml:space="preserve">осуществляет подготовку, регистрацию градостроительного плана земельного участка и выдает его заявителю.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7. </w:t>
      </w:r>
      <w:r w:rsidRPr="00C55F02">
        <w:rPr>
          <w:rFonts w:ascii="Times New Roman" w:eastAsia="Times New Roman" w:hAnsi="Times New Roman" w:cs="Times New Roman"/>
          <w:bCs/>
          <w:sz w:val="24"/>
          <w:szCs w:val="24"/>
          <w:lang w:eastAsia="ru-RU"/>
        </w:rPr>
        <w:t>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4046D3" w:rsidRPr="002C6656" w:rsidRDefault="004046D3" w:rsidP="004046D3">
      <w:pPr>
        <w:spacing w:after="120" w:line="264" w:lineRule="auto"/>
        <w:ind w:firstLine="709"/>
        <w:jc w:val="both"/>
        <w:rPr>
          <w:rFonts w:ascii="Times New Roman" w:eastAsia="Times New Roman" w:hAnsi="Times New Roman" w:cs="Times New Roman"/>
          <w:bCs/>
          <w:sz w:val="24"/>
          <w:szCs w:val="24"/>
          <w:highlight w:val="yellow"/>
          <w:lang w:eastAsia="ru-RU"/>
        </w:rPr>
      </w:pPr>
      <w:r w:rsidRPr="00AE563A">
        <w:rPr>
          <w:rFonts w:ascii="Times New Roman" w:eastAsia="Times New Roman" w:hAnsi="Times New Roman" w:cs="Times New Roman"/>
          <w:bCs/>
          <w:sz w:val="24"/>
          <w:szCs w:val="24"/>
          <w:lang w:eastAsia="ru-RU"/>
        </w:rPr>
        <w:t xml:space="preserve">8. Информация, указанная в градостроительном плане земельного участка, за исключением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не </w:t>
      </w:r>
      <w:r>
        <w:rPr>
          <w:rFonts w:ascii="Times New Roman" w:eastAsia="Times New Roman" w:hAnsi="Times New Roman" w:cs="Times New Roman"/>
          <w:bCs/>
          <w:sz w:val="24"/>
          <w:szCs w:val="24"/>
          <w:lang w:eastAsia="ru-RU"/>
        </w:rPr>
        <w:t>допускается.</w:t>
      </w:r>
    </w:p>
    <w:p w:rsidR="004046D3" w:rsidRPr="002032D4" w:rsidRDefault="004046D3" w:rsidP="004046D3">
      <w:pPr>
        <w:pStyle w:val="2"/>
        <w:ind w:firstLine="851"/>
        <w:jc w:val="both"/>
        <w:rPr>
          <w:rFonts w:ascii="Times New Roman" w:eastAsia="Times New Roman" w:hAnsi="Times New Roman" w:cs="Times New Roman"/>
          <w:sz w:val="24"/>
          <w:szCs w:val="24"/>
        </w:rPr>
      </w:pPr>
      <w:bookmarkStart w:id="35" w:name="_Toc119935593"/>
      <w:bookmarkStart w:id="36" w:name="_Toc139535125"/>
      <w:r w:rsidRPr="002032D4">
        <w:rPr>
          <w:rFonts w:ascii="Times New Roman" w:eastAsia="Times New Roman" w:hAnsi="Times New Roman" w:cs="Times New Roman"/>
          <w:sz w:val="24"/>
          <w:szCs w:val="24"/>
        </w:rPr>
        <w:t xml:space="preserve">Глава 4. </w:t>
      </w:r>
      <w:r>
        <w:rPr>
          <w:rFonts w:ascii="Times New Roman" w:eastAsia="Times New Roman" w:hAnsi="Times New Roman" w:cs="Times New Roman"/>
          <w:sz w:val="24"/>
          <w:szCs w:val="24"/>
        </w:rPr>
        <w:t>Общественные обсуждения или п</w:t>
      </w:r>
      <w:r w:rsidRPr="002032D4">
        <w:rPr>
          <w:rFonts w:ascii="Times New Roman" w:eastAsia="Times New Roman" w:hAnsi="Times New Roman" w:cs="Times New Roman"/>
          <w:sz w:val="24"/>
          <w:szCs w:val="24"/>
        </w:rPr>
        <w:t>убличные слушания по вопросам землепользования и застройки</w:t>
      </w:r>
      <w:bookmarkEnd w:id="35"/>
      <w:bookmarkEnd w:id="36"/>
    </w:p>
    <w:p w:rsidR="004046D3" w:rsidRPr="00345AE4"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7" w:name="_Toc119935594"/>
      <w:bookmarkStart w:id="38" w:name="_Toc139535126"/>
      <w:r w:rsidRPr="00345AE4">
        <w:rPr>
          <w:rFonts w:ascii="Times New Roman" w:eastAsia="Times New Roman" w:hAnsi="Times New Roman" w:cs="Times New Roman"/>
          <w:color w:val="auto"/>
          <w:sz w:val="24"/>
          <w:szCs w:val="24"/>
        </w:rPr>
        <w:t>Статья 12. Общие положения организации и проведения общественных обсуждений, публичных слушаний по вопросам землепользования и застройки</w:t>
      </w:r>
      <w:bookmarkEnd w:id="37"/>
      <w:bookmarkEnd w:id="38"/>
    </w:p>
    <w:p w:rsidR="004046D3" w:rsidRPr="002032D4"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45AE4">
        <w:rPr>
          <w:rFonts w:ascii="Times New Roman" w:eastAsia="Times New Roman" w:hAnsi="Times New Roman" w:cs="Times New Roman"/>
          <w:bCs/>
          <w:sz w:val="24"/>
          <w:szCs w:val="24"/>
          <w:lang w:eastAsia="ru-RU"/>
        </w:rPr>
        <w:t>1. Общественные обсуждения или публичные слушания по вопросам землепользования и</w:t>
      </w:r>
      <w:r w:rsidRPr="002032D4">
        <w:rPr>
          <w:rFonts w:ascii="Times New Roman" w:eastAsia="Times New Roman" w:hAnsi="Times New Roman" w:cs="Times New Roman"/>
          <w:bCs/>
          <w:sz w:val="24"/>
          <w:szCs w:val="24"/>
          <w:lang w:eastAsia="ru-RU"/>
        </w:rPr>
        <w:t xml:space="preserve">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2. Предметом обсуждения на общественных обсуждениях или публичных слушаниях, проводимых в соответствии с настоящими Правилами, являются:</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1) проект Правил землепользования и застройки и проекты внесения изменений в них;</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2) проекты планировки территории и проекты межевания территории, подготовленные в</w:t>
      </w:r>
      <w:r w:rsidRPr="002032D4">
        <w:rPr>
          <w:rFonts w:ascii="Times New Roman" w:eastAsia="Times New Roman" w:hAnsi="Times New Roman" w:cs="Times New Roman"/>
          <w:bCs/>
          <w:sz w:val="24"/>
          <w:szCs w:val="24"/>
          <w:lang w:eastAsia="ru-RU"/>
        </w:rPr>
        <w:br/>
        <w:t>составе документации по планировке территории, и проекты внесения изменений в них;</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3) 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000A0">
        <w:rPr>
          <w:rFonts w:ascii="Times New Roman" w:eastAsia="Times New Roman" w:hAnsi="Times New Roman" w:cs="Times New Roman"/>
          <w:bCs/>
          <w:sz w:val="24"/>
          <w:szCs w:val="24"/>
          <w:lang w:eastAsia="ru-RU"/>
        </w:rPr>
        <w:t>4) проект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046D3" w:rsidRPr="00345AE4"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9" w:name="_Toc119935595"/>
      <w:bookmarkStart w:id="40" w:name="_Toc139535127"/>
      <w:r w:rsidRPr="00345AE4">
        <w:rPr>
          <w:rFonts w:ascii="Times New Roman" w:eastAsia="Times New Roman" w:hAnsi="Times New Roman" w:cs="Times New Roman"/>
          <w:color w:val="auto"/>
          <w:sz w:val="24"/>
          <w:szCs w:val="24"/>
        </w:rPr>
        <w:t>Статья 1</w:t>
      </w:r>
      <w:r>
        <w:rPr>
          <w:rFonts w:ascii="Times New Roman" w:eastAsia="Times New Roman" w:hAnsi="Times New Roman" w:cs="Times New Roman"/>
          <w:color w:val="auto"/>
          <w:sz w:val="24"/>
          <w:szCs w:val="24"/>
        </w:rPr>
        <w:t>3</w:t>
      </w:r>
      <w:r w:rsidRPr="00345AE4">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Участники</w:t>
      </w:r>
      <w:r w:rsidRPr="00345AE4">
        <w:rPr>
          <w:rFonts w:ascii="Times New Roman" w:eastAsia="Times New Roman" w:hAnsi="Times New Roman" w:cs="Times New Roman"/>
          <w:color w:val="auto"/>
          <w:sz w:val="24"/>
          <w:szCs w:val="24"/>
        </w:rPr>
        <w:t xml:space="preserve"> общественных обсуждений, публичных слушаний</w:t>
      </w:r>
      <w:bookmarkEnd w:id="39"/>
      <w:bookmarkEnd w:id="40"/>
    </w:p>
    <w:p w:rsidR="004046D3" w:rsidRPr="00D000A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D000A0">
        <w:rPr>
          <w:rFonts w:ascii="Times New Roman" w:eastAsia="Times New Roman" w:hAnsi="Times New Roman" w:cs="Times New Roman"/>
          <w:bCs/>
          <w:sz w:val="24"/>
          <w:szCs w:val="24"/>
          <w:lang w:eastAsia="ru-RU"/>
        </w:rPr>
        <w:t>. Участниками общественных обсуждениях или публичных слушаниях по подпунктам 1, 2 пункта 2 статьи</w:t>
      </w:r>
      <w:r>
        <w:rPr>
          <w:rFonts w:ascii="Times New Roman" w:eastAsia="Times New Roman" w:hAnsi="Times New Roman" w:cs="Times New Roman"/>
          <w:bCs/>
          <w:sz w:val="24"/>
          <w:szCs w:val="24"/>
          <w:lang w:eastAsia="ru-RU"/>
        </w:rPr>
        <w:t xml:space="preserve"> 12</w:t>
      </w:r>
      <w:r w:rsidRPr="00D000A0">
        <w:rPr>
          <w:rFonts w:ascii="Times New Roman" w:eastAsia="Times New Roman" w:hAnsi="Times New Roman" w:cs="Times New Roman"/>
          <w:bCs/>
          <w:sz w:val="24"/>
          <w:szCs w:val="24"/>
          <w:lang w:eastAsia="ru-RU"/>
        </w:rPr>
        <w:t>,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4046D3" w:rsidRPr="00D000A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D000A0">
        <w:rPr>
          <w:rFonts w:ascii="Times New Roman" w:eastAsia="Times New Roman" w:hAnsi="Times New Roman" w:cs="Times New Roman"/>
          <w:bCs/>
          <w:sz w:val="24"/>
          <w:szCs w:val="24"/>
          <w:lang w:eastAsia="ru-RU"/>
        </w:rPr>
        <w:t xml:space="preserve">. Участниками общественных обсуждениях или публичных слушаниях по подпунктам 3, 4 пункта 2 </w:t>
      </w:r>
      <w:r>
        <w:rPr>
          <w:rFonts w:ascii="Times New Roman" w:eastAsia="Times New Roman" w:hAnsi="Times New Roman" w:cs="Times New Roman"/>
          <w:bCs/>
          <w:sz w:val="24"/>
          <w:szCs w:val="24"/>
          <w:lang w:eastAsia="ru-RU"/>
        </w:rPr>
        <w:t>с</w:t>
      </w:r>
      <w:r w:rsidRPr="00D000A0">
        <w:rPr>
          <w:rFonts w:ascii="Times New Roman" w:eastAsia="Times New Roman" w:hAnsi="Times New Roman" w:cs="Times New Roman"/>
          <w:bCs/>
          <w:sz w:val="24"/>
          <w:szCs w:val="24"/>
          <w:lang w:eastAsia="ru-RU"/>
        </w:rPr>
        <w:t>татьи</w:t>
      </w:r>
      <w:r>
        <w:rPr>
          <w:rFonts w:ascii="Times New Roman" w:eastAsia="Times New Roman" w:hAnsi="Times New Roman" w:cs="Times New Roman"/>
          <w:bCs/>
          <w:sz w:val="24"/>
          <w:szCs w:val="24"/>
          <w:lang w:eastAsia="ru-RU"/>
        </w:rPr>
        <w:t xml:space="preserve"> 12</w:t>
      </w:r>
      <w:r w:rsidRPr="00D000A0">
        <w:rPr>
          <w:rFonts w:ascii="Times New Roman" w:eastAsia="Times New Roman" w:hAnsi="Times New Roman" w:cs="Times New Roman"/>
          <w:bCs/>
          <w:sz w:val="24"/>
          <w:szCs w:val="24"/>
          <w:lang w:eastAsia="ru-RU"/>
        </w:rPr>
        <w:t xml:space="preserve">,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границахземельных участков, прилегающих к земельному участку, в отношении которого подготовлены данные проекты, </w:t>
      </w:r>
      <w:r w:rsidRPr="00D000A0">
        <w:rPr>
          <w:rFonts w:ascii="Times New Roman" w:eastAsia="Times New Roman" w:hAnsi="Times New Roman" w:cs="Times New Roman"/>
          <w:bCs/>
          <w:sz w:val="24"/>
          <w:szCs w:val="24"/>
          <w:lang w:eastAsia="ru-RU"/>
        </w:rPr>
        <w:lastRenderedPageBreak/>
        <w:t>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4046D3" w:rsidRPr="00345AE4"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41" w:name="_Toc119935596"/>
      <w:bookmarkStart w:id="42" w:name="_Toc139535128"/>
      <w:r w:rsidRPr="00345AE4">
        <w:rPr>
          <w:rFonts w:ascii="Times New Roman" w:eastAsia="Times New Roman" w:hAnsi="Times New Roman" w:cs="Times New Roman"/>
          <w:color w:val="auto"/>
          <w:sz w:val="24"/>
          <w:szCs w:val="24"/>
        </w:rPr>
        <w:t>Статья 1</w:t>
      </w:r>
      <w:r>
        <w:rPr>
          <w:rFonts w:ascii="Times New Roman" w:eastAsia="Times New Roman" w:hAnsi="Times New Roman" w:cs="Times New Roman"/>
          <w:color w:val="auto"/>
          <w:sz w:val="24"/>
          <w:szCs w:val="24"/>
        </w:rPr>
        <w:t>4</w:t>
      </w:r>
      <w:r w:rsidRPr="00345AE4">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Процедура проведения </w:t>
      </w:r>
      <w:r w:rsidRPr="00345AE4">
        <w:rPr>
          <w:rFonts w:ascii="Times New Roman" w:eastAsia="Times New Roman" w:hAnsi="Times New Roman" w:cs="Times New Roman"/>
          <w:color w:val="auto"/>
          <w:sz w:val="24"/>
          <w:szCs w:val="24"/>
        </w:rPr>
        <w:t>общественных обсуждений, публичных слушаний</w:t>
      </w:r>
      <w:bookmarkEnd w:id="41"/>
      <w:bookmarkEnd w:id="42"/>
    </w:p>
    <w:p w:rsidR="004046D3" w:rsidRPr="00B2051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B20519">
        <w:rPr>
          <w:rFonts w:ascii="Times New Roman" w:eastAsia="Times New Roman" w:hAnsi="Times New Roman" w:cs="Times New Roman"/>
          <w:bCs/>
          <w:sz w:val="24"/>
          <w:szCs w:val="24"/>
          <w:lang w:eastAsia="ru-RU"/>
        </w:rPr>
        <w:t xml:space="preserve">. Процедура проведения общественных обсуждений </w:t>
      </w:r>
      <w:r>
        <w:rPr>
          <w:rFonts w:ascii="Times New Roman" w:eastAsia="Times New Roman" w:hAnsi="Times New Roman" w:cs="Times New Roman"/>
          <w:bCs/>
          <w:sz w:val="24"/>
          <w:szCs w:val="24"/>
          <w:lang w:eastAsia="ru-RU"/>
        </w:rPr>
        <w:t xml:space="preserve">или публичных слушаний </w:t>
      </w:r>
      <w:r w:rsidRPr="00B20519">
        <w:rPr>
          <w:rFonts w:ascii="Times New Roman" w:eastAsia="Times New Roman" w:hAnsi="Times New Roman" w:cs="Times New Roman"/>
          <w:bCs/>
          <w:sz w:val="24"/>
          <w:szCs w:val="24"/>
          <w:lang w:eastAsia="ru-RU"/>
        </w:rPr>
        <w:t>состоит из следующих этапов:</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 xml:space="preserve"> оповещение о начале общественных обсуждений</w:t>
      </w:r>
      <w:r>
        <w:rPr>
          <w:rFonts w:ascii="Times New Roman" w:eastAsia="Times New Roman" w:hAnsi="Times New Roman" w:cs="Times New Roman"/>
          <w:bCs/>
          <w:sz w:val="24"/>
          <w:szCs w:val="24"/>
          <w:lang w:eastAsia="ru-RU"/>
        </w:rPr>
        <w:t xml:space="preserve"> или публичных слушаний</w:t>
      </w:r>
      <w:r w:rsidRPr="00B20519">
        <w:rPr>
          <w:rFonts w:ascii="Times New Roman" w:eastAsia="Times New Roman" w:hAnsi="Times New Roman" w:cs="Times New Roman"/>
          <w:bCs/>
          <w:sz w:val="24"/>
          <w:szCs w:val="24"/>
          <w:lang w:eastAsia="ru-RU"/>
        </w:rPr>
        <w:t>;</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 xml:space="preserve">размещение проекта, подлежащего рассмотрению, и информационных материалов к нему на официальном сайтеуполномоченного органа местного самоуправления в информационно-телекоммуникационной сети </w:t>
      </w:r>
      <w:r>
        <w:rPr>
          <w:rFonts w:ascii="Times New Roman" w:eastAsia="Times New Roman" w:hAnsi="Times New Roman" w:cs="Times New Roman"/>
          <w:bCs/>
          <w:sz w:val="24"/>
          <w:szCs w:val="24"/>
          <w:lang w:eastAsia="ru-RU"/>
        </w:rPr>
        <w:t xml:space="preserve">«Интернет» (для общественных обсуждений – </w:t>
      </w:r>
      <w:r w:rsidRPr="00B20519">
        <w:rPr>
          <w:rFonts w:ascii="Times New Roman" w:eastAsia="Times New Roman" w:hAnsi="Times New Roman" w:cs="Times New Roman"/>
          <w:bCs/>
          <w:sz w:val="24"/>
          <w:szCs w:val="24"/>
          <w:lang w:eastAsia="ru-RU"/>
        </w:rPr>
        <w:t xml:space="preserve">и (или) в государственной или муниципальной информационной системе, обеспечивающей проведение общественных обсуждений с использованием сети </w:t>
      </w:r>
      <w:r w:rsidRPr="00D034D3">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Интернет</w:t>
      </w:r>
      <w:r w:rsidRPr="00D034D3">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 либо на региональном портале государственных и муницип</w:t>
      </w:r>
      <w:r w:rsidRPr="00D034D3">
        <w:rPr>
          <w:rFonts w:ascii="Times New Roman" w:eastAsia="Times New Roman" w:hAnsi="Times New Roman" w:cs="Times New Roman"/>
          <w:bCs/>
          <w:sz w:val="24"/>
          <w:szCs w:val="24"/>
          <w:lang w:eastAsia="ru-RU"/>
        </w:rPr>
        <w:t>альных услуг</w:t>
      </w:r>
      <w:r>
        <w:rPr>
          <w:rFonts w:ascii="Times New Roman" w:eastAsia="Times New Roman" w:hAnsi="Times New Roman" w:cs="Times New Roman"/>
          <w:bCs/>
          <w:sz w:val="24"/>
          <w:szCs w:val="24"/>
          <w:lang w:eastAsia="ru-RU"/>
        </w:rPr>
        <w:t xml:space="preserve">) </w:t>
      </w:r>
      <w:r w:rsidRPr="00B20519">
        <w:rPr>
          <w:rFonts w:ascii="Times New Roman" w:eastAsia="Times New Roman" w:hAnsi="Times New Roman" w:cs="Times New Roman"/>
          <w:bCs/>
          <w:sz w:val="24"/>
          <w:szCs w:val="24"/>
          <w:lang w:eastAsia="ru-RU"/>
        </w:rPr>
        <w:t>и открытие экспозиции или экспозиций такого проекта;</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F3A91">
        <w:rPr>
          <w:rFonts w:ascii="Times New Roman" w:eastAsia="Times New Roman" w:hAnsi="Times New Roman" w:cs="Times New Roman"/>
          <w:bCs/>
          <w:sz w:val="24"/>
          <w:szCs w:val="24"/>
          <w:lang w:eastAsia="ru-RU"/>
        </w:rPr>
        <w:t>проведение экс</w:t>
      </w:r>
      <w:r>
        <w:rPr>
          <w:rFonts w:ascii="Times New Roman" w:eastAsia="Times New Roman" w:hAnsi="Times New Roman" w:cs="Times New Roman"/>
          <w:bCs/>
          <w:sz w:val="24"/>
          <w:szCs w:val="24"/>
          <w:lang w:eastAsia="ru-RU"/>
        </w:rPr>
        <w:t>позиции или экспозиций проекта;</w:t>
      </w:r>
    </w:p>
    <w:p w:rsidR="004046D3" w:rsidRPr="00EF3A91"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для публичных слушаний - </w:t>
      </w:r>
      <w:r w:rsidRPr="00EF3A91">
        <w:rPr>
          <w:rFonts w:ascii="Times New Roman" w:eastAsia="Times New Roman" w:hAnsi="Times New Roman" w:cs="Times New Roman"/>
          <w:bCs/>
          <w:sz w:val="24"/>
          <w:szCs w:val="24"/>
          <w:lang w:eastAsia="ru-RU"/>
        </w:rPr>
        <w:t>проведение собрания или собраний участников публичных слушаний;</w:t>
      </w:r>
    </w:p>
    <w:p w:rsidR="004046D3" w:rsidRPr="00EF3A91"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F3A91">
        <w:rPr>
          <w:rFonts w:ascii="Times New Roman" w:eastAsia="Times New Roman" w:hAnsi="Times New Roman" w:cs="Times New Roman"/>
          <w:bCs/>
          <w:sz w:val="24"/>
          <w:szCs w:val="24"/>
          <w:lang w:eastAsia="ru-RU"/>
        </w:rPr>
        <w:t>подготовка и оформление протокола общественных обсуждений</w:t>
      </w:r>
      <w:r w:rsidRPr="00D034D3">
        <w:rPr>
          <w:rFonts w:ascii="Times New Roman" w:eastAsia="Times New Roman" w:hAnsi="Times New Roman" w:cs="Times New Roman"/>
          <w:bCs/>
          <w:sz w:val="24"/>
          <w:szCs w:val="24"/>
          <w:lang w:eastAsia="ru-RU"/>
        </w:rPr>
        <w:t xml:space="preserve"> или публичных слушаний</w:t>
      </w:r>
      <w:r w:rsidRPr="00EF3A91">
        <w:rPr>
          <w:rFonts w:ascii="Times New Roman" w:eastAsia="Times New Roman" w:hAnsi="Times New Roman" w:cs="Times New Roman"/>
          <w:bCs/>
          <w:sz w:val="24"/>
          <w:szCs w:val="24"/>
          <w:lang w:eastAsia="ru-RU"/>
        </w:rPr>
        <w:t>;</w:t>
      </w:r>
    </w:p>
    <w:p w:rsidR="004046D3" w:rsidRPr="00EF3A9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034D3">
        <w:rPr>
          <w:rFonts w:ascii="Times New Roman" w:eastAsia="Times New Roman" w:hAnsi="Times New Roman" w:cs="Times New Roman"/>
          <w:bCs/>
          <w:sz w:val="24"/>
          <w:szCs w:val="24"/>
          <w:lang w:eastAsia="ru-RU"/>
        </w:rPr>
        <w:t>-</w:t>
      </w:r>
      <w:r w:rsidRPr="00EF3A91">
        <w:rPr>
          <w:rFonts w:ascii="Times New Roman" w:eastAsia="Times New Roman" w:hAnsi="Times New Roman" w:cs="Times New Roman"/>
          <w:bCs/>
          <w:sz w:val="24"/>
          <w:szCs w:val="24"/>
          <w:lang w:eastAsia="ru-RU"/>
        </w:rPr>
        <w:t xml:space="preserve"> подготовка и опубликование заключения о результатах о</w:t>
      </w:r>
      <w:r w:rsidRPr="00D034D3">
        <w:rPr>
          <w:rFonts w:ascii="Times New Roman" w:eastAsia="Times New Roman" w:hAnsi="Times New Roman" w:cs="Times New Roman"/>
          <w:bCs/>
          <w:sz w:val="24"/>
          <w:szCs w:val="24"/>
          <w:lang w:eastAsia="ru-RU"/>
        </w:rPr>
        <w:t>бщественных обсуждений или публичных слушаний</w:t>
      </w:r>
      <w:r>
        <w:rPr>
          <w:rFonts w:ascii="Times New Roman" w:eastAsia="Times New Roman" w:hAnsi="Times New Roman" w:cs="Times New Roman"/>
          <w:bCs/>
          <w:sz w:val="24"/>
          <w:szCs w:val="24"/>
          <w:lang w:eastAsia="ru-RU"/>
        </w:rPr>
        <w:t>.</w:t>
      </w:r>
    </w:p>
    <w:p w:rsidR="004046D3" w:rsidRPr="003174F7"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3174F7">
        <w:rPr>
          <w:rFonts w:ascii="Times New Roman" w:eastAsia="Times New Roman" w:hAnsi="Times New Roman" w:cs="Times New Roman"/>
          <w:bCs/>
          <w:sz w:val="24"/>
          <w:szCs w:val="24"/>
          <w:lang w:eastAsia="ru-RU"/>
        </w:rPr>
        <w:t>. Оповещение о начале общественных обсуждений или публичных слушаний:</w:t>
      </w:r>
    </w:p>
    <w:p w:rsidR="004046D3" w:rsidRPr="003174F7"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3174F7">
        <w:rPr>
          <w:rFonts w:ascii="Times New Roman" w:eastAsia="Times New Roman" w:hAnsi="Times New Roman" w:cs="Times New Roman"/>
          <w:bCs/>
          <w:sz w:val="24"/>
          <w:szCs w:val="24"/>
          <w:lang w:eastAsia="ru-RU"/>
        </w:rPr>
        <w:t>- осуществляется не позднее, чем за семь дней до дня размещения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4046D3" w:rsidRPr="0063269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174F7">
        <w:rPr>
          <w:rFonts w:ascii="Times New Roman" w:eastAsia="Times New Roman" w:hAnsi="Times New Roman" w:cs="Times New Roman"/>
          <w:bCs/>
          <w:sz w:val="24"/>
          <w:szCs w:val="24"/>
          <w:lang w:eastAsia="ru-RU"/>
        </w:rPr>
        <w:t xml:space="preserve">-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иными способами, обеспечивающими доступ участников общественных обсуждений или публичных слушаний к указанной </w:t>
      </w:r>
      <w:r w:rsidRPr="0063269D">
        <w:rPr>
          <w:rFonts w:ascii="Times New Roman" w:eastAsia="Times New Roman" w:hAnsi="Times New Roman" w:cs="Times New Roman"/>
          <w:bCs/>
          <w:sz w:val="24"/>
          <w:szCs w:val="24"/>
          <w:lang w:eastAsia="ru-RU"/>
        </w:rPr>
        <w:t>информации.</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63269D">
        <w:rPr>
          <w:rFonts w:ascii="Times New Roman" w:eastAsia="Times New Roman" w:hAnsi="Times New Roman" w:cs="Times New Roman"/>
          <w:bCs/>
          <w:sz w:val="24"/>
          <w:szCs w:val="24"/>
          <w:lang w:eastAsia="ru-RU"/>
        </w:rPr>
        <w:t>.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w:t>
      </w:r>
      <w:r>
        <w:rPr>
          <w:rFonts w:ascii="Times New Roman" w:eastAsia="Times New Roman" w:hAnsi="Times New Roman" w:cs="Times New Roman"/>
          <w:bCs/>
          <w:sz w:val="24"/>
          <w:szCs w:val="24"/>
          <w:lang w:eastAsia="ru-RU"/>
        </w:rPr>
        <w:t>.</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Pr="00050B7A">
        <w:rPr>
          <w:rFonts w:ascii="Times New Roman" w:eastAsia="Times New Roman" w:hAnsi="Times New Roman" w:cs="Times New Roman"/>
          <w:bCs/>
          <w:sz w:val="24"/>
          <w:szCs w:val="24"/>
          <w:lang w:eastAsia="ru-RU"/>
        </w:rPr>
        <w:t>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50B7A">
        <w:rPr>
          <w:rFonts w:ascii="Times New Roman" w:eastAsia="Times New Roman" w:hAnsi="Times New Roman" w:cs="Times New Roman"/>
          <w:bCs/>
          <w:sz w:val="24"/>
          <w:szCs w:val="24"/>
          <w:lang w:eastAsia="ru-RU"/>
        </w:rPr>
        <w:t xml:space="preserve"> посредством официального сайта или информационных систем (в случае проведения общественных обсуждений);</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50B7A">
        <w:rPr>
          <w:rFonts w:ascii="Times New Roman" w:eastAsia="Times New Roman" w:hAnsi="Times New Roman" w:cs="Times New Roman"/>
          <w:bCs/>
          <w:sz w:val="24"/>
          <w:szCs w:val="24"/>
          <w:lang w:eastAsia="ru-RU"/>
        </w:rPr>
        <w:t xml:space="preserve"> в письменной или устной форме в ходе проведения собрания или собраний участников публичных слушаний (в случае проведения публичных слушаний);</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50B7A">
        <w:rPr>
          <w:rFonts w:ascii="Times New Roman" w:eastAsia="Times New Roman" w:hAnsi="Times New Roman" w:cs="Times New Roman"/>
          <w:bCs/>
          <w:sz w:val="24"/>
          <w:szCs w:val="24"/>
          <w:lang w:eastAsia="ru-RU"/>
        </w:rPr>
        <w:t xml:space="preserve"> в письменной форме или в форме электронного документа в адрес организатора общественных обсуждений или публичных слушаний;</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50B7A">
        <w:rPr>
          <w:rFonts w:ascii="Times New Roman" w:eastAsia="Times New Roman" w:hAnsi="Times New Roman" w:cs="Times New Roman"/>
          <w:bCs/>
          <w:sz w:val="24"/>
          <w:szCs w:val="24"/>
          <w:lang w:eastAsia="ru-RU"/>
        </w:rPr>
        <w:t xml:space="preserve">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4046D3" w:rsidRPr="00050B7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50B7A">
        <w:rPr>
          <w:rFonts w:ascii="Times New Roman" w:eastAsia="Times New Roman" w:hAnsi="Times New Roman" w:cs="Times New Roman"/>
          <w:bCs/>
          <w:sz w:val="24"/>
          <w:szCs w:val="24"/>
          <w:lang w:eastAsia="ru-RU"/>
        </w:rPr>
        <w:t>Внесенные предложения и замечания подлежат регистрации, а также обязательному рассмотрению организатором общественных обсуждений или публичных слушаний, за исключением случаев выявления факта представления участником общественных обсуждений или публичных слушаний недостоверных сведений.</w:t>
      </w:r>
    </w:p>
    <w:p w:rsidR="004046D3" w:rsidRPr="0063269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63269D">
        <w:rPr>
          <w:rFonts w:ascii="Times New Roman" w:eastAsia="Times New Roman" w:hAnsi="Times New Roman" w:cs="Times New Roman"/>
          <w:bCs/>
          <w:sz w:val="24"/>
          <w:szCs w:val="24"/>
          <w:lang w:eastAsia="ru-RU"/>
        </w:rPr>
        <w:t xml:space="preserve">. Организатор общественных обсуждений или публичных слушаний по их итогам подготавливает и оформляет соответствующий протокол, на основании которого осуществляется подготовка заключения о результатах публичных слушаний.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63269D">
        <w:rPr>
          <w:rFonts w:ascii="Times New Roman" w:eastAsia="Times New Roman" w:hAnsi="Times New Roman" w:cs="Times New Roman"/>
          <w:bCs/>
          <w:sz w:val="24"/>
          <w:szCs w:val="24"/>
          <w:lang w:eastAsia="ru-RU"/>
        </w:rPr>
        <w:t>.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органа местного само</w:t>
      </w:r>
      <w:r>
        <w:rPr>
          <w:rFonts w:ascii="Times New Roman" w:eastAsia="Times New Roman" w:hAnsi="Times New Roman" w:cs="Times New Roman"/>
          <w:bCs/>
          <w:sz w:val="24"/>
          <w:szCs w:val="24"/>
          <w:lang w:eastAsia="ru-RU"/>
        </w:rPr>
        <w:t>у</w:t>
      </w:r>
      <w:r w:rsidRPr="0063269D">
        <w:rPr>
          <w:rFonts w:ascii="Times New Roman" w:eastAsia="Times New Roman" w:hAnsi="Times New Roman" w:cs="Times New Roman"/>
          <w:bCs/>
          <w:sz w:val="24"/>
          <w:szCs w:val="24"/>
          <w:lang w:eastAsia="ru-RU"/>
        </w:rPr>
        <w:t>правления в сети «Интернет».</w:t>
      </w:r>
    </w:p>
    <w:p w:rsidR="004046D3" w:rsidRPr="0063269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Pr="00345AE4">
        <w:rPr>
          <w:rFonts w:ascii="Times New Roman" w:eastAsia="Times New Roman" w:hAnsi="Times New Roman" w:cs="Times New Roman"/>
          <w:bCs/>
          <w:sz w:val="24"/>
          <w:szCs w:val="24"/>
          <w:lang w:eastAsia="ru-RU"/>
        </w:rPr>
        <w:t>.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и по проекту документации по планировке территории, подлежащей комплексному развитию.</w:t>
      </w:r>
    </w:p>
    <w:p w:rsidR="004046D3" w:rsidRPr="009E3FED" w:rsidRDefault="004046D3" w:rsidP="004046D3">
      <w:pPr>
        <w:pStyle w:val="2"/>
        <w:ind w:firstLine="851"/>
        <w:jc w:val="both"/>
        <w:rPr>
          <w:rFonts w:ascii="Times New Roman" w:eastAsia="Times New Roman" w:hAnsi="Times New Roman" w:cs="Times New Roman"/>
          <w:sz w:val="24"/>
          <w:szCs w:val="24"/>
        </w:rPr>
      </w:pPr>
      <w:bookmarkStart w:id="43" w:name="_Toc119935597"/>
      <w:bookmarkStart w:id="44" w:name="_Toc139535129"/>
      <w:r w:rsidRPr="001D6240">
        <w:rPr>
          <w:rFonts w:ascii="Times New Roman" w:eastAsia="Times New Roman" w:hAnsi="Times New Roman" w:cs="Times New Roman"/>
          <w:sz w:val="24"/>
          <w:szCs w:val="24"/>
        </w:rPr>
        <w:t>Глава 5. Изменение Правил землепользования и застройки</w:t>
      </w:r>
      <w:bookmarkEnd w:id="43"/>
      <w:bookmarkEnd w:id="44"/>
    </w:p>
    <w:p w:rsidR="004046D3" w:rsidRPr="00D67506"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45" w:name="_Toc119935598"/>
      <w:bookmarkStart w:id="46" w:name="_Toc139535130"/>
      <w:r w:rsidRPr="00D67506">
        <w:rPr>
          <w:rFonts w:ascii="Times New Roman" w:eastAsia="Times New Roman" w:hAnsi="Times New Roman" w:cs="Times New Roman"/>
          <w:color w:val="auto"/>
          <w:sz w:val="24"/>
          <w:szCs w:val="24"/>
        </w:rPr>
        <w:t>Статья 1</w:t>
      </w:r>
      <w:r>
        <w:rPr>
          <w:rFonts w:ascii="Times New Roman" w:eastAsia="Times New Roman" w:hAnsi="Times New Roman" w:cs="Times New Roman"/>
          <w:color w:val="auto"/>
          <w:sz w:val="24"/>
          <w:szCs w:val="24"/>
        </w:rPr>
        <w:t>5</w:t>
      </w:r>
      <w:r w:rsidRPr="00D67506">
        <w:rPr>
          <w:rFonts w:ascii="Times New Roman" w:eastAsia="Times New Roman" w:hAnsi="Times New Roman" w:cs="Times New Roman"/>
          <w:color w:val="auto"/>
          <w:sz w:val="24"/>
          <w:szCs w:val="24"/>
        </w:rPr>
        <w:t>. Основания для внесения изменений в Правила</w:t>
      </w:r>
      <w:bookmarkEnd w:id="45"/>
      <w:bookmarkEnd w:id="46"/>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D67506">
        <w:rPr>
          <w:rFonts w:ascii="Times New Roman" w:eastAsia="Times New Roman" w:hAnsi="Times New Roman" w:cs="Times New Roman"/>
          <w:bCs/>
          <w:sz w:val="24"/>
          <w:szCs w:val="24"/>
          <w:lang w:eastAsia="ru-RU"/>
        </w:rPr>
        <w:t xml:space="preserve">1. Основаниями для рассмотрения Главой </w:t>
      </w:r>
      <w:r w:rsidR="00060933">
        <w:rPr>
          <w:rFonts w:ascii="Times New Roman" w:eastAsia="Times New Roman" w:hAnsi="Times New Roman" w:cs="Times New Roman"/>
          <w:bCs/>
          <w:sz w:val="24"/>
          <w:szCs w:val="24"/>
          <w:lang w:eastAsia="ru-RU"/>
        </w:rPr>
        <w:t>Куломзинс</w:t>
      </w:r>
      <w:r>
        <w:rPr>
          <w:rFonts w:ascii="Times New Roman" w:eastAsia="Times New Roman" w:hAnsi="Times New Roman" w:cs="Times New Roman"/>
          <w:bCs/>
          <w:sz w:val="24"/>
          <w:szCs w:val="24"/>
          <w:lang w:eastAsia="ru-RU"/>
        </w:rPr>
        <w:t xml:space="preserve">кого сельского поселения </w:t>
      </w:r>
      <w:r w:rsidR="00060933">
        <w:rPr>
          <w:rFonts w:ascii="Times New Roman" w:eastAsia="Times New Roman" w:hAnsi="Times New Roman" w:cs="Times New Roman"/>
          <w:bCs/>
          <w:sz w:val="24"/>
          <w:szCs w:val="24"/>
          <w:lang w:eastAsia="ru-RU"/>
        </w:rPr>
        <w:t>Оконешниковс</w:t>
      </w:r>
      <w:r w:rsidRPr="00D67506">
        <w:rPr>
          <w:rFonts w:ascii="Times New Roman" w:eastAsia="Times New Roman" w:hAnsi="Times New Roman" w:cs="Times New Roman"/>
          <w:bCs/>
          <w:sz w:val="24"/>
          <w:szCs w:val="24"/>
          <w:lang w:eastAsia="ru-RU"/>
        </w:rPr>
        <w:t>кого муниципального района Омской области вопроса о внесении изменений в Правила являются:</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D67506">
        <w:rPr>
          <w:rFonts w:ascii="Times New Roman" w:eastAsia="Times New Roman" w:hAnsi="Times New Roman" w:cs="Times New Roman"/>
          <w:bCs/>
          <w:sz w:val="24"/>
          <w:szCs w:val="24"/>
          <w:lang w:eastAsia="ru-RU"/>
        </w:rPr>
        <w:t xml:space="preserve"> несоответствие настоящих Правил генеральному плану </w:t>
      </w:r>
      <w:r w:rsidR="00060933">
        <w:rPr>
          <w:rFonts w:ascii="Times New Roman" w:eastAsia="Times New Roman" w:hAnsi="Times New Roman" w:cs="Times New Roman"/>
          <w:bCs/>
          <w:sz w:val="24"/>
          <w:szCs w:val="24"/>
          <w:lang w:eastAsia="ru-RU"/>
        </w:rPr>
        <w:t>Куломзинс</w:t>
      </w:r>
      <w:r w:rsidRPr="00D67506">
        <w:rPr>
          <w:rFonts w:ascii="Times New Roman" w:eastAsia="Times New Roman" w:hAnsi="Times New Roman" w:cs="Times New Roman"/>
          <w:bCs/>
          <w:sz w:val="24"/>
          <w:szCs w:val="24"/>
          <w:lang w:eastAsia="ru-RU"/>
        </w:rPr>
        <w:t xml:space="preserve">кого сельского поселения (далее – генеральный план), схеме территориального планирования </w:t>
      </w:r>
      <w:r w:rsidR="00060933">
        <w:rPr>
          <w:rFonts w:ascii="Times New Roman" w:eastAsia="Times New Roman" w:hAnsi="Times New Roman" w:cs="Times New Roman"/>
          <w:bCs/>
          <w:sz w:val="24"/>
          <w:szCs w:val="24"/>
          <w:lang w:eastAsia="ru-RU"/>
        </w:rPr>
        <w:t>Оконешниковс</w:t>
      </w:r>
      <w:r w:rsidRPr="00D67506">
        <w:rPr>
          <w:rFonts w:ascii="Times New Roman" w:eastAsia="Times New Roman" w:hAnsi="Times New Roman" w:cs="Times New Roman"/>
          <w:bCs/>
          <w:sz w:val="24"/>
          <w:szCs w:val="24"/>
          <w:lang w:eastAsia="ru-RU"/>
        </w:rPr>
        <w:t>кого муниципального района Омской области (далее – Схема), возникшее в результате внесения изменений в генеральный план или Схему;</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D67506">
        <w:rPr>
          <w:rFonts w:ascii="Times New Roman" w:eastAsia="Times New Roman" w:hAnsi="Times New Roman" w:cs="Times New Roman"/>
          <w:bCs/>
          <w:sz w:val="24"/>
          <w:szCs w:val="24"/>
          <w:lang w:eastAsia="ru-RU"/>
        </w:rPr>
        <w:t xml:space="preserve"> поступление предложений об изменении границ территориальных зон, изменении градостроительных регламентов;</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sidRPr="00D67506">
        <w:rPr>
          <w:rFonts w:ascii="Times New Roman" w:eastAsia="Times New Roman" w:hAnsi="Times New Roman" w:cs="Times New Roman"/>
          <w:bCs/>
          <w:sz w:val="24"/>
          <w:szCs w:val="24"/>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D67506">
        <w:rPr>
          <w:rFonts w:ascii="Times New Roman" w:eastAsia="Times New Roman" w:hAnsi="Times New Roman" w:cs="Times New Roman"/>
          <w:bCs/>
          <w:sz w:val="24"/>
          <w:szCs w:val="24"/>
          <w:lang w:eastAsia="ru-RU"/>
        </w:rPr>
        <w:t xml:space="preserve">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D67506">
        <w:rPr>
          <w:rFonts w:ascii="Times New Roman" w:eastAsia="Times New Roman" w:hAnsi="Times New Roman" w:cs="Times New Roman"/>
          <w:bCs/>
          <w:sz w:val="24"/>
          <w:szCs w:val="24"/>
          <w:lang w:eastAsia="ru-RU"/>
        </w:rPr>
        <w:t xml:space="preserve">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D67506">
        <w:rPr>
          <w:rFonts w:ascii="Times New Roman" w:eastAsia="Times New Roman" w:hAnsi="Times New Roman" w:cs="Times New Roman"/>
          <w:bCs/>
          <w:sz w:val="24"/>
          <w:szCs w:val="24"/>
          <w:lang w:eastAsia="ru-RU"/>
        </w:rPr>
        <w:t xml:space="preserve"> принятие решения о комплексном развитии территории;</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7) </w:t>
      </w:r>
      <w:r w:rsidRPr="00D67506">
        <w:rPr>
          <w:rFonts w:ascii="Times New Roman" w:eastAsia="Times New Roman" w:hAnsi="Times New Roman" w:cs="Times New Roman"/>
          <w:bCs/>
          <w:sz w:val="24"/>
          <w:szCs w:val="24"/>
          <w:lang w:eastAsia="ru-RU"/>
        </w:rPr>
        <w:t>обнаружение мест захоронений погибших при защите Отечества, расположенных в границах муниципальных образований.</w:t>
      </w:r>
    </w:p>
    <w:p w:rsidR="004046D3" w:rsidRPr="007C2442"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47" w:name="_Toc119935599"/>
      <w:bookmarkStart w:id="48" w:name="_Toc139535131"/>
      <w:r w:rsidRPr="00846569">
        <w:rPr>
          <w:rFonts w:ascii="Times New Roman" w:eastAsia="Times New Roman" w:hAnsi="Times New Roman" w:cs="Times New Roman"/>
          <w:color w:val="auto"/>
          <w:sz w:val="24"/>
          <w:szCs w:val="24"/>
        </w:rPr>
        <w:t>Статья 16. Порядок внесения изменений в Правила</w:t>
      </w:r>
      <w:bookmarkEnd w:id="47"/>
      <w:bookmarkEnd w:id="48"/>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1. Предложения о внесении изменений в Правила направляются в Комиссию:</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xml:space="preserve">- органами местного самоуправления </w:t>
      </w:r>
      <w:r w:rsidR="00060933">
        <w:rPr>
          <w:rFonts w:ascii="Times New Roman" w:eastAsia="Times New Roman" w:hAnsi="Times New Roman" w:cs="Times New Roman"/>
          <w:bCs/>
          <w:sz w:val="24"/>
          <w:szCs w:val="24"/>
          <w:lang w:eastAsia="ru-RU"/>
        </w:rPr>
        <w:t>Оконешниковс</w:t>
      </w:r>
      <w:r w:rsidRPr="007C2442">
        <w:rPr>
          <w:rFonts w:ascii="Times New Roman" w:eastAsia="Times New Roman" w:hAnsi="Times New Roman" w:cs="Times New Roman"/>
          <w:bCs/>
          <w:sz w:val="24"/>
          <w:szCs w:val="24"/>
          <w:lang w:eastAsia="ru-RU"/>
        </w:rPr>
        <w:t>кого муниципального района Омской области в случаях, если Правила могут воспрепятствовать функционированию, размещению объектов капитального строительства местного значения;</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xml:space="preserve">- органом местного самоуправления </w:t>
      </w:r>
      <w:r w:rsidR="00060933">
        <w:rPr>
          <w:rFonts w:ascii="Times New Roman" w:eastAsia="Times New Roman" w:hAnsi="Times New Roman" w:cs="Times New Roman"/>
          <w:bCs/>
          <w:sz w:val="24"/>
          <w:szCs w:val="24"/>
          <w:lang w:eastAsia="ru-RU"/>
        </w:rPr>
        <w:t>Куломзинс</w:t>
      </w:r>
      <w:r w:rsidRPr="007C2442">
        <w:rPr>
          <w:rFonts w:ascii="Times New Roman" w:eastAsia="Times New Roman" w:hAnsi="Times New Roman" w:cs="Times New Roman"/>
          <w:bCs/>
          <w:sz w:val="24"/>
          <w:szCs w:val="24"/>
          <w:lang w:eastAsia="ru-RU"/>
        </w:rPr>
        <w:t xml:space="preserve">кого сельского поселения в случаях, если необходимо совершенствовать порядок регулирования землепользования и застройки на территории </w:t>
      </w:r>
      <w:r w:rsidR="00060933">
        <w:rPr>
          <w:rFonts w:ascii="Times New Roman" w:eastAsia="Times New Roman" w:hAnsi="Times New Roman" w:cs="Times New Roman"/>
          <w:bCs/>
          <w:sz w:val="24"/>
          <w:szCs w:val="24"/>
          <w:lang w:eastAsia="ru-RU"/>
        </w:rPr>
        <w:t>Куломзинс</w:t>
      </w:r>
      <w:r w:rsidRPr="007C2442">
        <w:rPr>
          <w:rFonts w:ascii="Times New Roman" w:eastAsia="Times New Roman" w:hAnsi="Times New Roman" w:cs="Times New Roman"/>
          <w:bCs/>
          <w:sz w:val="24"/>
          <w:szCs w:val="24"/>
          <w:lang w:eastAsia="ru-RU"/>
        </w:rPr>
        <w:t>кого сельского поселения;</w:t>
      </w:r>
    </w:p>
    <w:p w:rsidR="004046D3" w:rsidRPr="00F139E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F139E6">
        <w:rPr>
          <w:rFonts w:ascii="Times New Roman" w:eastAsia="Times New Roman" w:hAnsi="Times New Roman" w:cs="Times New Roman"/>
          <w:bCs/>
          <w:sz w:val="24"/>
          <w:szCs w:val="24"/>
          <w:lang w:eastAsia="ru-RU"/>
        </w:rPr>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046D3" w:rsidRPr="00F139E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F139E6">
        <w:rPr>
          <w:rFonts w:ascii="Times New Roman" w:eastAsia="Times New Roman" w:hAnsi="Times New Roman" w:cs="Times New Roman"/>
          <w:bCs/>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rFonts w:ascii="Times New Roman" w:eastAsia="Times New Roman" w:hAnsi="Times New Roman" w:cs="Times New Roman"/>
          <w:bCs/>
          <w:sz w:val="24"/>
          <w:szCs w:val="24"/>
          <w:lang w:eastAsia="ru-RU"/>
        </w:rPr>
        <w:t>тересы граждан и их объединений;</w:t>
      </w:r>
    </w:p>
    <w:p w:rsidR="004046D3" w:rsidRPr="00F139E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F139E6">
        <w:rPr>
          <w:rFonts w:ascii="Times New Roman" w:eastAsia="Times New Roman" w:hAnsi="Times New Roman" w:cs="Times New Roman"/>
          <w:bCs/>
          <w:sz w:val="24"/>
          <w:szCs w:val="24"/>
          <w:lang w:eastAsia="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rFonts w:ascii="Times New Roman" w:eastAsia="Times New Roman" w:hAnsi="Times New Roman" w:cs="Times New Roman"/>
          <w:bCs/>
          <w:sz w:val="24"/>
          <w:szCs w:val="24"/>
          <w:lang w:eastAsia="ru-RU"/>
        </w:rPr>
        <w:t>;</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F139E6">
        <w:rPr>
          <w:rFonts w:ascii="Times New Roman" w:eastAsia="Times New Roman" w:hAnsi="Times New Roman" w:cs="Times New Roman"/>
          <w:bCs/>
          <w:sz w:val="24"/>
          <w:szCs w:val="24"/>
          <w:lang w:eastAsia="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w:t>
      </w:r>
      <w:r>
        <w:rPr>
          <w:rFonts w:ascii="Times New Roman" w:eastAsia="Times New Roman" w:hAnsi="Times New Roman" w:cs="Times New Roman"/>
          <w:bCs/>
          <w:sz w:val="24"/>
          <w:szCs w:val="24"/>
          <w:lang w:eastAsia="ru-RU"/>
        </w:rPr>
        <w:t xml:space="preserve">омплексном развитии территории, </w:t>
      </w:r>
      <w:r w:rsidRPr="00F139E6">
        <w:rPr>
          <w:rFonts w:ascii="Times New Roman" w:eastAsia="Times New Roman" w:hAnsi="Times New Roman" w:cs="Times New Roman"/>
          <w:bCs/>
          <w:sz w:val="24"/>
          <w:szCs w:val="24"/>
          <w:lang w:eastAsia="ru-RU"/>
        </w:rPr>
        <w:t>либо лицом, с которым заключен договор о комплексном развитии территории в целях реализации решения о комплексном развитии территории.</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AA1D88">
        <w:rPr>
          <w:rFonts w:ascii="Times New Roman" w:eastAsia="Times New Roman" w:hAnsi="Times New Roman" w:cs="Times New Roman"/>
          <w:bCs/>
          <w:sz w:val="24"/>
          <w:szCs w:val="24"/>
          <w:lang w:eastAsia="ru-RU"/>
        </w:rPr>
        <w:t xml:space="preserve"> В случае, если </w:t>
      </w:r>
      <w:r>
        <w:rPr>
          <w:rFonts w:ascii="Times New Roman" w:eastAsia="Times New Roman" w:hAnsi="Times New Roman" w:cs="Times New Roman"/>
          <w:bCs/>
          <w:sz w:val="24"/>
          <w:szCs w:val="24"/>
          <w:lang w:eastAsia="ru-RU"/>
        </w:rPr>
        <w:t>П</w:t>
      </w:r>
      <w:r w:rsidRPr="00AA1D88">
        <w:rPr>
          <w:rFonts w:ascii="Times New Roman" w:eastAsia="Times New Roman" w:hAnsi="Times New Roman" w:cs="Times New Roman"/>
          <w:bCs/>
          <w:sz w:val="24"/>
          <w:szCs w:val="24"/>
          <w:lang w:eastAsia="ru-RU"/>
        </w:rPr>
        <w:t xml:space="preserve">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регионального,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w:t>
      </w:r>
      <w:r>
        <w:rPr>
          <w:rFonts w:ascii="Times New Roman" w:eastAsia="Times New Roman" w:hAnsi="Times New Roman" w:cs="Times New Roman"/>
          <w:bCs/>
          <w:sz w:val="24"/>
          <w:szCs w:val="24"/>
          <w:lang w:eastAsia="ru-RU"/>
        </w:rPr>
        <w:t>Г</w:t>
      </w:r>
      <w:r w:rsidRPr="00AA1D88">
        <w:rPr>
          <w:rFonts w:ascii="Times New Roman" w:eastAsia="Times New Roman" w:hAnsi="Times New Roman" w:cs="Times New Roman"/>
          <w:bCs/>
          <w:sz w:val="24"/>
          <w:szCs w:val="24"/>
          <w:lang w:eastAsia="ru-RU"/>
        </w:rPr>
        <w:t>лаве поселения требование о внесении изменений в Правила землепользования и застройки в целях обеспечения размещения указанных объектов.</w:t>
      </w:r>
    </w:p>
    <w:p w:rsidR="004046D3" w:rsidRPr="00AA1D88"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Глава поселения </w:t>
      </w:r>
      <w:r w:rsidRPr="00B61B85">
        <w:rPr>
          <w:rFonts w:ascii="Times New Roman" w:eastAsia="Times New Roman" w:hAnsi="Times New Roman" w:cs="Times New Roman"/>
          <w:bCs/>
          <w:sz w:val="24"/>
          <w:szCs w:val="24"/>
          <w:lang w:eastAsia="ru-RU"/>
        </w:rPr>
        <w:t>обеспечива</w:t>
      </w:r>
      <w:r>
        <w:rPr>
          <w:rFonts w:ascii="Times New Roman" w:eastAsia="Times New Roman" w:hAnsi="Times New Roman" w:cs="Times New Roman"/>
          <w:bCs/>
          <w:sz w:val="24"/>
          <w:szCs w:val="24"/>
          <w:lang w:eastAsia="ru-RU"/>
        </w:rPr>
        <w:t>е</w:t>
      </w:r>
      <w:r w:rsidRPr="00B61B85">
        <w:rPr>
          <w:rFonts w:ascii="Times New Roman" w:eastAsia="Times New Roman" w:hAnsi="Times New Roman" w:cs="Times New Roman"/>
          <w:bCs/>
          <w:sz w:val="24"/>
          <w:szCs w:val="24"/>
          <w:lang w:eastAsia="ru-RU"/>
        </w:rPr>
        <w:t xml:space="preserve">т внесение изменений в </w:t>
      </w:r>
      <w:r>
        <w:rPr>
          <w:rFonts w:ascii="Times New Roman" w:eastAsia="Times New Roman" w:hAnsi="Times New Roman" w:cs="Times New Roman"/>
          <w:bCs/>
          <w:sz w:val="24"/>
          <w:szCs w:val="24"/>
          <w:lang w:eastAsia="ru-RU"/>
        </w:rPr>
        <w:t>П</w:t>
      </w:r>
      <w:r w:rsidRPr="00B61B85">
        <w:rPr>
          <w:rFonts w:ascii="Times New Roman" w:eastAsia="Times New Roman" w:hAnsi="Times New Roman" w:cs="Times New Roman"/>
          <w:bCs/>
          <w:sz w:val="24"/>
          <w:szCs w:val="24"/>
          <w:lang w:eastAsia="ru-RU"/>
        </w:rPr>
        <w:t xml:space="preserve">равила в течение тридцати дней со дня получения </w:t>
      </w:r>
      <w:r>
        <w:rPr>
          <w:rFonts w:ascii="Times New Roman" w:eastAsia="Times New Roman" w:hAnsi="Times New Roman" w:cs="Times New Roman"/>
          <w:bCs/>
          <w:sz w:val="24"/>
          <w:szCs w:val="24"/>
          <w:lang w:eastAsia="ru-RU"/>
        </w:rPr>
        <w:t>такого</w:t>
      </w:r>
      <w:r w:rsidRPr="00B61B85">
        <w:rPr>
          <w:rFonts w:ascii="Times New Roman" w:eastAsia="Times New Roman" w:hAnsi="Times New Roman" w:cs="Times New Roman"/>
          <w:bCs/>
          <w:sz w:val="24"/>
          <w:szCs w:val="24"/>
          <w:lang w:eastAsia="ru-RU"/>
        </w:rPr>
        <w:t xml:space="preserve"> требования.</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В случаях, предусмотренных пунктами 3 - 6 части 1 статьи 15 и частью 2 настоящей статьи, а также в случае </w:t>
      </w:r>
      <w:r w:rsidRPr="00774686">
        <w:rPr>
          <w:rFonts w:ascii="Times New Roman" w:eastAsia="Times New Roman" w:hAnsi="Times New Roman" w:cs="Times New Roman"/>
          <w:bCs/>
          <w:sz w:val="24"/>
          <w:szCs w:val="24"/>
          <w:lang w:eastAsia="ru-RU"/>
        </w:rPr>
        <w:t>однократного изменения</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774686">
        <w:rPr>
          <w:rFonts w:ascii="Times New Roman" w:eastAsia="Times New Roman" w:hAnsi="Times New Roman" w:cs="Times New Roman"/>
          <w:bCs/>
          <w:sz w:val="24"/>
          <w:szCs w:val="24"/>
          <w:lang w:eastAsia="ru-RU"/>
        </w:rPr>
        <w:t>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w:t>
      </w:r>
      <w:r>
        <w:rPr>
          <w:rFonts w:ascii="Times New Roman" w:eastAsia="Times New Roman" w:hAnsi="Times New Roman" w:cs="Times New Roman"/>
          <w:bCs/>
          <w:sz w:val="24"/>
          <w:szCs w:val="24"/>
          <w:lang w:eastAsia="ru-RU"/>
        </w:rPr>
        <w:t>тального строительства;</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w:t>
      </w:r>
      <w:r w:rsidRPr="00774686">
        <w:rPr>
          <w:rFonts w:ascii="Times New Roman" w:eastAsia="Times New Roman" w:hAnsi="Times New Roman" w:cs="Times New Roman"/>
          <w:bCs/>
          <w:sz w:val="24"/>
          <w:szCs w:val="24"/>
          <w:lang w:eastAsia="ru-RU"/>
        </w:rPr>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w:t>
      </w:r>
      <w:r>
        <w:rPr>
          <w:rFonts w:ascii="Times New Roman" w:eastAsia="Times New Roman" w:hAnsi="Times New Roman" w:cs="Times New Roman"/>
          <w:bCs/>
          <w:sz w:val="24"/>
          <w:szCs w:val="24"/>
          <w:lang w:eastAsia="ru-RU"/>
        </w:rPr>
        <w:t>ьной зоны</w:t>
      </w:r>
    </w:p>
    <w:p w:rsidR="004046D3" w:rsidRDefault="004046D3" w:rsidP="004046D3">
      <w:pPr>
        <w:spacing w:after="120" w:line="264" w:lineRule="auto"/>
        <w:jc w:val="both"/>
        <w:rPr>
          <w:rFonts w:ascii="Times New Roman" w:eastAsia="Times New Roman" w:hAnsi="Times New Roman" w:cs="Times New Roman"/>
          <w:bCs/>
          <w:sz w:val="24"/>
          <w:szCs w:val="24"/>
          <w:lang w:eastAsia="ru-RU"/>
        </w:rPr>
      </w:pPr>
      <w:r w:rsidRPr="00774686">
        <w:rPr>
          <w:rFonts w:ascii="Times New Roman" w:eastAsia="Times New Roman" w:hAnsi="Times New Roman" w:cs="Times New Roman"/>
          <w:bCs/>
          <w:sz w:val="24"/>
          <w:szCs w:val="24"/>
          <w:lang w:eastAsia="ru-RU"/>
        </w:rPr>
        <w:t xml:space="preserve">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w:t>
      </w:r>
      <w:r>
        <w:rPr>
          <w:rFonts w:ascii="Times New Roman" w:eastAsia="Times New Roman" w:hAnsi="Times New Roman" w:cs="Times New Roman"/>
          <w:bCs/>
          <w:sz w:val="24"/>
          <w:szCs w:val="24"/>
          <w:lang w:eastAsia="ru-RU"/>
        </w:rPr>
        <w:t>К</w:t>
      </w:r>
      <w:r w:rsidRPr="00774686">
        <w:rPr>
          <w:rFonts w:ascii="Times New Roman" w:eastAsia="Times New Roman" w:hAnsi="Times New Roman" w:cs="Times New Roman"/>
          <w:bCs/>
          <w:sz w:val="24"/>
          <w:szCs w:val="24"/>
          <w:lang w:eastAsia="ru-RU"/>
        </w:rPr>
        <w:t xml:space="preserve">омиссии, предусмотренного частью </w:t>
      </w:r>
      <w:r>
        <w:rPr>
          <w:rFonts w:ascii="Times New Roman" w:eastAsia="Times New Roman" w:hAnsi="Times New Roman" w:cs="Times New Roman"/>
          <w:bCs/>
          <w:sz w:val="24"/>
          <w:szCs w:val="24"/>
          <w:lang w:eastAsia="ru-RU"/>
        </w:rPr>
        <w:t>6</w:t>
      </w:r>
      <w:r w:rsidRPr="00774686">
        <w:rPr>
          <w:rFonts w:ascii="Times New Roman" w:eastAsia="Times New Roman" w:hAnsi="Times New Roman" w:cs="Times New Roman"/>
          <w:bCs/>
          <w:sz w:val="24"/>
          <w:szCs w:val="24"/>
          <w:lang w:eastAsia="ru-RU"/>
        </w:rPr>
        <w:t xml:space="preserve"> настоящей статьи, не требуются.</w:t>
      </w:r>
    </w:p>
    <w:p w:rsidR="004046D3" w:rsidRPr="00EC59E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C59ED">
        <w:rPr>
          <w:rFonts w:ascii="Times New Roman" w:eastAsia="Times New Roman" w:hAnsi="Times New Roman" w:cs="Times New Roman"/>
          <w:bCs/>
          <w:sz w:val="24"/>
          <w:szCs w:val="24"/>
          <w:lang w:eastAsia="ru-RU"/>
        </w:rPr>
        <w:t>4. В случае внесения изменений в Правила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046D3" w:rsidRPr="00EC59E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C59ED">
        <w:rPr>
          <w:rFonts w:ascii="Times New Roman" w:eastAsia="Times New Roman" w:hAnsi="Times New Roman" w:cs="Times New Roman"/>
          <w:bCs/>
          <w:sz w:val="24"/>
          <w:szCs w:val="24"/>
          <w:lang w:eastAsia="ru-RU"/>
        </w:rPr>
        <w:t>5. Внесение изменений в Правила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4046D3" w:rsidRPr="002C1D1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C59ED">
        <w:rPr>
          <w:rFonts w:ascii="Times New Roman" w:eastAsia="Times New Roman" w:hAnsi="Times New Roman" w:cs="Times New Roman"/>
          <w:bCs/>
          <w:sz w:val="24"/>
          <w:szCs w:val="24"/>
          <w:lang w:eastAsia="ru-RU"/>
        </w:rPr>
        <w:t>6. Комиссия в течение двадцати пяти дней со дня поступления предложения о внесении</w:t>
      </w:r>
      <w:r w:rsidRPr="00EC59ED">
        <w:rPr>
          <w:rFonts w:ascii="Times New Roman" w:eastAsia="Times New Roman" w:hAnsi="Times New Roman" w:cs="Times New Roman"/>
          <w:bCs/>
          <w:sz w:val="24"/>
          <w:szCs w:val="24"/>
          <w:lang w:eastAsia="ru-RU"/>
        </w:rPr>
        <w:br/>
        <w:t xml:space="preserve">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таких предложений с указанием причин отклонения, и направляет свое заключение </w:t>
      </w:r>
      <w:r w:rsidRPr="002C1D1A">
        <w:rPr>
          <w:rFonts w:ascii="Times New Roman" w:eastAsia="Times New Roman" w:hAnsi="Times New Roman" w:cs="Times New Roman"/>
          <w:bCs/>
          <w:sz w:val="24"/>
          <w:szCs w:val="24"/>
          <w:lang w:eastAsia="ru-RU"/>
        </w:rPr>
        <w:t xml:space="preserve">Главе </w:t>
      </w:r>
      <w:r w:rsidR="00060933">
        <w:rPr>
          <w:rFonts w:ascii="Times New Roman" w:eastAsia="Times New Roman" w:hAnsi="Times New Roman" w:cs="Times New Roman"/>
          <w:bCs/>
          <w:sz w:val="24"/>
          <w:szCs w:val="24"/>
          <w:lang w:eastAsia="ru-RU"/>
        </w:rPr>
        <w:t>Куломзинс</w:t>
      </w:r>
      <w:r w:rsidRPr="002C1D1A">
        <w:rPr>
          <w:rFonts w:ascii="Times New Roman" w:eastAsia="Times New Roman" w:hAnsi="Times New Roman" w:cs="Times New Roman"/>
          <w:bCs/>
          <w:sz w:val="24"/>
          <w:szCs w:val="24"/>
          <w:lang w:eastAsia="ru-RU"/>
        </w:rPr>
        <w:t>кого сельского поселения.</w:t>
      </w:r>
    </w:p>
    <w:p w:rsidR="004046D3" w:rsidRPr="002C1D1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2C1D1A">
        <w:rPr>
          <w:rFonts w:ascii="Times New Roman" w:eastAsia="Times New Roman" w:hAnsi="Times New Roman" w:cs="Times New Roman"/>
          <w:bCs/>
          <w:sz w:val="24"/>
          <w:szCs w:val="24"/>
          <w:lang w:eastAsia="ru-RU"/>
        </w:rPr>
        <w:t xml:space="preserve">7. Глава </w:t>
      </w:r>
      <w:r w:rsidR="00060933">
        <w:rPr>
          <w:rFonts w:ascii="Times New Roman" w:eastAsia="Times New Roman" w:hAnsi="Times New Roman" w:cs="Times New Roman"/>
          <w:bCs/>
          <w:sz w:val="24"/>
          <w:szCs w:val="24"/>
          <w:lang w:eastAsia="ru-RU"/>
        </w:rPr>
        <w:t>Куломзинс</w:t>
      </w:r>
      <w:r w:rsidRPr="002C1D1A">
        <w:rPr>
          <w:rFonts w:ascii="Times New Roman" w:eastAsia="Times New Roman" w:hAnsi="Times New Roman" w:cs="Times New Roman"/>
          <w:bCs/>
          <w:sz w:val="24"/>
          <w:szCs w:val="24"/>
          <w:lang w:eastAsia="ru-RU"/>
        </w:rPr>
        <w:t>кого сельского поселения с учетом рекомендаций, содержащихся в заключение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046D3" w:rsidRPr="002C1D1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2C1D1A">
        <w:rPr>
          <w:rFonts w:ascii="Times New Roman" w:eastAsia="Times New Roman" w:hAnsi="Times New Roman" w:cs="Times New Roman"/>
          <w:bCs/>
          <w:sz w:val="24"/>
          <w:szCs w:val="24"/>
          <w:lang w:eastAsia="ru-RU"/>
        </w:rPr>
        <w:t>7.1.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046D3" w:rsidRPr="008465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6569">
        <w:rPr>
          <w:rFonts w:ascii="Times New Roman" w:eastAsia="Times New Roman" w:hAnsi="Times New Roman" w:cs="Times New Roman"/>
          <w:bCs/>
          <w:sz w:val="24"/>
          <w:szCs w:val="24"/>
          <w:lang w:eastAsia="ru-RU"/>
        </w:rPr>
        <w:t>8. Со дня поступления в орган местного самоуправления уведомления о выявлении самовольной постройки от уполномоченного заявителя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заявителю, от которого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046D3" w:rsidRPr="005E2F00" w:rsidRDefault="004046D3" w:rsidP="004046D3">
      <w:pPr>
        <w:pStyle w:val="2"/>
        <w:ind w:firstLine="851"/>
        <w:jc w:val="both"/>
        <w:rPr>
          <w:rFonts w:ascii="Times New Roman" w:eastAsia="Times New Roman" w:hAnsi="Times New Roman" w:cs="Times New Roman"/>
          <w:sz w:val="24"/>
          <w:szCs w:val="24"/>
        </w:rPr>
      </w:pPr>
      <w:bookmarkStart w:id="49" w:name="_Toc119935600"/>
      <w:bookmarkStart w:id="50" w:name="_Toc139535132"/>
      <w:r w:rsidRPr="005E2F00">
        <w:rPr>
          <w:rFonts w:ascii="Times New Roman" w:eastAsia="Times New Roman" w:hAnsi="Times New Roman" w:cs="Times New Roman"/>
          <w:sz w:val="24"/>
          <w:szCs w:val="24"/>
        </w:rPr>
        <w:t>Глава 6. Заключительные и переходные положения</w:t>
      </w:r>
      <w:bookmarkEnd w:id="49"/>
      <w:bookmarkEnd w:id="50"/>
    </w:p>
    <w:p w:rsidR="004046D3" w:rsidRPr="005E2F0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1" w:name="_Toc119935601"/>
      <w:bookmarkStart w:id="52" w:name="_Toc139535133"/>
      <w:r w:rsidRPr="005E2F00">
        <w:rPr>
          <w:rFonts w:ascii="Times New Roman" w:eastAsia="Times New Roman" w:hAnsi="Times New Roman" w:cs="Times New Roman"/>
          <w:color w:val="auto"/>
          <w:sz w:val="24"/>
          <w:szCs w:val="24"/>
        </w:rPr>
        <w:t>Статья 17. Вступление в силу Правил</w:t>
      </w:r>
      <w:bookmarkEnd w:id="51"/>
      <w:bookmarkEnd w:id="52"/>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1. Настоящие Правила вступают в силу со дня их официального опубликования.</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lastRenderedPageBreak/>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4046D3" w:rsidRPr="005E2F0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3" w:name="_Toc119935602"/>
      <w:bookmarkStart w:id="54" w:name="_Toc139535134"/>
      <w:r w:rsidRPr="005E2F00">
        <w:rPr>
          <w:rFonts w:ascii="Times New Roman" w:eastAsia="Times New Roman" w:hAnsi="Times New Roman" w:cs="Times New Roman"/>
          <w:color w:val="auto"/>
          <w:sz w:val="24"/>
          <w:szCs w:val="24"/>
        </w:rPr>
        <w:t>Статья 18. Действие Правил по отношению к ранее возникшим правоотношениям</w:t>
      </w:r>
      <w:bookmarkEnd w:id="53"/>
      <w:bookmarkEnd w:id="54"/>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 xml:space="preserve">1. Принятые до введения в действие настоящих Правил нормативные правовые акты по вопросам землепользования и застройки </w:t>
      </w:r>
      <w:r w:rsidR="00060933">
        <w:rPr>
          <w:rFonts w:ascii="Times New Roman" w:eastAsia="Times New Roman" w:hAnsi="Times New Roman" w:cs="Times New Roman"/>
          <w:bCs/>
          <w:sz w:val="24"/>
          <w:szCs w:val="24"/>
          <w:lang w:eastAsia="ru-RU"/>
        </w:rPr>
        <w:t>Куломзинс</w:t>
      </w:r>
      <w:r w:rsidRPr="005E2F00">
        <w:rPr>
          <w:rFonts w:ascii="Times New Roman" w:eastAsia="Times New Roman" w:hAnsi="Times New Roman" w:cs="Times New Roman"/>
          <w:bCs/>
          <w:sz w:val="24"/>
          <w:szCs w:val="24"/>
          <w:lang w:eastAsia="ru-RU"/>
        </w:rPr>
        <w:t>кого сельского поселения применяются в части, не противоречащей настоящим Правилам.</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4046D3" w:rsidRPr="005E2F00"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046D3" w:rsidRPr="005E2F0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5" w:name="_Toc119935603"/>
      <w:bookmarkStart w:id="56" w:name="_Toc139535135"/>
      <w:r w:rsidRPr="005E2F00">
        <w:rPr>
          <w:rFonts w:ascii="Times New Roman" w:eastAsia="Times New Roman" w:hAnsi="Times New Roman" w:cs="Times New Roman"/>
          <w:color w:val="auto"/>
          <w:sz w:val="24"/>
          <w:szCs w:val="24"/>
        </w:rPr>
        <w:t>Статья 19. Ответственность за нарушение Правил</w:t>
      </w:r>
      <w:bookmarkEnd w:id="55"/>
      <w:bookmarkEnd w:id="56"/>
    </w:p>
    <w:p w:rsidR="004046D3" w:rsidRPr="007649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1. За нарушение настоящих Правил физические и юридические лица, а также должностные лица несут ответственность в соответствии с порядком предусмотренным федеральным и областным законодательством.</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1D6240" w:rsidRDefault="001D6240" w:rsidP="004046D3">
      <w:pPr>
        <w:spacing w:after="120" w:line="264" w:lineRule="auto"/>
        <w:ind w:firstLine="709"/>
        <w:jc w:val="both"/>
        <w:rPr>
          <w:rFonts w:ascii="Times New Roman" w:eastAsia="Times New Roman" w:hAnsi="Times New Roman" w:cs="Times New Roman"/>
          <w:bCs/>
          <w:sz w:val="24"/>
          <w:szCs w:val="24"/>
          <w:lang w:eastAsia="ru-RU"/>
        </w:rPr>
      </w:pPr>
    </w:p>
    <w:p w:rsidR="001D6240" w:rsidRDefault="001D6240" w:rsidP="004046D3">
      <w:pPr>
        <w:spacing w:after="120" w:line="264" w:lineRule="auto"/>
        <w:ind w:firstLine="709"/>
        <w:jc w:val="both"/>
        <w:rPr>
          <w:rFonts w:ascii="Times New Roman" w:eastAsia="Times New Roman" w:hAnsi="Times New Roman" w:cs="Times New Roman"/>
          <w:bCs/>
          <w:sz w:val="24"/>
          <w:szCs w:val="24"/>
          <w:lang w:eastAsia="ru-RU"/>
        </w:rPr>
      </w:pPr>
    </w:p>
    <w:p w:rsidR="001D6240" w:rsidRDefault="001D6240" w:rsidP="004046D3">
      <w:pPr>
        <w:spacing w:after="120" w:line="264" w:lineRule="auto"/>
        <w:ind w:firstLine="709"/>
        <w:jc w:val="both"/>
        <w:rPr>
          <w:rFonts w:ascii="Times New Roman" w:eastAsia="Times New Roman" w:hAnsi="Times New Roman" w:cs="Times New Roman"/>
          <w:bCs/>
          <w:sz w:val="24"/>
          <w:szCs w:val="24"/>
          <w:lang w:eastAsia="ru-RU"/>
        </w:rPr>
      </w:pPr>
    </w:p>
    <w:p w:rsidR="001D6240" w:rsidRDefault="001D6240"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Pr="007649D9" w:rsidRDefault="004046D3" w:rsidP="004046D3">
      <w:pPr>
        <w:pStyle w:val="1"/>
        <w:spacing w:line="264" w:lineRule="auto"/>
        <w:ind w:firstLine="709"/>
        <w:rPr>
          <w:rFonts w:ascii="Times New Roman" w:eastAsia="Times New Roman" w:hAnsi="Times New Roman" w:cs="Times New Roman"/>
          <w:color w:val="auto"/>
          <w:sz w:val="24"/>
          <w:szCs w:val="24"/>
        </w:rPr>
      </w:pPr>
      <w:bookmarkStart w:id="57" w:name="_Toc119935604"/>
      <w:bookmarkStart w:id="58" w:name="_Toc139535136"/>
      <w:r w:rsidRPr="007649D9">
        <w:rPr>
          <w:rFonts w:ascii="Times New Roman" w:eastAsia="Times New Roman" w:hAnsi="Times New Roman" w:cs="Times New Roman"/>
          <w:color w:val="auto"/>
          <w:sz w:val="24"/>
          <w:szCs w:val="24"/>
        </w:rPr>
        <w:lastRenderedPageBreak/>
        <w:t xml:space="preserve">ЧАСТЬ </w:t>
      </w:r>
      <w:r w:rsidRPr="007649D9">
        <w:rPr>
          <w:rFonts w:ascii="Times New Roman" w:eastAsia="Times New Roman" w:hAnsi="Times New Roman" w:cs="Times New Roman"/>
          <w:color w:val="auto"/>
          <w:sz w:val="24"/>
          <w:szCs w:val="24"/>
          <w:lang w:val="en-US"/>
        </w:rPr>
        <w:t>I</w:t>
      </w:r>
      <w:r w:rsidRPr="007649D9">
        <w:rPr>
          <w:rFonts w:ascii="Times New Roman" w:eastAsia="Times New Roman" w:hAnsi="Times New Roman" w:cs="Times New Roman"/>
          <w:color w:val="auto"/>
          <w:sz w:val="24"/>
          <w:szCs w:val="24"/>
        </w:rPr>
        <w:t>I. Карта градостроительного зонирования</w:t>
      </w:r>
      <w:bookmarkEnd w:id="57"/>
      <w:bookmarkEnd w:id="58"/>
    </w:p>
    <w:p w:rsidR="004046D3" w:rsidRPr="007649D9"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9" w:name="_Toc119935605"/>
      <w:bookmarkStart w:id="60" w:name="_Toc139535137"/>
      <w:r w:rsidRPr="007649D9">
        <w:rPr>
          <w:rFonts w:ascii="Times New Roman" w:eastAsia="Times New Roman" w:hAnsi="Times New Roman" w:cs="Times New Roman"/>
          <w:color w:val="auto"/>
          <w:sz w:val="24"/>
          <w:szCs w:val="24"/>
        </w:rPr>
        <w:t xml:space="preserve">Статья 21. Карта градостроительного зонирования территории </w:t>
      </w:r>
      <w:r w:rsidR="00060933">
        <w:rPr>
          <w:rFonts w:ascii="Times New Roman" w:eastAsia="Times New Roman" w:hAnsi="Times New Roman" w:cs="Times New Roman"/>
          <w:color w:val="auto"/>
          <w:sz w:val="24"/>
          <w:szCs w:val="24"/>
        </w:rPr>
        <w:t>Куломзинс</w:t>
      </w:r>
      <w:r w:rsidRPr="007649D9">
        <w:rPr>
          <w:rFonts w:ascii="Times New Roman" w:eastAsia="Times New Roman" w:hAnsi="Times New Roman" w:cs="Times New Roman"/>
          <w:color w:val="auto"/>
          <w:sz w:val="24"/>
          <w:szCs w:val="24"/>
        </w:rPr>
        <w:t>кого сельского поселения</w:t>
      </w:r>
      <w:bookmarkEnd w:id="59"/>
      <w:bookmarkEnd w:id="60"/>
    </w:p>
    <w:p w:rsidR="004354E2" w:rsidRDefault="004046D3" w:rsidP="004354E2">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1. </w:t>
      </w:r>
      <w:r w:rsidR="004354E2">
        <w:rPr>
          <w:rFonts w:ascii="Times New Roman" w:eastAsia="Times New Roman" w:hAnsi="Times New Roman" w:cs="Times New Roman"/>
          <w:bCs/>
          <w:sz w:val="24"/>
          <w:szCs w:val="24"/>
          <w:lang w:eastAsia="ru-RU"/>
        </w:rPr>
        <w:t>«Карта градостроительного зонирования. Карта зон с особыми условиями использования территории» (далее – Карта) приведена в Приложении 1.</w:t>
      </w:r>
    </w:p>
    <w:p w:rsidR="004354E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2. На Карте </w:t>
      </w:r>
      <w:r>
        <w:rPr>
          <w:rFonts w:ascii="Times New Roman" w:eastAsia="Times New Roman" w:hAnsi="Times New Roman" w:cs="Times New Roman"/>
          <w:bCs/>
          <w:sz w:val="24"/>
          <w:szCs w:val="24"/>
          <w:lang w:eastAsia="ru-RU"/>
        </w:rPr>
        <w:t xml:space="preserve">(Приложение 1) </w:t>
      </w:r>
      <w:r w:rsidR="004354E2" w:rsidRPr="007649D9">
        <w:rPr>
          <w:rFonts w:ascii="Times New Roman" w:eastAsia="Times New Roman" w:hAnsi="Times New Roman" w:cs="Times New Roman"/>
          <w:bCs/>
          <w:sz w:val="24"/>
          <w:szCs w:val="24"/>
          <w:lang w:eastAsia="ru-RU"/>
        </w:rPr>
        <w:t>в соответствии с требованиями Градостроительного Кодекса Российской Федерации, установлены границы территориальных зон, для которых определены градостроительные регламенты по видам разрешённого использования участков и объектов капитального строительства</w:t>
      </w:r>
      <w:r w:rsidR="004354E2">
        <w:rPr>
          <w:rFonts w:ascii="Times New Roman" w:eastAsia="Times New Roman" w:hAnsi="Times New Roman" w:cs="Times New Roman"/>
          <w:bCs/>
          <w:sz w:val="24"/>
          <w:szCs w:val="24"/>
          <w:lang w:eastAsia="ru-RU"/>
        </w:rPr>
        <w:t xml:space="preserve">. </w:t>
      </w:r>
    </w:p>
    <w:p w:rsidR="004046D3" w:rsidRPr="007649D9" w:rsidRDefault="004354E2"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Также на Карте </w:t>
      </w:r>
      <w:r w:rsidR="004046D3" w:rsidRPr="007649D9">
        <w:rPr>
          <w:rFonts w:ascii="Times New Roman" w:eastAsia="Times New Roman" w:hAnsi="Times New Roman" w:cs="Times New Roman"/>
          <w:bCs/>
          <w:sz w:val="24"/>
          <w:szCs w:val="24"/>
          <w:lang w:eastAsia="ru-RU"/>
        </w:rPr>
        <w:t>отображены зоны с особыми ус</w:t>
      </w:r>
      <w:r w:rsidR="004046D3">
        <w:rPr>
          <w:rFonts w:ascii="Times New Roman" w:eastAsia="Times New Roman" w:hAnsi="Times New Roman" w:cs="Times New Roman"/>
          <w:bCs/>
          <w:sz w:val="24"/>
          <w:szCs w:val="24"/>
          <w:lang w:eastAsia="ru-RU"/>
        </w:rPr>
        <w:t>ловиями использования территории:</w:t>
      </w:r>
    </w:p>
    <w:p w:rsidR="004046D3" w:rsidRDefault="004046D3" w:rsidP="004046D3">
      <w:pPr>
        <w:spacing w:after="0" w:line="264" w:lineRule="auto"/>
        <w:ind w:left="993" w:hanging="142"/>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4046D3" w:rsidRDefault="004046D3" w:rsidP="004046D3">
      <w:pPr>
        <w:spacing w:after="0" w:line="264" w:lineRule="auto"/>
        <w:ind w:left="993" w:hanging="142"/>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охранные зоны инженерных коммуникаций;</w:t>
      </w:r>
    </w:p>
    <w:p w:rsidR="009A46F1" w:rsidRDefault="009A46F1" w:rsidP="004046D3">
      <w:pPr>
        <w:spacing w:after="0" w:line="264" w:lineRule="auto"/>
        <w:ind w:left="993" w:hanging="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водоохранная зона;</w:t>
      </w:r>
    </w:p>
    <w:p w:rsidR="009A46F1" w:rsidRDefault="009A46F1" w:rsidP="004046D3">
      <w:pPr>
        <w:spacing w:after="0" w:line="264" w:lineRule="auto"/>
        <w:ind w:left="993" w:hanging="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п</w:t>
      </w:r>
      <w:r w:rsidRPr="009A46F1">
        <w:rPr>
          <w:rFonts w:ascii="Times New Roman" w:eastAsia="Times New Roman" w:hAnsi="Times New Roman" w:cs="Times New Roman"/>
          <w:bCs/>
          <w:sz w:val="24"/>
          <w:szCs w:val="24"/>
          <w:lang w:eastAsia="ru-RU"/>
        </w:rPr>
        <w:t>рибрежная защитная полоса</w:t>
      </w:r>
      <w:r>
        <w:rPr>
          <w:rFonts w:ascii="Times New Roman" w:eastAsia="Times New Roman" w:hAnsi="Times New Roman" w:cs="Times New Roman"/>
          <w:bCs/>
          <w:sz w:val="24"/>
          <w:szCs w:val="24"/>
          <w:lang w:eastAsia="ru-RU"/>
        </w:rPr>
        <w:t>;</w:t>
      </w:r>
    </w:p>
    <w:p w:rsidR="004046D3" w:rsidRPr="007649D9" w:rsidRDefault="004046D3" w:rsidP="004046D3">
      <w:pPr>
        <w:spacing w:after="0" w:line="264" w:lineRule="auto"/>
        <w:ind w:left="993" w:hanging="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зоны подтопления;</w:t>
      </w:r>
    </w:p>
    <w:p w:rsidR="004046D3" w:rsidRPr="007649D9" w:rsidRDefault="004046D3" w:rsidP="004046D3">
      <w:pPr>
        <w:spacing w:after="120" w:line="264" w:lineRule="auto"/>
        <w:ind w:left="993" w:hanging="142"/>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придорожные полосы.</w:t>
      </w:r>
    </w:p>
    <w:p w:rsidR="004046D3" w:rsidRPr="007649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w:t>
      </w:r>
    </w:p>
    <w:p w:rsidR="004046D3" w:rsidRPr="002E418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 xml:space="preserve">4. На </w:t>
      </w:r>
      <w:r w:rsidRPr="00EE4BAE">
        <w:rPr>
          <w:rFonts w:ascii="Times New Roman" w:eastAsia="Times New Roman" w:hAnsi="Times New Roman" w:cs="Times New Roman"/>
          <w:bCs/>
          <w:sz w:val="24"/>
          <w:szCs w:val="24"/>
          <w:lang w:eastAsia="ru-RU"/>
        </w:rPr>
        <w:t>Карт</w:t>
      </w:r>
      <w:r w:rsidR="004354E2">
        <w:rPr>
          <w:rFonts w:ascii="Times New Roman" w:eastAsia="Times New Roman" w:hAnsi="Times New Roman" w:cs="Times New Roman"/>
          <w:bCs/>
          <w:sz w:val="24"/>
          <w:szCs w:val="24"/>
          <w:lang w:eastAsia="ru-RU"/>
        </w:rPr>
        <w:t>е</w:t>
      </w:r>
      <w:r w:rsidR="004354E2" w:rsidRPr="00EE4BAE">
        <w:rPr>
          <w:rFonts w:ascii="Times New Roman" w:eastAsia="Times New Roman" w:hAnsi="Times New Roman" w:cs="Times New Roman"/>
          <w:bCs/>
          <w:sz w:val="24"/>
          <w:szCs w:val="24"/>
          <w:lang w:eastAsia="ru-RU"/>
        </w:rPr>
        <w:t>о</w:t>
      </w:r>
      <w:r w:rsidR="004354E2" w:rsidRPr="002E418E">
        <w:rPr>
          <w:rFonts w:ascii="Times New Roman" w:eastAsia="Times New Roman" w:hAnsi="Times New Roman" w:cs="Times New Roman"/>
          <w:bCs/>
          <w:sz w:val="24"/>
          <w:szCs w:val="24"/>
          <w:lang w:eastAsia="ru-RU"/>
        </w:rPr>
        <w:t>бозначены</w:t>
      </w:r>
      <w:r w:rsidRPr="002E418E">
        <w:rPr>
          <w:rFonts w:ascii="Times New Roman" w:eastAsia="Times New Roman" w:hAnsi="Times New Roman" w:cs="Times New Roman"/>
          <w:bCs/>
          <w:sz w:val="24"/>
          <w:szCs w:val="24"/>
          <w:lang w:eastAsia="ru-RU"/>
        </w:rPr>
        <w:t xml:space="preserve"> следующие виды территориальных зон:</w:t>
      </w:r>
    </w:p>
    <w:tbl>
      <w:tblPr>
        <w:tblStyle w:val="ab"/>
        <w:tblW w:w="9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0"/>
        <w:gridCol w:w="6520"/>
      </w:tblGrid>
      <w:tr w:rsidR="00AD7B98" w:rsidRPr="002E418E" w:rsidTr="00C6742A">
        <w:trPr>
          <w:jc w:val="center"/>
        </w:trPr>
        <w:tc>
          <w:tcPr>
            <w:tcW w:w="2600" w:type="dxa"/>
            <w:vAlign w:val="center"/>
          </w:tcPr>
          <w:p w:rsidR="00AD7B98" w:rsidRPr="002E418E" w:rsidRDefault="00AD7B98" w:rsidP="00C6742A">
            <w:pPr>
              <w:spacing w:line="264" w:lineRule="auto"/>
              <w:jc w:val="center"/>
              <w:rPr>
                <w:rFonts w:ascii="Times New Roman" w:eastAsia="Times New Roman" w:hAnsi="Times New Roman" w:cs="Times New Roman"/>
                <w:bCs/>
                <w:lang w:eastAsia="ru-RU"/>
              </w:rPr>
            </w:pPr>
            <w:r w:rsidRPr="002E418E">
              <w:rPr>
                <w:rFonts w:ascii="Times New Roman" w:eastAsia="Times New Roman" w:hAnsi="Times New Roman" w:cs="Times New Roman"/>
                <w:bCs/>
                <w:lang w:eastAsia="ru-RU"/>
              </w:rPr>
              <w:t>Кодовое обозначение территориальной зоны</w:t>
            </w:r>
          </w:p>
        </w:tc>
        <w:tc>
          <w:tcPr>
            <w:tcW w:w="6520" w:type="dxa"/>
            <w:vAlign w:val="center"/>
          </w:tcPr>
          <w:p w:rsidR="00AD7B98" w:rsidRPr="002E418E" w:rsidRDefault="00AD7B98" w:rsidP="00C6742A">
            <w:pPr>
              <w:spacing w:line="264" w:lineRule="auto"/>
              <w:jc w:val="center"/>
              <w:rPr>
                <w:rFonts w:ascii="Times New Roman" w:eastAsia="Times New Roman" w:hAnsi="Times New Roman" w:cs="Times New Roman"/>
                <w:bCs/>
                <w:sz w:val="10"/>
                <w:szCs w:val="10"/>
                <w:lang w:eastAsia="ru-RU"/>
              </w:rPr>
            </w:pPr>
          </w:p>
          <w:p w:rsidR="00AD7B98" w:rsidRPr="002E418E" w:rsidRDefault="00AD7B98" w:rsidP="00C6742A">
            <w:pPr>
              <w:spacing w:line="264" w:lineRule="auto"/>
              <w:jc w:val="center"/>
              <w:rPr>
                <w:rFonts w:ascii="Times New Roman" w:eastAsia="Times New Roman" w:hAnsi="Times New Roman" w:cs="Times New Roman"/>
                <w:bCs/>
                <w:lang w:eastAsia="ru-RU"/>
              </w:rPr>
            </w:pPr>
            <w:r w:rsidRPr="002E418E">
              <w:rPr>
                <w:rFonts w:ascii="Times New Roman" w:eastAsia="Times New Roman" w:hAnsi="Times New Roman" w:cs="Times New Roman"/>
                <w:bCs/>
                <w:lang w:eastAsia="ru-RU"/>
              </w:rPr>
              <w:t>Наименование</w:t>
            </w:r>
          </w:p>
          <w:p w:rsidR="00AD7B98" w:rsidRPr="002E418E" w:rsidRDefault="00AD7B98" w:rsidP="00C6742A">
            <w:pPr>
              <w:spacing w:line="264" w:lineRule="auto"/>
              <w:jc w:val="center"/>
              <w:rPr>
                <w:rFonts w:ascii="Times New Roman" w:eastAsia="Times New Roman" w:hAnsi="Times New Roman" w:cs="Times New Roman"/>
                <w:bCs/>
                <w:lang w:eastAsia="ru-RU"/>
              </w:rPr>
            </w:pPr>
            <w:r w:rsidRPr="002E418E">
              <w:rPr>
                <w:rFonts w:ascii="Times New Roman" w:eastAsia="Times New Roman" w:hAnsi="Times New Roman" w:cs="Times New Roman"/>
                <w:bCs/>
                <w:lang w:eastAsia="ru-RU"/>
              </w:rPr>
              <w:t>территориальной зоны</w:t>
            </w:r>
          </w:p>
          <w:p w:rsidR="00AD7B98" w:rsidRPr="002E418E" w:rsidRDefault="00AD7B98" w:rsidP="00C6742A">
            <w:pPr>
              <w:spacing w:line="264" w:lineRule="auto"/>
              <w:jc w:val="center"/>
              <w:rPr>
                <w:rFonts w:ascii="Times New Roman" w:eastAsia="Times New Roman" w:hAnsi="Times New Roman" w:cs="Times New Roman"/>
                <w:bCs/>
                <w:sz w:val="10"/>
                <w:szCs w:val="10"/>
                <w:lang w:eastAsia="ru-RU"/>
              </w:rPr>
            </w:pP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Ж</w:t>
            </w:r>
            <w:r>
              <w:rPr>
                <w:rFonts w:ascii="Times New Roman" w:eastAsia="Times New Roman" w:hAnsi="Times New Roman" w:cs="Times New Roman"/>
                <w:bCs/>
                <w:sz w:val="24"/>
                <w:szCs w:val="24"/>
                <w:lang w:eastAsia="ru-RU"/>
              </w:rPr>
              <w:t>З</w:t>
            </w:r>
            <w:r w:rsidRPr="002E418E">
              <w:rPr>
                <w:rFonts w:ascii="Times New Roman" w:eastAsia="Times New Roman" w:hAnsi="Times New Roman" w:cs="Times New Roman"/>
                <w:bCs/>
                <w:sz w:val="24"/>
                <w:szCs w:val="24"/>
                <w:lang w:eastAsia="ru-RU"/>
              </w:rPr>
              <w:t>1</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Жилая зона</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ОД1</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Общественно-деловая зона</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КС</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Коммунально-складская зона</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И</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инженерной инфраструктуры</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Т</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транспортной инфраструктуры</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СХ1</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сельскохозяйственного использования</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СХ2</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Производственная зона сельскохозяйственных предприятий</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СН1</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кладбищ</w:t>
            </w:r>
          </w:p>
        </w:tc>
      </w:tr>
      <w:tr w:rsidR="00AD7B98" w:rsidRPr="002E418E" w:rsidTr="00C6742A">
        <w:trPr>
          <w:jc w:val="center"/>
        </w:trPr>
        <w:tc>
          <w:tcPr>
            <w:tcW w:w="2600" w:type="dxa"/>
            <w:vAlign w:val="center"/>
          </w:tcPr>
          <w:p w:rsidR="00AD7B98" w:rsidRPr="002E418E" w:rsidRDefault="00AD7B98" w:rsidP="00C6742A">
            <w:pPr>
              <w:spacing w:after="120"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СН2</w:t>
            </w:r>
          </w:p>
        </w:tc>
        <w:tc>
          <w:tcPr>
            <w:tcW w:w="6520" w:type="dxa"/>
            <w:vAlign w:val="center"/>
          </w:tcPr>
          <w:p w:rsidR="00AD7B98" w:rsidRPr="002E418E" w:rsidRDefault="00AD7B98" w:rsidP="00C6742A">
            <w:pPr>
              <w:spacing w:after="120"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озелененных территорий специального назначения</w:t>
            </w:r>
          </w:p>
        </w:tc>
      </w:tr>
    </w:tbl>
    <w:p w:rsidR="007A584E" w:rsidRPr="006B03BA" w:rsidRDefault="007A584E" w:rsidP="00686BC1">
      <w:pPr>
        <w:spacing w:after="120" w:line="264" w:lineRule="auto"/>
        <w:ind w:firstLine="709"/>
        <w:jc w:val="both"/>
        <w:rPr>
          <w:rFonts w:ascii="Times New Roman" w:eastAsia="Times New Roman" w:hAnsi="Times New Roman" w:cs="Times New Roman"/>
          <w:bCs/>
          <w:sz w:val="24"/>
          <w:szCs w:val="24"/>
          <w:lang w:eastAsia="ru-RU"/>
        </w:rPr>
      </w:pPr>
    </w:p>
    <w:p w:rsidR="003532F8" w:rsidRPr="006B03BA" w:rsidRDefault="003532F8" w:rsidP="003532F8"/>
    <w:p w:rsidR="005D6A9A" w:rsidRPr="006B03BA" w:rsidRDefault="005D6A9A" w:rsidP="003532F8">
      <w:pPr>
        <w:pStyle w:val="3"/>
        <w:spacing w:after="120" w:line="264" w:lineRule="auto"/>
        <w:jc w:val="center"/>
        <w:rPr>
          <w:rFonts w:ascii="Times New Roman" w:eastAsia="Times New Roman" w:hAnsi="Times New Roman" w:cs="Times New Roman"/>
          <w:color w:val="auto"/>
          <w:sz w:val="24"/>
          <w:szCs w:val="24"/>
        </w:rPr>
        <w:sectPr w:rsidR="005D6A9A" w:rsidRPr="006B03BA" w:rsidSect="000275AF">
          <w:pgSz w:w="11906" w:h="16838"/>
          <w:pgMar w:top="851" w:right="851" w:bottom="851" w:left="851" w:header="709" w:footer="284" w:gutter="0"/>
          <w:pgNumType w:start="3"/>
          <w:cols w:space="708"/>
          <w:docGrid w:linePitch="360"/>
        </w:sectPr>
      </w:pPr>
    </w:p>
    <w:p w:rsidR="003E0961" w:rsidRPr="007649D9" w:rsidRDefault="003E0961" w:rsidP="003E0961">
      <w:pPr>
        <w:pStyle w:val="1"/>
        <w:spacing w:line="264" w:lineRule="auto"/>
        <w:ind w:firstLine="709"/>
        <w:rPr>
          <w:rFonts w:ascii="Times New Roman" w:eastAsia="Times New Roman" w:hAnsi="Times New Roman" w:cs="Times New Roman"/>
          <w:color w:val="auto"/>
          <w:sz w:val="24"/>
          <w:szCs w:val="24"/>
        </w:rPr>
      </w:pPr>
      <w:bookmarkStart w:id="61" w:name="_Toc119935606"/>
      <w:bookmarkStart w:id="62" w:name="_Toc139535138"/>
      <w:r>
        <w:rPr>
          <w:rFonts w:ascii="Times New Roman" w:eastAsia="Times New Roman" w:hAnsi="Times New Roman" w:cs="Times New Roman"/>
          <w:color w:val="auto"/>
          <w:sz w:val="24"/>
          <w:szCs w:val="24"/>
        </w:rPr>
        <w:lastRenderedPageBreak/>
        <w:t xml:space="preserve">ЧАСТЬ </w:t>
      </w:r>
      <w:r w:rsidRPr="007649D9">
        <w:rPr>
          <w:rFonts w:ascii="Times New Roman" w:eastAsia="Times New Roman" w:hAnsi="Times New Roman" w:cs="Times New Roman"/>
          <w:color w:val="auto"/>
          <w:sz w:val="24"/>
          <w:szCs w:val="24"/>
          <w:lang w:val="en-US"/>
        </w:rPr>
        <w:t>II</w:t>
      </w:r>
      <w:r w:rsidRPr="007649D9">
        <w:rPr>
          <w:rFonts w:ascii="Times New Roman" w:eastAsia="Times New Roman" w:hAnsi="Times New Roman" w:cs="Times New Roman"/>
          <w:color w:val="auto"/>
          <w:sz w:val="24"/>
          <w:szCs w:val="24"/>
        </w:rPr>
        <w:t>I. Градостроительные регламенты</w:t>
      </w:r>
      <w:bookmarkEnd w:id="61"/>
      <w:bookmarkEnd w:id="62"/>
    </w:p>
    <w:p w:rsidR="00A44593" w:rsidRPr="00713C86" w:rsidRDefault="00A44593" w:rsidP="00713C86">
      <w:pPr>
        <w:pStyle w:val="3"/>
        <w:spacing w:after="120" w:line="264" w:lineRule="auto"/>
        <w:rPr>
          <w:rFonts w:ascii="Times New Roman" w:eastAsia="Times New Roman" w:hAnsi="Times New Roman" w:cs="Times New Roman"/>
          <w:color w:val="auto"/>
          <w:sz w:val="24"/>
          <w:szCs w:val="24"/>
        </w:rPr>
      </w:pPr>
      <w:bookmarkStart w:id="63" w:name="_Toc139535139"/>
      <w:r w:rsidRPr="00713C86">
        <w:rPr>
          <w:rFonts w:ascii="Times New Roman" w:eastAsia="Times New Roman" w:hAnsi="Times New Roman" w:cs="Times New Roman"/>
          <w:color w:val="auto"/>
          <w:sz w:val="24"/>
          <w:szCs w:val="24"/>
        </w:rPr>
        <w:t>З</w:t>
      </w:r>
      <w:r w:rsidR="00713C86">
        <w:rPr>
          <w:rFonts w:ascii="Times New Roman" w:eastAsia="Times New Roman" w:hAnsi="Times New Roman" w:cs="Times New Roman"/>
          <w:color w:val="auto"/>
          <w:sz w:val="24"/>
          <w:szCs w:val="24"/>
        </w:rPr>
        <w:t>ОНА ЖИЛОЙ ЗАСТРОЙКИ (ЖЗ</w:t>
      </w:r>
      <w:r w:rsidRPr="00713C86">
        <w:rPr>
          <w:rFonts w:ascii="Times New Roman" w:eastAsia="Times New Roman" w:hAnsi="Times New Roman" w:cs="Times New Roman"/>
          <w:color w:val="auto"/>
          <w:sz w:val="24"/>
          <w:szCs w:val="24"/>
        </w:rPr>
        <w:t>1)</w:t>
      </w:r>
      <w:bookmarkEnd w:id="63"/>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Размещение жилых помещений различного вида и обеспечение проживания в них.</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как способ обеспечения непрерывности производства (вахтовые помещения, служебные жилые помещения на производственных объектах);</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как способ обеспечения деятельности режимного учреждения (казармы, караульные помещения, места лишения свободы, содержания под стражей).</w:t>
      </w:r>
    </w:p>
    <w:p w:rsidR="00A44593" w:rsidRDefault="00A44593" w:rsidP="00A44593">
      <w:pPr>
        <w:spacing w:after="0" w:line="240" w:lineRule="auto"/>
        <w:rPr>
          <w:rFonts w:ascii="Times New Roman" w:hAnsi="Times New Roman" w:cs="Times New Roman"/>
        </w:rPr>
      </w:pPr>
      <w:r w:rsidRPr="009D0691">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2.1 - 2.3, 2.5 - 2.7.1</w:t>
      </w:r>
    </w:p>
    <w:p w:rsidR="00022E11" w:rsidRDefault="00022E11" w:rsidP="00A44593">
      <w:pPr>
        <w:spacing w:after="0" w:line="240" w:lineRule="auto"/>
        <w:rPr>
          <w:rFonts w:ascii="Times New Roman" w:hAnsi="Times New Roman" w:cs="Times New Roman"/>
        </w:rPr>
      </w:pPr>
    </w:p>
    <w:p w:rsidR="00A44593" w:rsidRPr="00963A6B" w:rsidRDefault="00A44593" w:rsidP="00A44593">
      <w:pPr>
        <w:rPr>
          <w:rFonts w:ascii="Times New Roman" w:hAnsi="Times New Roman" w:cs="Times New Roman"/>
          <w:b/>
        </w:rPr>
      </w:pPr>
      <w:r w:rsidRPr="00963A6B">
        <w:rPr>
          <w:rFonts w:ascii="Times New Roman" w:hAnsi="Times New Roman" w:cs="Times New Roman"/>
          <w:b/>
        </w:rPr>
        <w:t>1. ОСНОВНЫЕ ВИДЫ РАЗРЕШЁННОГО ИСПОЛЬЗОВАНИЯ</w:t>
      </w:r>
    </w:p>
    <w:tbl>
      <w:tblPr>
        <w:tblStyle w:val="ab"/>
        <w:tblW w:w="15493" w:type="dxa"/>
        <w:tblLayout w:type="fixed"/>
        <w:tblLook w:val="04A0"/>
      </w:tblPr>
      <w:tblGrid>
        <w:gridCol w:w="3510"/>
        <w:gridCol w:w="3402"/>
        <w:gridCol w:w="4094"/>
        <w:gridCol w:w="2569"/>
        <w:gridCol w:w="1918"/>
      </w:tblGrid>
      <w:tr w:rsidR="00022E11" w:rsidRPr="00963A6B" w:rsidTr="001C5152">
        <w:tc>
          <w:tcPr>
            <w:tcW w:w="6912" w:type="dxa"/>
            <w:gridSpan w:val="2"/>
            <w:vAlign w:val="center"/>
          </w:tcPr>
          <w:p w:rsidR="00022E11" w:rsidRPr="00963A6B" w:rsidRDefault="00022E11" w:rsidP="00A44593">
            <w:pPr>
              <w:jc w:val="center"/>
              <w:rPr>
                <w:rFonts w:ascii="Times New Roman" w:hAnsi="Times New Roman" w:cs="Times New Roman"/>
                <w:b/>
                <w:sz w:val="16"/>
              </w:rPr>
            </w:pPr>
          </w:p>
          <w:p w:rsidR="00022E11" w:rsidRPr="00963A6B" w:rsidRDefault="00022E11"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022E11" w:rsidRPr="00963A6B" w:rsidRDefault="00022E11" w:rsidP="00A44593">
            <w:pPr>
              <w:jc w:val="center"/>
              <w:rPr>
                <w:rFonts w:ascii="Times New Roman" w:hAnsi="Times New Roman" w:cs="Times New Roman"/>
                <w:b/>
                <w:sz w:val="20"/>
              </w:rPr>
            </w:pPr>
          </w:p>
        </w:tc>
        <w:tc>
          <w:tcPr>
            <w:tcW w:w="4094" w:type="dxa"/>
            <w:vMerge w:val="restart"/>
            <w:vAlign w:val="center"/>
          </w:tcPr>
          <w:p w:rsidR="00022E11" w:rsidRPr="000449C2" w:rsidRDefault="00022E11" w:rsidP="000449C2">
            <w:pPr>
              <w:jc w:val="center"/>
              <w:rPr>
                <w:rFonts w:ascii="Times New Roman" w:hAnsi="Times New Roman" w:cs="Times New Roman"/>
                <w:b/>
                <w:sz w:val="16"/>
              </w:rPr>
            </w:pPr>
            <w:r w:rsidRPr="00963A6B">
              <w:rPr>
                <w:rFonts w:ascii="Times New Roman" w:hAnsi="Times New Roman" w:cs="Times New Roman"/>
                <w:b/>
                <w:sz w:val="16"/>
              </w:rPr>
              <w:t>ПАРАМ</w:t>
            </w:r>
            <w:r w:rsidR="000449C2">
              <w:rPr>
                <w:rFonts w:ascii="Times New Roman" w:hAnsi="Times New Roman" w:cs="Times New Roman"/>
                <w:b/>
                <w:sz w:val="16"/>
              </w:rPr>
              <w:t>ЕТРЫ РАЗРЕШЕННОГО ИСПОЛЬЗОВАНИЯ</w:t>
            </w:r>
          </w:p>
        </w:tc>
        <w:tc>
          <w:tcPr>
            <w:tcW w:w="2569" w:type="dxa"/>
            <w:vMerge w:val="restart"/>
            <w:vAlign w:val="center"/>
          </w:tcPr>
          <w:p w:rsidR="00022E11" w:rsidRPr="00963A6B" w:rsidRDefault="00022E11" w:rsidP="0093104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918" w:type="dxa"/>
            <w:vMerge w:val="restart"/>
            <w:vAlign w:val="center"/>
          </w:tcPr>
          <w:p w:rsidR="00022E11" w:rsidRPr="00022E11" w:rsidRDefault="00022E11" w:rsidP="00022E11">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022E11" w:rsidRPr="00963A6B" w:rsidTr="000449C2">
        <w:tc>
          <w:tcPr>
            <w:tcW w:w="3510" w:type="dxa"/>
            <w:vAlign w:val="center"/>
          </w:tcPr>
          <w:p w:rsidR="00022E11" w:rsidRPr="00963A6B" w:rsidRDefault="00022E11" w:rsidP="000449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022E11" w:rsidRPr="00963A6B" w:rsidRDefault="00022E11" w:rsidP="000449C2">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094" w:type="dxa"/>
            <w:vMerge/>
          </w:tcPr>
          <w:p w:rsidR="00022E11" w:rsidRPr="00963A6B" w:rsidRDefault="00022E11" w:rsidP="00A44593">
            <w:pPr>
              <w:rPr>
                <w:rFonts w:ascii="Times New Roman" w:hAnsi="Times New Roman" w:cs="Times New Roman"/>
                <w:b/>
                <w:sz w:val="20"/>
              </w:rPr>
            </w:pPr>
          </w:p>
        </w:tc>
        <w:tc>
          <w:tcPr>
            <w:tcW w:w="2569" w:type="dxa"/>
            <w:vMerge/>
          </w:tcPr>
          <w:p w:rsidR="00022E11" w:rsidRPr="00963A6B" w:rsidRDefault="00022E11" w:rsidP="000C74B8">
            <w:pPr>
              <w:rPr>
                <w:rFonts w:ascii="Times New Roman" w:hAnsi="Times New Roman" w:cs="Times New Roman"/>
                <w:b/>
                <w:sz w:val="20"/>
              </w:rPr>
            </w:pPr>
          </w:p>
        </w:tc>
        <w:tc>
          <w:tcPr>
            <w:tcW w:w="1918" w:type="dxa"/>
            <w:vMerge/>
          </w:tcPr>
          <w:p w:rsidR="00022E11" w:rsidRPr="00963A6B" w:rsidRDefault="00022E11" w:rsidP="00A44593">
            <w:pPr>
              <w:rPr>
                <w:rFonts w:ascii="Times New Roman" w:hAnsi="Times New Roman" w:cs="Times New Roman"/>
                <w:b/>
                <w:sz w:val="20"/>
              </w:rPr>
            </w:pPr>
          </w:p>
        </w:tc>
      </w:tr>
      <w:tr w:rsidR="00022E11" w:rsidRPr="00963A6B" w:rsidTr="001C5152">
        <w:tc>
          <w:tcPr>
            <w:tcW w:w="3510" w:type="dxa"/>
          </w:tcPr>
          <w:p w:rsidR="00022E11" w:rsidRPr="00963A6B" w:rsidRDefault="00022E11" w:rsidP="00022E11">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2</w:t>
            </w:r>
          </w:p>
        </w:tc>
        <w:tc>
          <w:tcPr>
            <w:tcW w:w="4094"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3</w:t>
            </w:r>
          </w:p>
        </w:tc>
        <w:tc>
          <w:tcPr>
            <w:tcW w:w="2569"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4</w:t>
            </w:r>
          </w:p>
        </w:tc>
        <w:tc>
          <w:tcPr>
            <w:tcW w:w="1918"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5</w:t>
            </w:r>
          </w:p>
        </w:tc>
      </w:tr>
      <w:tr w:rsidR="000C74B8" w:rsidRPr="00963A6B" w:rsidTr="001C5152">
        <w:tc>
          <w:tcPr>
            <w:tcW w:w="3510" w:type="dxa"/>
          </w:tcPr>
          <w:p w:rsidR="000C74B8" w:rsidRDefault="000C74B8" w:rsidP="00A44593">
            <w:pPr>
              <w:rPr>
                <w:rFonts w:ascii="Times New Roman" w:hAnsi="Times New Roman" w:cs="Times New Roman"/>
                <w:b/>
              </w:rPr>
            </w:pPr>
            <w:r w:rsidRPr="007A3D7E">
              <w:rPr>
                <w:rFonts w:ascii="Times New Roman" w:hAnsi="Times New Roman" w:cs="Times New Roman"/>
                <w:b/>
              </w:rPr>
              <w:t>Для индивидуального жилищного строительства</w:t>
            </w:r>
            <w:r>
              <w:rPr>
                <w:rFonts w:ascii="Times New Roman" w:hAnsi="Times New Roman" w:cs="Times New Roman"/>
                <w:b/>
              </w:rPr>
              <w:t xml:space="preserve"> (код 2.1)</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выращивание сельскохозяйственных культур;</w:t>
            </w:r>
          </w:p>
          <w:p w:rsidR="000C74B8" w:rsidRPr="00963A6B" w:rsidRDefault="000C74B8" w:rsidP="00A44593">
            <w:pPr>
              <w:rPr>
                <w:rFonts w:ascii="Times New Roman" w:hAnsi="Times New Roman" w:cs="Times New Roman"/>
                <w:b/>
                <w:sz w:val="18"/>
              </w:rPr>
            </w:pPr>
            <w:r w:rsidRPr="00304F4B">
              <w:rPr>
                <w:rFonts w:ascii="Times New Roman" w:hAnsi="Times New Roman" w:cs="Times New Roman"/>
                <w:sz w:val="20"/>
              </w:rPr>
              <w:t xml:space="preserve">размещение индивидуальных гаражей </w:t>
            </w:r>
            <w:r w:rsidRPr="00304F4B">
              <w:rPr>
                <w:rFonts w:ascii="Times New Roman" w:hAnsi="Times New Roman" w:cs="Times New Roman"/>
                <w:sz w:val="20"/>
              </w:rPr>
              <w:lastRenderedPageBreak/>
              <w:t>и хозяйственных построек</w:t>
            </w:r>
          </w:p>
        </w:tc>
        <w:tc>
          <w:tcPr>
            <w:tcW w:w="3402" w:type="dxa"/>
          </w:tcPr>
          <w:p w:rsidR="000C74B8" w:rsidRPr="00304F4B" w:rsidRDefault="000C74B8" w:rsidP="00A44593">
            <w:pPr>
              <w:rPr>
                <w:rFonts w:ascii="Times New Roman" w:hAnsi="Times New Roman" w:cs="Times New Roman"/>
                <w:sz w:val="20"/>
              </w:rPr>
            </w:pPr>
            <w:r>
              <w:rPr>
                <w:rFonts w:ascii="Times New Roman" w:hAnsi="Times New Roman" w:cs="Times New Roman"/>
                <w:sz w:val="20"/>
              </w:rPr>
              <w:lastRenderedPageBreak/>
              <w:t>Индивидуальные жилые дома;</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Дачные дома;</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Садовые дома</w:t>
            </w:r>
          </w:p>
          <w:p w:rsidR="000C74B8" w:rsidRPr="00304F4B" w:rsidRDefault="000C74B8" w:rsidP="00A44593">
            <w:pPr>
              <w:rPr>
                <w:rFonts w:ascii="Times New Roman" w:hAnsi="Times New Roman" w:cs="Times New Roman"/>
                <w:b/>
                <w:sz w:val="20"/>
              </w:rPr>
            </w:pP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0,04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Максимальная площадь земельного участка – 0,20 га.</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30%.</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w:t>
            </w:r>
          </w:p>
        </w:tc>
        <w:tc>
          <w:tcPr>
            <w:tcW w:w="2569" w:type="dxa"/>
          </w:tcPr>
          <w:p w:rsidR="000C74B8" w:rsidRPr="00304F4B" w:rsidRDefault="000C74B8" w:rsidP="000C74B8">
            <w:pPr>
              <w:rPr>
                <w:rFonts w:ascii="Times New Roman" w:hAnsi="Times New Roman" w:cs="Times New Roman"/>
                <w:sz w:val="20"/>
              </w:rPr>
            </w:pPr>
            <w:r w:rsidRPr="00304F4B">
              <w:rPr>
                <w:rFonts w:ascii="Times New Roman" w:hAnsi="Times New Roman" w:cs="Times New Roman"/>
                <w:sz w:val="20"/>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0C74B8" w:rsidRPr="00304F4B" w:rsidRDefault="000C74B8" w:rsidP="000C74B8">
            <w:pPr>
              <w:rPr>
                <w:rFonts w:ascii="Times New Roman" w:hAnsi="Times New Roman" w:cs="Times New Roman"/>
                <w:b/>
                <w:sz w:val="20"/>
              </w:rPr>
            </w:pPr>
          </w:p>
        </w:tc>
        <w:tc>
          <w:tcPr>
            <w:tcW w:w="1918" w:type="dxa"/>
          </w:tcPr>
          <w:p w:rsidR="000C74B8" w:rsidRPr="00022E11" w:rsidRDefault="00022E11"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304F4B" w:rsidRDefault="000C74B8" w:rsidP="00304F4B">
            <w:pPr>
              <w:pStyle w:val="ConsPlusNormal"/>
              <w:ind w:firstLine="0"/>
              <w:rPr>
                <w:rFonts w:ascii="Times New Roman" w:hAnsi="Times New Roman" w:cs="Times New Roman"/>
              </w:rPr>
            </w:pPr>
            <w:r w:rsidRPr="0033007F">
              <w:rPr>
                <w:rFonts w:ascii="Times New Roman" w:hAnsi="Times New Roman" w:cs="Times New Roman"/>
                <w:b/>
                <w:sz w:val="22"/>
              </w:rPr>
              <w:lastRenderedPageBreak/>
              <w:t>Малоэтажная многоквартирная жилая застройка</w:t>
            </w:r>
            <w:r w:rsidRPr="008F6397">
              <w:rPr>
                <w:rFonts w:ascii="Times New Roman" w:hAnsi="Times New Roman" w:cs="Times New Roman"/>
                <w:b/>
                <w:sz w:val="22"/>
              </w:rPr>
              <w:t>(код 2.1.1)</w:t>
            </w:r>
            <w:r w:rsidRPr="00304F4B">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w:t>
            </w:r>
          </w:p>
          <w:p w:rsidR="000C74B8" w:rsidRPr="00963A6B" w:rsidRDefault="000C74B8" w:rsidP="00A44593">
            <w:pPr>
              <w:rPr>
                <w:rFonts w:ascii="Times New Roman" w:hAnsi="Times New Roman" w:cs="Times New Roman"/>
                <w:sz w:val="18"/>
              </w:rPr>
            </w:pPr>
            <w:r w:rsidRPr="00304F4B">
              <w:rPr>
                <w:rFonts w:ascii="Times New Roman" w:hAnsi="Times New Roman" w:cs="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402"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Жилые дома высотой не выше четырёх надземных этажей, разделенных на две и более</w:t>
            </w:r>
            <w:r>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Квартиры</w:t>
            </w:r>
            <w:r>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Гаражи</w:t>
            </w:r>
          </w:p>
          <w:p w:rsidR="000C74B8" w:rsidRPr="00304F4B" w:rsidRDefault="000C74B8" w:rsidP="00A44593">
            <w:pPr>
              <w:rPr>
                <w:rFonts w:ascii="Times New Roman" w:hAnsi="Times New Roman" w:cs="Times New Roman"/>
                <w:sz w:val="20"/>
                <w:szCs w:val="20"/>
              </w:rPr>
            </w:pP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0,06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4.</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40%.</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w:t>
            </w:r>
          </w:p>
        </w:tc>
        <w:tc>
          <w:tcPr>
            <w:tcW w:w="2569" w:type="dxa"/>
          </w:tcPr>
          <w:p w:rsidR="000C74B8" w:rsidRPr="00304F4B" w:rsidRDefault="000C74B8" w:rsidP="000C74B8">
            <w:pPr>
              <w:rPr>
                <w:rFonts w:ascii="Times New Roman" w:hAnsi="Times New Roman" w:cs="Times New Roman"/>
                <w:sz w:val="20"/>
                <w:szCs w:val="20"/>
              </w:rPr>
            </w:pPr>
            <w:r w:rsidRPr="00304F4B">
              <w:rPr>
                <w:rFonts w:ascii="Times New Roman" w:hAnsi="Times New Roman" w:cs="Times New Roman"/>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0C74B8" w:rsidRPr="00304F4B" w:rsidRDefault="000C74B8" w:rsidP="000C74B8">
            <w:pPr>
              <w:rPr>
                <w:rFonts w:ascii="Times New Roman" w:hAnsi="Times New Roman" w:cs="Times New Roman"/>
                <w:sz w:val="20"/>
                <w:szCs w:val="20"/>
              </w:rPr>
            </w:pPr>
            <w:r w:rsidRPr="00304F4B">
              <w:rPr>
                <w:rFonts w:ascii="Times New Roman" w:hAnsi="Times New Roman" w:cs="Times New Roman"/>
                <w:sz w:val="20"/>
                <w:szCs w:val="20"/>
              </w:rPr>
              <w:t>этажей, разделенных на две и более</w:t>
            </w:r>
          </w:p>
          <w:p w:rsidR="000C74B8" w:rsidRPr="00304F4B" w:rsidRDefault="000C74B8" w:rsidP="000C74B8">
            <w:pPr>
              <w:rPr>
                <w:rFonts w:ascii="Times New Roman" w:hAnsi="Times New Roman" w:cs="Times New Roman"/>
                <w:sz w:val="20"/>
                <w:szCs w:val="20"/>
              </w:rPr>
            </w:pPr>
            <w:r w:rsidRPr="00304F4B">
              <w:rPr>
                <w:rFonts w:ascii="Times New Roman" w:hAnsi="Times New Roman" w:cs="Times New Roman"/>
                <w:sz w:val="20"/>
                <w:szCs w:val="20"/>
              </w:rPr>
              <w:t>квартиры)</w:t>
            </w:r>
          </w:p>
          <w:p w:rsidR="000C74B8" w:rsidRPr="00304F4B" w:rsidRDefault="000C74B8" w:rsidP="000C74B8">
            <w:pPr>
              <w:rPr>
                <w:rFonts w:ascii="Times New Roman" w:hAnsi="Times New Roman" w:cs="Times New Roman"/>
                <w:sz w:val="20"/>
                <w:szCs w:val="20"/>
              </w:rPr>
            </w:pPr>
          </w:p>
        </w:tc>
        <w:tc>
          <w:tcPr>
            <w:tcW w:w="1918" w:type="dxa"/>
          </w:tcPr>
          <w:p w:rsidR="000C74B8" w:rsidRPr="00304F4B" w:rsidRDefault="001C5152" w:rsidP="00A44593">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Default="000C74B8" w:rsidP="008C28B0">
            <w:pPr>
              <w:pStyle w:val="ConsPlusNormal"/>
              <w:ind w:firstLine="0"/>
              <w:jc w:val="both"/>
              <w:rPr>
                <w:rFonts w:ascii="Times New Roman" w:hAnsi="Times New Roman" w:cs="Times New Roman"/>
                <w:b/>
                <w:sz w:val="22"/>
              </w:rPr>
            </w:pPr>
            <w:r w:rsidRPr="0033007F">
              <w:rPr>
                <w:rFonts w:ascii="Times New Roman" w:hAnsi="Times New Roman" w:cs="Times New Roman"/>
                <w:b/>
                <w:sz w:val="22"/>
              </w:rPr>
              <w:t>Для ведени</w:t>
            </w:r>
            <w:r>
              <w:rPr>
                <w:rFonts w:ascii="Times New Roman" w:hAnsi="Times New Roman" w:cs="Times New Roman"/>
                <w:b/>
                <w:sz w:val="22"/>
              </w:rPr>
              <w:t>я личного подсобного хозяйства (код 2.2)</w:t>
            </w:r>
          </w:p>
          <w:p w:rsidR="000C74B8" w:rsidRPr="00304F4B" w:rsidRDefault="000C74B8" w:rsidP="008C28B0">
            <w:pPr>
              <w:pStyle w:val="ConsPlusNormal"/>
              <w:ind w:firstLine="0"/>
              <w:jc w:val="both"/>
              <w:rPr>
                <w:rFonts w:ascii="Times New Roman" w:hAnsi="Times New Roman" w:cs="Times New Roman"/>
              </w:rPr>
            </w:pPr>
            <w:r w:rsidRPr="00304F4B">
              <w:rPr>
                <w:rFonts w:ascii="Times New Roman" w:hAnsi="Times New Roman" w:cs="Times New Roman"/>
              </w:rPr>
              <w:t xml:space="preserve">Размещение жилого дома, указанного в описании вида разрешенного использования с кодом 2.1; </w:t>
            </w:r>
          </w:p>
          <w:p w:rsidR="000C74B8" w:rsidRPr="00304F4B" w:rsidRDefault="000C74B8" w:rsidP="008C28B0">
            <w:pPr>
              <w:pStyle w:val="ConsPlusNormal"/>
              <w:ind w:firstLine="0"/>
              <w:jc w:val="both"/>
              <w:rPr>
                <w:rFonts w:ascii="Times New Roman" w:hAnsi="Times New Roman" w:cs="Times New Roman"/>
              </w:rPr>
            </w:pPr>
            <w:r w:rsidRPr="00304F4B">
              <w:rPr>
                <w:rFonts w:ascii="Times New Roman" w:hAnsi="Times New Roman" w:cs="Times New Roman"/>
              </w:rPr>
              <w:t>производство сельскохозяйственной продукции; размещение гаража и иных вспомогательных сооружений;</w:t>
            </w:r>
          </w:p>
          <w:p w:rsidR="000C74B8" w:rsidRPr="00963A6B" w:rsidRDefault="000C74B8" w:rsidP="00A44593">
            <w:pPr>
              <w:rPr>
                <w:rFonts w:ascii="Times New Roman" w:hAnsi="Times New Roman" w:cs="Times New Roman"/>
                <w:b/>
                <w:sz w:val="18"/>
              </w:rPr>
            </w:pPr>
            <w:r w:rsidRPr="00304F4B">
              <w:rPr>
                <w:rFonts w:ascii="Times New Roman" w:hAnsi="Times New Roman" w:cs="Times New Roman"/>
                <w:sz w:val="20"/>
              </w:rPr>
              <w:t>содержание сельскохозяйственных животных</w:t>
            </w:r>
          </w:p>
        </w:tc>
        <w:tc>
          <w:tcPr>
            <w:tcW w:w="3402" w:type="dxa"/>
          </w:tcPr>
          <w:p w:rsidR="000C74B8" w:rsidRPr="00304F4B" w:rsidRDefault="000C74B8" w:rsidP="00A44593">
            <w:pPr>
              <w:rPr>
                <w:rFonts w:ascii="Times New Roman" w:hAnsi="Times New Roman" w:cs="Times New Roman"/>
                <w:sz w:val="20"/>
              </w:rPr>
            </w:pPr>
            <w:r>
              <w:rPr>
                <w:rFonts w:ascii="Times New Roman" w:hAnsi="Times New Roman" w:cs="Times New Roman"/>
                <w:sz w:val="20"/>
              </w:rPr>
              <w:t>Индивидуальные жилые дома;</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Гаражи, вспомогательные сооружения</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0,04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Максимальная площадь земельного участка – 0,55га.</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20%.</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w:t>
            </w:r>
          </w:p>
        </w:tc>
        <w:tc>
          <w:tcPr>
            <w:tcW w:w="2569" w:type="dxa"/>
          </w:tcPr>
          <w:p w:rsidR="000C74B8" w:rsidRPr="00304F4B" w:rsidRDefault="000C74B8" w:rsidP="000C74B8">
            <w:pPr>
              <w:rPr>
                <w:rFonts w:ascii="Times New Roman" w:hAnsi="Times New Roman" w:cs="Times New Roman"/>
                <w:sz w:val="20"/>
              </w:rPr>
            </w:pPr>
            <w:r w:rsidRPr="00304F4B">
              <w:rPr>
                <w:rFonts w:ascii="Times New Roman" w:hAnsi="Times New Roman" w:cs="Times New Roman"/>
                <w:sz w:val="20"/>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0C74B8" w:rsidRPr="00304F4B" w:rsidRDefault="000C74B8" w:rsidP="000C74B8">
            <w:pPr>
              <w:rPr>
                <w:rFonts w:ascii="Times New Roman" w:hAnsi="Times New Roman" w:cs="Times New Roman"/>
                <w:b/>
                <w:sz w:val="20"/>
              </w:rPr>
            </w:pPr>
          </w:p>
        </w:tc>
        <w:tc>
          <w:tcPr>
            <w:tcW w:w="1918" w:type="dxa"/>
          </w:tcPr>
          <w:p w:rsidR="000C74B8" w:rsidRPr="00304F4B" w:rsidRDefault="001C5152" w:rsidP="00A44593">
            <w:pPr>
              <w:rPr>
                <w:rFonts w:ascii="Times New Roman" w:hAnsi="Times New Roman" w:cs="Times New Roman"/>
                <w:b/>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1D4BB0" w:rsidRDefault="000C74B8" w:rsidP="00A44593">
            <w:pPr>
              <w:pStyle w:val="Default"/>
              <w:rPr>
                <w:sz w:val="18"/>
              </w:rPr>
            </w:pPr>
            <w:r>
              <w:rPr>
                <w:b/>
                <w:color w:val="auto"/>
                <w:sz w:val="22"/>
                <w:szCs w:val="20"/>
              </w:rPr>
              <w:t>Блокированная жилая застройка (код 2.3)</w:t>
            </w:r>
          </w:p>
          <w:p w:rsidR="000C74B8" w:rsidRPr="001D4BB0" w:rsidRDefault="000C74B8" w:rsidP="00A44593">
            <w:pPr>
              <w:rPr>
                <w:rFonts w:ascii="Times New Roman" w:hAnsi="Times New Roman" w:cs="Times New Roman"/>
                <w:sz w:val="18"/>
              </w:rPr>
            </w:pPr>
          </w:p>
        </w:tc>
        <w:tc>
          <w:tcPr>
            <w:tcW w:w="3402" w:type="dxa"/>
          </w:tcPr>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304F4B">
              <w:rPr>
                <w:rFonts w:ascii="Times New Roman" w:hAnsi="Times New Roman" w:cs="Times New Roman"/>
                <w:sz w:val="20"/>
              </w:rPr>
              <w:lastRenderedPageBreak/>
              <w:t>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Р</w:t>
            </w:r>
            <w:r w:rsidRPr="00304F4B">
              <w:rPr>
                <w:rFonts w:ascii="Times New Roman" w:hAnsi="Times New Roman" w:cs="Times New Roman"/>
                <w:sz w:val="20"/>
              </w:rPr>
              <w:t>азведение декоративных и плодовых деревьев, овощных и ягодных культур;</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Р</w:t>
            </w:r>
            <w:r w:rsidRPr="00304F4B">
              <w:rPr>
                <w:rFonts w:ascii="Times New Roman" w:hAnsi="Times New Roman" w:cs="Times New Roman"/>
                <w:sz w:val="20"/>
              </w:rPr>
              <w:t>азмещение индивидуальных гаражей и иных вспомогательных сооружений;</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О</w:t>
            </w:r>
            <w:r w:rsidRPr="00304F4B">
              <w:rPr>
                <w:rFonts w:ascii="Times New Roman" w:hAnsi="Times New Roman" w:cs="Times New Roman"/>
                <w:sz w:val="20"/>
              </w:rPr>
              <w:t>бустройство спортивных и детских площадок, площадок для отдыха</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lastRenderedPageBreak/>
              <w:t xml:space="preserve">Минимальная площадь земельного участка – 0,03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Максимальная площадь земельного участка – 0,6га.</w:t>
            </w:r>
          </w:p>
          <w:p w:rsidR="000C74B8"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не установлены.</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lastRenderedPageBreak/>
              <w:t>Максимальный процент застройки – 30%.</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w:t>
            </w:r>
          </w:p>
        </w:tc>
        <w:tc>
          <w:tcPr>
            <w:tcW w:w="2569" w:type="dxa"/>
          </w:tcPr>
          <w:p w:rsidR="000C74B8" w:rsidRPr="00304F4B" w:rsidRDefault="000C74B8" w:rsidP="000C74B8">
            <w:pPr>
              <w:pStyle w:val="Default"/>
              <w:rPr>
                <w:color w:val="auto"/>
                <w:sz w:val="20"/>
                <w:szCs w:val="20"/>
              </w:rPr>
            </w:pPr>
            <w:r w:rsidRPr="00304F4B">
              <w:rPr>
                <w:color w:val="auto"/>
                <w:sz w:val="20"/>
                <w:szCs w:val="20"/>
              </w:rPr>
              <w:lastRenderedPageBreak/>
              <w:t xml:space="preserve">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w:t>
            </w:r>
            <w:r w:rsidRPr="00304F4B">
              <w:rPr>
                <w:color w:val="auto"/>
                <w:sz w:val="20"/>
                <w:szCs w:val="20"/>
              </w:rPr>
              <w:lastRenderedPageBreak/>
              <w:t xml:space="preserve">хозяйственных построек со стороны улиц, за исключением гаражей. </w:t>
            </w:r>
          </w:p>
          <w:p w:rsidR="000C74B8" w:rsidRPr="00304F4B" w:rsidRDefault="000C74B8" w:rsidP="000C74B8">
            <w:pPr>
              <w:rPr>
                <w:rFonts w:ascii="Times New Roman" w:hAnsi="Times New Roman" w:cs="Times New Roman"/>
                <w:b/>
                <w:sz w:val="20"/>
              </w:rPr>
            </w:pPr>
          </w:p>
        </w:tc>
        <w:tc>
          <w:tcPr>
            <w:tcW w:w="1918" w:type="dxa"/>
          </w:tcPr>
          <w:p w:rsidR="000C74B8" w:rsidRPr="00304F4B" w:rsidRDefault="001C5152" w:rsidP="00A44593">
            <w:pPr>
              <w:rPr>
                <w:rFonts w:ascii="Times New Roman" w:hAnsi="Times New Roman" w:cs="Times New Roman"/>
                <w:b/>
                <w:sz w:val="20"/>
              </w:rPr>
            </w:pPr>
            <w:r w:rsidRPr="00022E11">
              <w:rPr>
                <w:rFonts w:ascii="Times New Roman" w:hAnsi="Times New Roman" w:cs="Times New Roman"/>
                <w:sz w:val="20"/>
              </w:rPr>
              <w:lastRenderedPageBreak/>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Default="000C74B8" w:rsidP="00A44593">
            <w:pPr>
              <w:pStyle w:val="Default"/>
              <w:rPr>
                <w:b/>
                <w:color w:val="auto"/>
                <w:sz w:val="22"/>
                <w:szCs w:val="20"/>
              </w:rPr>
            </w:pPr>
            <w:r>
              <w:rPr>
                <w:b/>
                <w:color w:val="auto"/>
                <w:sz w:val="22"/>
                <w:szCs w:val="20"/>
              </w:rPr>
              <w:lastRenderedPageBreak/>
              <w:t>Ведение огородничества (код 13.1)</w:t>
            </w:r>
          </w:p>
        </w:tc>
        <w:tc>
          <w:tcPr>
            <w:tcW w:w="3402" w:type="dxa"/>
          </w:tcPr>
          <w:p w:rsidR="000C74B8" w:rsidRPr="00304F4B" w:rsidRDefault="000C74B8" w:rsidP="008C28B0">
            <w:pPr>
              <w:rPr>
                <w:rFonts w:ascii="Times New Roman" w:hAnsi="Times New Roman" w:cs="Times New Roman"/>
                <w:sz w:val="20"/>
              </w:rPr>
            </w:pPr>
            <w:r w:rsidRPr="00304F4B">
              <w:rPr>
                <w:rFonts w:ascii="Times New Roman" w:hAnsi="Times New Roman" w:cs="Times New Roman"/>
                <w:sz w:val="20"/>
              </w:rPr>
              <w:t>Осуществление отдыха и (или) выращивания гражданами для собственных нужд сельскохозяйственных культур;</w:t>
            </w:r>
          </w:p>
          <w:p w:rsidR="000C74B8" w:rsidRPr="00304F4B" w:rsidRDefault="000C74B8" w:rsidP="008C28B0">
            <w:pPr>
              <w:rPr>
                <w:rFonts w:ascii="Times New Roman" w:hAnsi="Times New Roman" w:cs="Times New Roman"/>
                <w:sz w:val="20"/>
              </w:rPr>
            </w:pPr>
            <w:r w:rsidRPr="00304F4B">
              <w:rPr>
                <w:rFonts w:ascii="Times New Roman" w:hAnsi="Times New Roman" w:cs="Times New Roman"/>
                <w:sz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094" w:type="dxa"/>
          </w:tcPr>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0,01га. </w:t>
            </w:r>
          </w:p>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Максимальная площадь земельного участка – 0,20га.</w:t>
            </w:r>
          </w:p>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1.</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20%.</w:t>
            </w:r>
          </w:p>
        </w:tc>
        <w:tc>
          <w:tcPr>
            <w:tcW w:w="2569" w:type="dxa"/>
          </w:tcPr>
          <w:p w:rsidR="000C74B8" w:rsidRPr="00304F4B" w:rsidRDefault="000C74B8" w:rsidP="000C74B8">
            <w:pPr>
              <w:pStyle w:val="Default"/>
              <w:rPr>
                <w:color w:val="auto"/>
                <w:sz w:val="20"/>
                <w:szCs w:val="20"/>
              </w:rPr>
            </w:pPr>
            <w:r w:rsidRPr="00304F4B">
              <w:rPr>
                <w:color w:val="auto"/>
                <w:sz w:val="20"/>
                <w:szCs w:val="20"/>
              </w:rPr>
              <w:t>без права возведения объектов капитального строительства</w:t>
            </w:r>
          </w:p>
        </w:tc>
        <w:tc>
          <w:tcPr>
            <w:tcW w:w="1918" w:type="dxa"/>
          </w:tcPr>
          <w:p w:rsidR="000C74B8" w:rsidRPr="00304F4B" w:rsidRDefault="001C5152"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0C74B8" w:rsidRPr="00963A6B" w:rsidTr="001C5152">
        <w:tc>
          <w:tcPr>
            <w:tcW w:w="3510" w:type="dxa"/>
          </w:tcPr>
          <w:p w:rsidR="000C74B8" w:rsidRPr="0033007F" w:rsidRDefault="000C74B8" w:rsidP="00A44593">
            <w:pPr>
              <w:rPr>
                <w:rFonts w:ascii="Times New Roman" w:hAnsi="Times New Roman" w:cs="Times New Roman"/>
                <w:b/>
              </w:rPr>
            </w:pPr>
            <w:r w:rsidRPr="0033007F">
              <w:rPr>
                <w:rFonts w:ascii="Times New Roman" w:hAnsi="Times New Roman" w:cs="Times New Roman"/>
                <w:b/>
              </w:rPr>
              <w:t>Обслуживание жилой застройки</w:t>
            </w:r>
            <w:r>
              <w:rPr>
                <w:rFonts w:ascii="Times New Roman" w:hAnsi="Times New Roman" w:cs="Times New Roman"/>
                <w:b/>
              </w:rPr>
              <w:t xml:space="preserve"> (код 2.7)</w:t>
            </w:r>
          </w:p>
          <w:p w:rsidR="000C74B8" w:rsidRPr="009D0691" w:rsidRDefault="000C74B8" w:rsidP="00A44593">
            <w:pPr>
              <w:rPr>
                <w:rFonts w:ascii="Times New Roman" w:hAnsi="Times New Roman" w:cs="Times New Roman"/>
                <w:sz w:val="20"/>
              </w:rPr>
            </w:pPr>
            <w:r w:rsidRPr="009D0691">
              <w:rPr>
                <w:rFonts w:ascii="Times New Roman" w:hAnsi="Times New Roman" w:cs="Times New Roman"/>
                <w:sz w:val="20"/>
              </w:rPr>
              <w:t xml:space="preserve">Размещение объектов капитального строительства, размещение которых предусмотрено видами разрешенного использования с кодами </w:t>
            </w:r>
            <w:r w:rsidRPr="008F6397">
              <w:rPr>
                <w:rFonts w:ascii="Times New Roman" w:hAnsi="Times New Roman" w:cs="Times New Roman"/>
                <w:b/>
                <w:sz w:val="20"/>
              </w:rPr>
              <w:t>3.1, 3.2, 3.3, 3.4, 3.4.1, 3.5.1, 3.6, 3.7, 3.10.1, 4.1, 4.3, 4.4, 4.6, 5.1.2, 5.1.3.</w:t>
            </w:r>
          </w:p>
        </w:tc>
        <w:tc>
          <w:tcPr>
            <w:tcW w:w="3402" w:type="dxa"/>
          </w:tcPr>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Размещение объектов коммунального (3.1), социального (3.2), бытового обслуживания (3.3); здравоохранения (3.4), амбулаторно- поликлиническое обслуживание (3.4.1); дошкольное, начальное и среднее общее образование (3.5.1); культурное развитие (3.6); религиозное использование (3.7); амбулаторное ветеринарное обслуживание (3.10.1); деловое управление (4.1); рынки (4.3); магазины (4.4); общественное питание (4.6); обеспечение занятий спортом в помещении (5.1.2); площадки для занятия спортом (5.1.3).</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0,002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50%.</w:t>
            </w:r>
          </w:p>
          <w:p w:rsidR="000C74B8" w:rsidRPr="00304F4B" w:rsidRDefault="000C74B8" w:rsidP="00A44593">
            <w:pPr>
              <w:rPr>
                <w:rFonts w:ascii="Times New Roman" w:hAnsi="Times New Roman" w:cs="Times New Roman"/>
                <w:sz w:val="20"/>
              </w:rPr>
            </w:pPr>
          </w:p>
        </w:tc>
        <w:tc>
          <w:tcPr>
            <w:tcW w:w="2569" w:type="dxa"/>
          </w:tcPr>
          <w:p w:rsidR="000C74B8" w:rsidRPr="00304F4B" w:rsidRDefault="000C74B8" w:rsidP="000C74B8">
            <w:pPr>
              <w:rPr>
                <w:rFonts w:ascii="Times New Roman" w:hAnsi="Times New Roman" w:cs="Times New Roman"/>
                <w:sz w:val="20"/>
              </w:rPr>
            </w:pPr>
            <w:r w:rsidRPr="00304F4B">
              <w:rPr>
                <w:rFonts w:ascii="Times New Roman" w:hAnsi="Times New Roman" w:cs="Times New Roman"/>
                <w:sz w:val="20"/>
              </w:rPr>
              <w:t>Если размещение объектов строительства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18" w:type="dxa"/>
          </w:tcPr>
          <w:p w:rsidR="000C74B8" w:rsidRPr="00304F4B" w:rsidRDefault="001C5152"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33007F" w:rsidRDefault="000C74B8" w:rsidP="00A44593">
            <w:pPr>
              <w:pStyle w:val="Default"/>
              <w:rPr>
                <w:color w:val="auto"/>
                <w:sz w:val="22"/>
                <w:szCs w:val="20"/>
              </w:rPr>
            </w:pPr>
            <w:r w:rsidRPr="0033007F">
              <w:rPr>
                <w:b/>
                <w:color w:val="auto"/>
                <w:sz w:val="22"/>
                <w:szCs w:val="20"/>
              </w:rPr>
              <w:t>Хранение автотранспорта</w:t>
            </w:r>
            <w:r>
              <w:rPr>
                <w:b/>
                <w:color w:val="auto"/>
                <w:sz w:val="22"/>
                <w:szCs w:val="20"/>
              </w:rPr>
              <w:t xml:space="preserve"> (2.7.1)</w:t>
            </w:r>
          </w:p>
          <w:p w:rsidR="000C74B8" w:rsidRPr="00963A6B" w:rsidRDefault="000C74B8" w:rsidP="00A44593">
            <w:pPr>
              <w:rPr>
                <w:rFonts w:ascii="Times New Roman" w:hAnsi="Times New Roman" w:cs="Times New Roman"/>
                <w:sz w:val="20"/>
              </w:rPr>
            </w:pPr>
          </w:p>
        </w:tc>
        <w:tc>
          <w:tcPr>
            <w:tcW w:w="3402" w:type="dxa"/>
          </w:tcPr>
          <w:p w:rsidR="000C74B8" w:rsidRPr="00304F4B" w:rsidRDefault="000C74B8" w:rsidP="00A44593">
            <w:pPr>
              <w:pStyle w:val="Default"/>
              <w:rPr>
                <w:color w:val="auto"/>
                <w:sz w:val="20"/>
              </w:rPr>
            </w:pPr>
            <w:r w:rsidRPr="00304F4B">
              <w:rPr>
                <w:color w:val="auto"/>
                <w:sz w:val="20"/>
              </w:rPr>
              <w:t xml:space="preserve">Размещение отдельно стоящих и пристроенных гаражей, в том числе подземных, предназначенных для </w:t>
            </w:r>
            <w:r w:rsidRPr="00304F4B">
              <w:rPr>
                <w:color w:val="auto"/>
                <w:sz w:val="20"/>
              </w:rPr>
              <w:lastRenderedPageBreak/>
              <w:t xml:space="preserve">хранения автотранспорта, в том числе с разделением на машино-места, </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lastRenderedPageBreak/>
              <w:t xml:space="preserve">Минимальная площадь земельного участка – 0,004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(при блокированном размещении </w:t>
            </w:r>
            <w:r w:rsidRPr="00304F4B">
              <w:rPr>
                <w:rFonts w:ascii="Times New Roman" w:hAnsi="Times New Roman" w:cs="Times New Roman"/>
                <w:sz w:val="20"/>
                <w:szCs w:val="20"/>
              </w:rPr>
              <w:lastRenderedPageBreak/>
              <w:t>индивидуальных гаражей минимальная площадь земельного участка 0,003 га)</w:t>
            </w:r>
          </w:p>
          <w:p w:rsidR="000C74B8" w:rsidRPr="00304F4B" w:rsidRDefault="000C74B8" w:rsidP="00A44593">
            <w:pPr>
              <w:pStyle w:val="Default"/>
              <w:rPr>
                <w:color w:val="auto"/>
                <w:sz w:val="20"/>
                <w:szCs w:val="20"/>
              </w:rPr>
            </w:pPr>
            <w:r w:rsidRPr="00304F4B">
              <w:rPr>
                <w:color w:val="auto"/>
                <w:sz w:val="20"/>
                <w:szCs w:val="20"/>
              </w:rPr>
              <w:t xml:space="preserve">Минимальные отступы от границ земельного участка в целях определения места допустимого размещения объекта – 1м. (при блокированном размещении индивидуальных гаражей минимальный отступ от границы земельного участка не подлежит установлению) </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szCs w:val="20"/>
              </w:rPr>
              <w:t>Предельное количество этажей– 2</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 xml:space="preserve">Максимальный процент застройки - 60% </w:t>
            </w:r>
          </w:p>
        </w:tc>
        <w:tc>
          <w:tcPr>
            <w:tcW w:w="2569" w:type="dxa"/>
          </w:tcPr>
          <w:p w:rsidR="000C74B8" w:rsidRPr="00304F4B" w:rsidRDefault="000C74B8" w:rsidP="000C74B8">
            <w:pPr>
              <w:rPr>
                <w:rFonts w:ascii="Times New Roman" w:hAnsi="Times New Roman" w:cs="Times New Roman"/>
                <w:b/>
                <w:sz w:val="20"/>
              </w:rPr>
            </w:pPr>
            <w:r w:rsidRPr="00304F4B">
              <w:rPr>
                <w:rFonts w:ascii="Times New Roman" w:hAnsi="Times New Roman" w:cs="Times New Roman"/>
                <w:sz w:val="20"/>
              </w:rPr>
              <w:lastRenderedPageBreak/>
              <w:t xml:space="preserve">за исключением гаражей, размещение которых предусмотрено </w:t>
            </w:r>
            <w:r w:rsidRPr="00304F4B">
              <w:rPr>
                <w:rFonts w:ascii="Times New Roman" w:hAnsi="Times New Roman" w:cs="Times New Roman"/>
                <w:sz w:val="20"/>
              </w:rPr>
              <w:lastRenderedPageBreak/>
              <w:t>содержанием вида разрешенного использования с кодом 4.9 (служебные гаражи)</w:t>
            </w:r>
          </w:p>
        </w:tc>
        <w:tc>
          <w:tcPr>
            <w:tcW w:w="1918" w:type="dxa"/>
          </w:tcPr>
          <w:p w:rsidR="000C74B8" w:rsidRPr="00304F4B" w:rsidRDefault="001C5152" w:rsidP="00A44593">
            <w:pPr>
              <w:rPr>
                <w:rFonts w:ascii="Times New Roman" w:hAnsi="Times New Roman" w:cs="Times New Roman"/>
                <w:b/>
                <w:sz w:val="20"/>
              </w:rPr>
            </w:pPr>
            <w:r w:rsidRPr="00022E11">
              <w:rPr>
                <w:rFonts w:ascii="Times New Roman" w:hAnsi="Times New Roman" w:cs="Times New Roman"/>
                <w:sz w:val="20"/>
              </w:rPr>
              <w:lastRenderedPageBreak/>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33007F" w:rsidRDefault="000C74B8" w:rsidP="00A44593">
            <w:pPr>
              <w:pStyle w:val="Default"/>
              <w:rPr>
                <w:b/>
                <w:color w:val="auto"/>
                <w:sz w:val="22"/>
                <w:szCs w:val="20"/>
              </w:rPr>
            </w:pPr>
            <w:r w:rsidRPr="0033007F">
              <w:rPr>
                <w:b/>
                <w:color w:val="auto"/>
                <w:sz w:val="22"/>
                <w:szCs w:val="20"/>
              </w:rPr>
              <w:lastRenderedPageBreak/>
              <w:t>Пр</w:t>
            </w:r>
            <w:r>
              <w:rPr>
                <w:b/>
                <w:color w:val="auto"/>
                <w:sz w:val="22"/>
                <w:szCs w:val="20"/>
              </w:rPr>
              <w:t>едоставление коммунальных услуг (код 3.1.1)</w:t>
            </w:r>
          </w:p>
          <w:p w:rsidR="000C74B8" w:rsidRPr="00963A6B" w:rsidRDefault="000C74B8" w:rsidP="00A44593">
            <w:pPr>
              <w:pStyle w:val="Default"/>
              <w:rPr>
                <w:b/>
                <w:color w:val="auto"/>
                <w:sz w:val="18"/>
                <w:szCs w:val="20"/>
              </w:rPr>
            </w:pPr>
            <w:r w:rsidRPr="00304F4B">
              <w:rPr>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p>
        </w:tc>
        <w:tc>
          <w:tcPr>
            <w:tcW w:w="3402" w:type="dxa"/>
          </w:tcPr>
          <w:p w:rsidR="000C74B8" w:rsidRPr="00304F4B" w:rsidRDefault="000C74B8" w:rsidP="00A44593">
            <w:pPr>
              <w:pStyle w:val="Default"/>
              <w:rPr>
                <w:color w:val="auto"/>
                <w:sz w:val="20"/>
                <w:szCs w:val="20"/>
              </w:rPr>
            </w:pPr>
            <w:r w:rsidRPr="00304F4B">
              <w:rPr>
                <w:color w:val="auto"/>
                <w:sz w:val="20"/>
                <w:szCs w:val="20"/>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сооружения, необходимые для сбора и плавки снега.</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0,0005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этажей – 3.</w:t>
            </w:r>
          </w:p>
          <w:p w:rsidR="000C74B8" w:rsidRPr="00304F4B" w:rsidRDefault="000C74B8" w:rsidP="00A44593">
            <w:pPr>
              <w:pStyle w:val="Default"/>
              <w:rPr>
                <w:color w:val="auto"/>
                <w:sz w:val="20"/>
                <w:szCs w:val="20"/>
              </w:rPr>
            </w:pPr>
            <w:r w:rsidRPr="00304F4B">
              <w:rPr>
                <w:color w:val="auto"/>
                <w:sz w:val="20"/>
                <w:szCs w:val="20"/>
              </w:rPr>
              <w:t>Максимальный процент застройки – 50%.</w:t>
            </w:r>
          </w:p>
          <w:p w:rsidR="000C74B8" w:rsidRPr="00304F4B" w:rsidRDefault="000C74B8" w:rsidP="00A44593">
            <w:pPr>
              <w:pStyle w:val="Default"/>
              <w:rPr>
                <w:color w:val="auto"/>
                <w:sz w:val="20"/>
                <w:szCs w:val="20"/>
              </w:rPr>
            </w:pPr>
          </w:p>
        </w:tc>
        <w:tc>
          <w:tcPr>
            <w:tcW w:w="2569" w:type="dxa"/>
          </w:tcPr>
          <w:p w:rsidR="000C74B8" w:rsidRPr="00304F4B" w:rsidRDefault="000C74B8" w:rsidP="000C74B8">
            <w:pPr>
              <w:rPr>
                <w:rFonts w:ascii="Times New Roman" w:hAnsi="Times New Roman" w:cs="Times New Roman"/>
                <w:sz w:val="20"/>
              </w:rPr>
            </w:pPr>
          </w:p>
        </w:tc>
        <w:tc>
          <w:tcPr>
            <w:tcW w:w="1918" w:type="dxa"/>
          </w:tcPr>
          <w:p w:rsidR="000C74B8" w:rsidRPr="00304F4B" w:rsidRDefault="001C5152"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8F6B1A" w:rsidRDefault="008F6B1A" w:rsidP="008F6B1A">
      <w:pPr>
        <w:spacing w:line="240" w:lineRule="auto"/>
        <w:rPr>
          <w:rFonts w:ascii="Times New Roman" w:hAnsi="Times New Roman" w:cs="Times New Roman"/>
          <w:b/>
          <w:sz w:val="20"/>
        </w:rPr>
      </w:pPr>
    </w:p>
    <w:p w:rsidR="00A44593" w:rsidRPr="00963A6B" w:rsidRDefault="00A44593" w:rsidP="008F6B1A">
      <w:pPr>
        <w:spacing w:line="240" w:lineRule="auto"/>
        <w:rPr>
          <w:rFonts w:ascii="Times New Roman" w:hAnsi="Times New Roman" w:cs="Times New Roman"/>
          <w:b/>
          <w:sz w:val="20"/>
        </w:rPr>
      </w:pPr>
      <w:r w:rsidRPr="00963A6B">
        <w:rPr>
          <w:rFonts w:ascii="Times New Roman" w:hAnsi="Times New Roman" w:cs="Times New Roman"/>
          <w:b/>
          <w:sz w:val="20"/>
        </w:rPr>
        <w:t>2. УСЛОВНО РАЗРЕШЁННЫЕ ВИДЫ ИСПОЛЬЗОВАНИЯ</w:t>
      </w:r>
    </w:p>
    <w:tbl>
      <w:tblPr>
        <w:tblStyle w:val="ab"/>
        <w:tblW w:w="15417" w:type="dxa"/>
        <w:tblLayout w:type="fixed"/>
        <w:tblLook w:val="04A0"/>
      </w:tblPr>
      <w:tblGrid>
        <w:gridCol w:w="3510"/>
        <w:gridCol w:w="3402"/>
        <w:gridCol w:w="4111"/>
        <w:gridCol w:w="2552"/>
        <w:gridCol w:w="1842"/>
      </w:tblGrid>
      <w:tr w:rsidR="001C5152" w:rsidRPr="00963A6B" w:rsidTr="000449C2">
        <w:tc>
          <w:tcPr>
            <w:tcW w:w="6912" w:type="dxa"/>
            <w:gridSpan w:val="2"/>
            <w:vAlign w:val="center"/>
          </w:tcPr>
          <w:p w:rsidR="001C5152" w:rsidRPr="00963A6B" w:rsidRDefault="001C5152" w:rsidP="00A44593">
            <w:pPr>
              <w:jc w:val="center"/>
              <w:rPr>
                <w:rFonts w:ascii="Times New Roman" w:hAnsi="Times New Roman" w:cs="Times New Roman"/>
                <w:b/>
                <w:sz w:val="16"/>
              </w:rPr>
            </w:pPr>
          </w:p>
          <w:p w:rsidR="001C5152" w:rsidRPr="00963A6B" w:rsidRDefault="001C5152"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1C5152" w:rsidRPr="00963A6B" w:rsidRDefault="001C5152" w:rsidP="00A44593">
            <w:pPr>
              <w:jc w:val="center"/>
              <w:rPr>
                <w:rFonts w:ascii="Times New Roman" w:hAnsi="Times New Roman" w:cs="Times New Roman"/>
                <w:b/>
                <w:sz w:val="20"/>
              </w:rPr>
            </w:pPr>
          </w:p>
        </w:tc>
        <w:tc>
          <w:tcPr>
            <w:tcW w:w="4111" w:type="dxa"/>
            <w:vMerge w:val="restart"/>
            <w:vAlign w:val="center"/>
          </w:tcPr>
          <w:p w:rsidR="001C5152" w:rsidRPr="00963A6B" w:rsidRDefault="001C5152" w:rsidP="000449C2">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1C5152" w:rsidRPr="00963A6B" w:rsidRDefault="001C5152" w:rsidP="000449C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1C5152" w:rsidRPr="00022E11" w:rsidRDefault="001C5152" w:rsidP="000449C2">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1C5152" w:rsidRPr="00963A6B" w:rsidTr="000449C2">
        <w:tc>
          <w:tcPr>
            <w:tcW w:w="3510" w:type="dxa"/>
            <w:vAlign w:val="center"/>
          </w:tcPr>
          <w:p w:rsidR="001C5152" w:rsidRPr="00963A6B" w:rsidRDefault="001C5152" w:rsidP="000449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1C5152" w:rsidRPr="00963A6B" w:rsidRDefault="001C5152" w:rsidP="000449C2">
            <w:pPr>
              <w:jc w:val="center"/>
              <w:rPr>
                <w:rFonts w:ascii="Times New Roman" w:hAnsi="Times New Roman" w:cs="Times New Roman"/>
                <w:b/>
                <w:sz w:val="16"/>
              </w:rPr>
            </w:pPr>
            <w:r w:rsidRPr="00963A6B">
              <w:rPr>
                <w:rFonts w:ascii="Times New Roman" w:hAnsi="Times New Roman" w:cs="Times New Roman"/>
                <w:b/>
                <w:sz w:val="16"/>
              </w:rPr>
              <w:t>ОБЪЕКТОВ КАПИТАЛЬНОГО СТРОИТЕЛЬСТВА</w:t>
            </w:r>
          </w:p>
          <w:p w:rsidR="001C5152" w:rsidRPr="00963A6B" w:rsidRDefault="001C5152" w:rsidP="000449C2">
            <w:pPr>
              <w:jc w:val="center"/>
              <w:rPr>
                <w:rFonts w:ascii="Times New Roman" w:hAnsi="Times New Roman" w:cs="Times New Roman"/>
                <w:b/>
                <w:sz w:val="20"/>
              </w:rPr>
            </w:pPr>
          </w:p>
        </w:tc>
        <w:tc>
          <w:tcPr>
            <w:tcW w:w="4111" w:type="dxa"/>
            <w:vMerge/>
          </w:tcPr>
          <w:p w:rsidR="001C5152" w:rsidRPr="00963A6B" w:rsidRDefault="001C5152" w:rsidP="00A44593">
            <w:pPr>
              <w:rPr>
                <w:rFonts w:ascii="Times New Roman" w:hAnsi="Times New Roman" w:cs="Times New Roman"/>
                <w:b/>
                <w:sz w:val="20"/>
              </w:rPr>
            </w:pPr>
          </w:p>
        </w:tc>
        <w:tc>
          <w:tcPr>
            <w:tcW w:w="2552" w:type="dxa"/>
            <w:vMerge/>
          </w:tcPr>
          <w:p w:rsidR="001C5152" w:rsidRPr="00963A6B" w:rsidRDefault="001C5152" w:rsidP="00BD3195">
            <w:pPr>
              <w:rPr>
                <w:rFonts w:ascii="Times New Roman" w:hAnsi="Times New Roman" w:cs="Times New Roman"/>
                <w:b/>
                <w:sz w:val="20"/>
              </w:rPr>
            </w:pPr>
          </w:p>
        </w:tc>
        <w:tc>
          <w:tcPr>
            <w:tcW w:w="1842" w:type="dxa"/>
            <w:vMerge/>
          </w:tcPr>
          <w:p w:rsidR="001C5152" w:rsidRPr="00963A6B" w:rsidRDefault="001C5152" w:rsidP="00A44593">
            <w:pPr>
              <w:rPr>
                <w:rFonts w:ascii="Times New Roman" w:hAnsi="Times New Roman" w:cs="Times New Roman"/>
                <w:b/>
                <w:sz w:val="20"/>
              </w:rPr>
            </w:pPr>
          </w:p>
        </w:tc>
      </w:tr>
      <w:tr w:rsidR="001C5152" w:rsidRPr="00963A6B" w:rsidTr="001C5152">
        <w:tc>
          <w:tcPr>
            <w:tcW w:w="3510" w:type="dxa"/>
          </w:tcPr>
          <w:p w:rsidR="001C5152" w:rsidRPr="00963A6B" w:rsidRDefault="001C5152" w:rsidP="001C5152">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5</w:t>
            </w:r>
          </w:p>
        </w:tc>
      </w:tr>
      <w:tr w:rsidR="001C5152" w:rsidRPr="00963A6B" w:rsidTr="001C5152">
        <w:tc>
          <w:tcPr>
            <w:tcW w:w="3510" w:type="dxa"/>
          </w:tcPr>
          <w:p w:rsidR="001C5152" w:rsidRPr="007467C2" w:rsidRDefault="001C5152" w:rsidP="00A44593">
            <w:pPr>
              <w:pStyle w:val="Default"/>
              <w:rPr>
                <w:b/>
                <w:color w:val="auto"/>
                <w:sz w:val="22"/>
                <w:szCs w:val="20"/>
              </w:rPr>
            </w:pPr>
            <w:r w:rsidRPr="007467C2">
              <w:rPr>
                <w:b/>
                <w:color w:val="auto"/>
                <w:sz w:val="22"/>
                <w:szCs w:val="20"/>
              </w:rPr>
              <w:t xml:space="preserve">Передвижное жилье </w:t>
            </w:r>
            <w:r>
              <w:rPr>
                <w:b/>
                <w:color w:val="auto"/>
                <w:sz w:val="22"/>
                <w:szCs w:val="20"/>
              </w:rPr>
              <w:t>(код 2.4)</w:t>
            </w:r>
          </w:p>
          <w:p w:rsidR="001C5152" w:rsidRPr="00963A6B" w:rsidRDefault="001C5152" w:rsidP="00A44593">
            <w:pPr>
              <w:rPr>
                <w:rFonts w:ascii="Times New Roman" w:hAnsi="Times New Roman" w:cs="Times New Roman"/>
                <w:sz w:val="20"/>
              </w:rPr>
            </w:pPr>
          </w:p>
        </w:tc>
        <w:tc>
          <w:tcPr>
            <w:tcW w:w="3402" w:type="dxa"/>
          </w:tcPr>
          <w:p w:rsidR="001C5152" w:rsidRPr="001D55FD" w:rsidRDefault="001C5152" w:rsidP="008F6B1A">
            <w:pPr>
              <w:pStyle w:val="Default"/>
              <w:rPr>
                <w:color w:val="auto"/>
                <w:sz w:val="20"/>
                <w:szCs w:val="20"/>
              </w:rPr>
            </w:pPr>
            <w:r w:rsidRPr="001D55FD">
              <w:rPr>
                <w:color w:val="auto"/>
                <w:sz w:val="20"/>
                <w:szCs w:val="20"/>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tc>
        <w:tc>
          <w:tcPr>
            <w:tcW w:w="4111" w:type="dxa"/>
          </w:tcPr>
          <w:p w:rsidR="001C5152" w:rsidRPr="001D55FD" w:rsidRDefault="001C5152" w:rsidP="00A44593">
            <w:pPr>
              <w:rPr>
                <w:rFonts w:ascii="Times New Roman" w:hAnsi="Times New Roman" w:cs="Times New Roman"/>
                <w:sz w:val="20"/>
                <w:szCs w:val="20"/>
              </w:rPr>
            </w:pPr>
            <w:r w:rsidRPr="001D55FD">
              <w:rPr>
                <w:rFonts w:ascii="Times New Roman" w:hAnsi="Times New Roman" w:cs="Times New Roman"/>
                <w:sz w:val="20"/>
                <w:szCs w:val="20"/>
              </w:rPr>
              <w:t>Минимальная площадь земельного участка – не подлежит установлению.</w:t>
            </w:r>
          </w:p>
          <w:p w:rsidR="001C5152" w:rsidRPr="001D55FD" w:rsidRDefault="001C5152" w:rsidP="00A44593">
            <w:pPr>
              <w:pStyle w:val="Default"/>
              <w:rPr>
                <w:color w:val="auto"/>
                <w:sz w:val="20"/>
                <w:szCs w:val="20"/>
              </w:rPr>
            </w:pPr>
            <w:r w:rsidRPr="001D55FD">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1D55FD">
              <w:rPr>
                <w:sz w:val="20"/>
                <w:szCs w:val="20"/>
              </w:rPr>
              <w:t>не подлежит установлению</w:t>
            </w:r>
            <w:r w:rsidRPr="001D55FD">
              <w:rPr>
                <w:color w:val="auto"/>
                <w:sz w:val="20"/>
                <w:szCs w:val="20"/>
              </w:rPr>
              <w:t xml:space="preserve">.  </w:t>
            </w:r>
          </w:p>
          <w:p w:rsidR="001C5152" w:rsidRPr="001D55FD" w:rsidRDefault="001C5152" w:rsidP="00A44593">
            <w:pPr>
              <w:rPr>
                <w:rFonts w:ascii="Times New Roman" w:hAnsi="Times New Roman" w:cs="Times New Roman"/>
                <w:sz w:val="20"/>
              </w:rPr>
            </w:pPr>
            <w:r w:rsidRPr="001D55FD">
              <w:rPr>
                <w:rFonts w:ascii="Times New Roman" w:hAnsi="Times New Roman" w:cs="Times New Roman"/>
                <w:sz w:val="20"/>
                <w:szCs w:val="20"/>
              </w:rPr>
              <w:t>Предельное количество этажей – не подлежит установлению.</w:t>
            </w:r>
          </w:p>
          <w:p w:rsidR="001C5152" w:rsidRPr="001D55FD" w:rsidRDefault="001C5152" w:rsidP="00A44593">
            <w:pPr>
              <w:rPr>
                <w:rFonts w:ascii="Times New Roman" w:hAnsi="Times New Roman" w:cs="Times New Roman"/>
                <w:sz w:val="20"/>
              </w:rPr>
            </w:pPr>
            <w:r w:rsidRPr="001D55FD">
              <w:rPr>
                <w:rFonts w:ascii="Times New Roman" w:hAnsi="Times New Roman" w:cs="Times New Roman"/>
                <w:sz w:val="20"/>
              </w:rPr>
              <w:t>Максимальный процент застройки - 25%</w:t>
            </w:r>
          </w:p>
        </w:tc>
        <w:tc>
          <w:tcPr>
            <w:tcW w:w="2552" w:type="dxa"/>
          </w:tcPr>
          <w:p w:rsidR="001C5152" w:rsidRPr="001D55FD" w:rsidRDefault="001C5152" w:rsidP="00BD3195">
            <w:pPr>
              <w:rPr>
                <w:rFonts w:ascii="Times New Roman" w:hAnsi="Times New Roman" w:cs="Times New Roman"/>
                <w:b/>
                <w:sz w:val="20"/>
              </w:rPr>
            </w:pPr>
          </w:p>
        </w:tc>
        <w:tc>
          <w:tcPr>
            <w:tcW w:w="1842" w:type="dxa"/>
          </w:tcPr>
          <w:p w:rsidR="001C5152" w:rsidRPr="001C5152" w:rsidRDefault="001C5152"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966E5" w:rsidRPr="00963A6B" w:rsidTr="001C5152">
        <w:trPr>
          <w:trHeight w:val="558"/>
        </w:trPr>
        <w:tc>
          <w:tcPr>
            <w:tcW w:w="3510" w:type="dxa"/>
          </w:tcPr>
          <w:p w:rsidR="00A966E5" w:rsidRDefault="00A966E5" w:rsidP="00A44593">
            <w:pPr>
              <w:pStyle w:val="Default"/>
              <w:rPr>
                <w:b/>
                <w:color w:val="auto"/>
                <w:sz w:val="22"/>
                <w:szCs w:val="20"/>
              </w:rPr>
            </w:pPr>
            <w:r w:rsidRPr="007467C2">
              <w:rPr>
                <w:b/>
                <w:color w:val="auto"/>
                <w:sz w:val="22"/>
                <w:szCs w:val="20"/>
              </w:rPr>
              <w:lastRenderedPageBreak/>
              <w:t>И</w:t>
            </w:r>
            <w:r>
              <w:rPr>
                <w:b/>
                <w:color w:val="auto"/>
                <w:sz w:val="22"/>
                <w:szCs w:val="20"/>
              </w:rPr>
              <w:t>сторико-культурная деятельность (код 9.3)</w:t>
            </w:r>
          </w:p>
          <w:p w:rsidR="00A966E5" w:rsidRPr="00963A6B" w:rsidRDefault="00A966E5" w:rsidP="001D55FD">
            <w:pPr>
              <w:pStyle w:val="Default"/>
              <w:rPr>
                <w:b/>
                <w:color w:val="auto"/>
                <w:sz w:val="18"/>
                <w:szCs w:val="20"/>
              </w:rPr>
            </w:pPr>
            <w:r w:rsidRPr="001D55FD">
              <w:rPr>
                <w:color w:val="auto"/>
                <w:sz w:val="20"/>
                <w:szCs w:val="20"/>
              </w:rPr>
              <w:t xml:space="preserve">Сохранение и изучение объектов культурного наследия народов Российской Федерации (памятников истории и культуры) </w:t>
            </w:r>
          </w:p>
        </w:tc>
        <w:tc>
          <w:tcPr>
            <w:tcW w:w="3402" w:type="dxa"/>
          </w:tcPr>
          <w:p w:rsidR="00A966E5" w:rsidRPr="001D55FD" w:rsidRDefault="00A966E5" w:rsidP="00A44593">
            <w:pPr>
              <w:pStyle w:val="Default"/>
              <w:rPr>
                <w:color w:val="auto"/>
                <w:sz w:val="20"/>
                <w:szCs w:val="20"/>
              </w:rPr>
            </w:pPr>
            <w:r w:rsidRPr="001D55FD">
              <w:rPr>
                <w:color w:val="auto"/>
                <w:sz w:val="20"/>
                <w:szCs w:val="20"/>
              </w:rPr>
              <w:t>объекты археологического наследия, достопримечательные места, места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11" w:type="dxa"/>
          </w:tcPr>
          <w:p w:rsidR="00A966E5" w:rsidRPr="001D55FD" w:rsidRDefault="00A966E5" w:rsidP="00A44593">
            <w:pPr>
              <w:rPr>
                <w:rFonts w:ascii="Times New Roman" w:hAnsi="Times New Roman" w:cs="Times New Roman"/>
                <w:sz w:val="20"/>
                <w:szCs w:val="20"/>
              </w:rPr>
            </w:pPr>
            <w:r w:rsidRPr="001D55FD">
              <w:rPr>
                <w:rFonts w:ascii="Times New Roman" w:hAnsi="Times New Roman" w:cs="Times New Roman"/>
                <w:sz w:val="20"/>
                <w:szCs w:val="20"/>
              </w:rPr>
              <w:t>Минимальная площадь земельного участка – не подлежит установлению.</w:t>
            </w:r>
          </w:p>
          <w:p w:rsidR="00A966E5" w:rsidRPr="001D55FD" w:rsidRDefault="00A966E5" w:rsidP="00A44593">
            <w:pPr>
              <w:pStyle w:val="Default"/>
              <w:rPr>
                <w:color w:val="auto"/>
                <w:sz w:val="20"/>
                <w:szCs w:val="20"/>
              </w:rPr>
            </w:pPr>
            <w:r w:rsidRPr="001D55FD">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1D55FD">
              <w:rPr>
                <w:sz w:val="20"/>
                <w:szCs w:val="20"/>
              </w:rPr>
              <w:t>не подлежит установлению</w:t>
            </w:r>
            <w:r w:rsidRPr="001D55FD">
              <w:rPr>
                <w:color w:val="auto"/>
                <w:sz w:val="20"/>
                <w:szCs w:val="20"/>
              </w:rPr>
              <w:t xml:space="preserve">.  </w:t>
            </w:r>
          </w:p>
          <w:p w:rsidR="00A966E5" w:rsidRPr="001D55FD" w:rsidRDefault="00A966E5" w:rsidP="00A44593">
            <w:pPr>
              <w:rPr>
                <w:rFonts w:ascii="Times New Roman" w:hAnsi="Times New Roman" w:cs="Times New Roman"/>
                <w:sz w:val="20"/>
              </w:rPr>
            </w:pPr>
            <w:r w:rsidRPr="001D55FD">
              <w:rPr>
                <w:rFonts w:ascii="Times New Roman" w:hAnsi="Times New Roman" w:cs="Times New Roman"/>
                <w:sz w:val="20"/>
                <w:szCs w:val="20"/>
              </w:rPr>
              <w:t>Предельное количество этажей – не подлежит установлению.</w:t>
            </w:r>
          </w:p>
          <w:p w:rsidR="00A966E5" w:rsidRPr="001D55FD" w:rsidRDefault="00A966E5" w:rsidP="00A44593">
            <w:pPr>
              <w:rPr>
                <w:rFonts w:ascii="Times New Roman" w:hAnsi="Times New Roman" w:cs="Times New Roman"/>
                <w:sz w:val="20"/>
              </w:rPr>
            </w:pPr>
            <w:r w:rsidRPr="001D55FD">
              <w:rPr>
                <w:rFonts w:ascii="Times New Roman" w:hAnsi="Times New Roman" w:cs="Times New Roman"/>
                <w:sz w:val="20"/>
              </w:rPr>
              <w:t>Максимальный процент застройки - 25%</w:t>
            </w:r>
          </w:p>
        </w:tc>
        <w:tc>
          <w:tcPr>
            <w:tcW w:w="2552" w:type="dxa"/>
          </w:tcPr>
          <w:p w:rsidR="00A966E5" w:rsidRPr="001D55FD" w:rsidRDefault="00A966E5" w:rsidP="00BD3195">
            <w:pPr>
              <w:rPr>
                <w:rFonts w:ascii="Times New Roman" w:hAnsi="Times New Roman" w:cs="Times New Roman"/>
                <w:b/>
                <w:sz w:val="20"/>
              </w:rPr>
            </w:pPr>
          </w:p>
        </w:tc>
        <w:tc>
          <w:tcPr>
            <w:tcW w:w="1842" w:type="dxa"/>
          </w:tcPr>
          <w:p w:rsidR="00A966E5" w:rsidRPr="001C5152" w:rsidRDefault="00A966E5" w:rsidP="00BD3195">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966E5" w:rsidRPr="00963A6B" w:rsidTr="001C5152">
        <w:trPr>
          <w:trHeight w:val="1357"/>
        </w:trPr>
        <w:tc>
          <w:tcPr>
            <w:tcW w:w="3510" w:type="dxa"/>
          </w:tcPr>
          <w:p w:rsidR="00A966E5" w:rsidRDefault="00A966E5" w:rsidP="008F6B1A">
            <w:pPr>
              <w:pStyle w:val="Default"/>
              <w:rPr>
                <w:b/>
                <w:sz w:val="22"/>
              </w:rPr>
            </w:pPr>
            <w:r w:rsidRPr="008C4E8A">
              <w:rPr>
                <w:b/>
                <w:sz w:val="22"/>
              </w:rPr>
              <w:t xml:space="preserve">Объекты дорожного сервиса </w:t>
            </w:r>
            <w:r>
              <w:rPr>
                <w:b/>
                <w:sz w:val="22"/>
              </w:rPr>
              <w:t>(</w:t>
            </w:r>
            <w:r w:rsidRPr="008C4E8A">
              <w:rPr>
                <w:b/>
                <w:sz w:val="22"/>
              </w:rPr>
              <w:t>код 4.9.1</w:t>
            </w:r>
            <w:r>
              <w:rPr>
                <w:b/>
                <w:sz w:val="22"/>
              </w:rPr>
              <w:t>)</w:t>
            </w:r>
          </w:p>
          <w:p w:rsidR="00A966E5" w:rsidRPr="008C4E8A" w:rsidRDefault="00A966E5" w:rsidP="008F6B1A">
            <w:pPr>
              <w:pStyle w:val="Default"/>
              <w:rPr>
                <w:b/>
                <w:color w:val="auto"/>
                <w:sz w:val="18"/>
                <w:szCs w:val="20"/>
              </w:rPr>
            </w:pPr>
            <w:r w:rsidRPr="008C4E8A">
              <w:rPr>
                <w:sz w:val="20"/>
              </w:rPr>
              <w:t>Размещение зданий и сооружений дорожного сервиса.</w:t>
            </w:r>
          </w:p>
        </w:tc>
        <w:tc>
          <w:tcPr>
            <w:tcW w:w="3402" w:type="dxa"/>
          </w:tcPr>
          <w:p w:rsidR="00A966E5" w:rsidRPr="001D55FD" w:rsidRDefault="00A966E5" w:rsidP="008F6B1A">
            <w:pPr>
              <w:pStyle w:val="Default"/>
              <w:rPr>
                <w:sz w:val="20"/>
              </w:rPr>
            </w:pPr>
            <w:r w:rsidRPr="001D55FD">
              <w:rPr>
                <w:sz w:val="20"/>
              </w:rPr>
              <w:t>Автомобильные мойки (код 4.9.1.3)</w:t>
            </w:r>
          </w:p>
          <w:p w:rsidR="00A966E5" w:rsidRPr="001D55FD" w:rsidRDefault="00A966E5" w:rsidP="008F6B1A">
            <w:pPr>
              <w:pStyle w:val="Default"/>
              <w:rPr>
                <w:color w:val="auto"/>
                <w:sz w:val="20"/>
                <w:szCs w:val="20"/>
              </w:rPr>
            </w:pPr>
            <w:r w:rsidRPr="001D55FD">
              <w:rPr>
                <w:sz w:val="20"/>
              </w:rPr>
              <w:t>Ремонт автомобилей (4.9.1.4)</w:t>
            </w:r>
          </w:p>
        </w:tc>
        <w:tc>
          <w:tcPr>
            <w:tcW w:w="4111" w:type="dxa"/>
          </w:tcPr>
          <w:p w:rsidR="00A966E5" w:rsidRPr="001D55FD" w:rsidRDefault="00A966E5" w:rsidP="008F6B1A">
            <w:pPr>
              <w:rPr>
                <w:rFonts w:ascii="Times New Roman" w:hAnsi="Times New Roman" w:cs="Times New Roman"/>
                <w:sz w:val="20"/>
                <w:szCs w:val="20"/>
              </w:rPr>
            </w:pPr>
            <w:r w:rsidRPr="001D55FD">
              <w:rPr>
                <w:rFonts w:ascii="Times New Roman" w:hAnsi="Times New Roman" w:cs="Times New Roman"/>
                <w:sz w:val="20"/>
                <w:szCs w:val="20"/>
              </w:rPr>
              <w:t xml:space="preserve">Минимальная площадь земельного участка, не менее – 0,001 га. </w:t>
            </w:r>
          </w:p>
          <w:p w:rsidR="00A966E5" w:rsidRPr="001D55FD" w:rsidRDefault="00A966E5" w:rsidP="008F6B1A">
            <w:pPr>
              <w:rPr>
                <w:rFonts w:ascii="Times New Roman" w:hAnsi="Times New Roman" w:cs="Times New Roman"/>
                <w:sz w:val="20"/>
                <w:szCs w:val="20"/>
              </w:rPr>
            </w:pPr>
            <w:r w:rsidRPr="001D55FD">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A966E5" w:rsidRPr="001D55FD" w:rsidRDefault="00A966E5" w:rsidP="008F6B1A">
            <w:pPr>
              <w:rPr>
                <w:rFonts w:ascii="Times New Roman" w:hAnsi="Times New Roman" w:cs="Times New Roman"/>
                <w:sz w:val="20"/>
                <w:szCs w:val="20"/>
              </w:rPr>
            </w:pPr>
            <w:r w:rsidRPr="001D55FD">
              <w:rPr>
                <w:rFonts w:ascii="Times New Roman" w:hAnsi="Times New Roman" w:cs="Times New Roman"/>
                <w:sz w:val="20"/>
                <w:szCs w:val="20"/>
              </w:rPr>
              <w:t>Предельное количество этажей – 3.</w:t>
            </w:r>
          </w:p>
        </w:tc>
        <w:tc>
          <w:tcPr>
            <w:tcW w:w="2552" w:type="dxa"/>
          </w:tcPr>
          <w:p w:rsidR="00A966E5" w:rsidRPr="001D55FD" w:rsidRDefault="00A966E5" w:rsidP="00BD3195">
            <w:pPr>
              <w:pStyle w:val="Default"/>
              <w:rPr>
                <w:color w:val="auto"/>
                <w:sz w:val="20"/>
                <w:szCs w:val="20"/>
              </w:rPr>
            </w:pPr>
          </w:p>
        </w:tc>
        <w:tc>
          <w:tcPr>
            <w:tcW w:w="1842" w:type="dxa"/>
          </w:tcPr>
          <w:p w:rsidR="00A966E5" w:rsidRPr="001C5152" w:rsidRDefault="00A966E5" w:rsidP="00BD3195">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44593" w:rsidRDefault="00A44593" w:rsidP="00A44593">
      <w:pPr>
        <w:rPr>
          <w:rFonts w:ascii="Times New Roman" w:hAnsi="Times New Roman" w:cs="Times New Roman"/>
          <w:b/>
          <w:sz w:val="20"/>
        </w:rPr>
      </w:pPr>
    </w:p>
    <w:p w:rsidR="00A44593" w:rsidRDefault="00A44593" w:rsidP="00A44593">
      <w:pPr>
        <w:rPr>
          <w:rFonts w:ascii="Times New Roman" w:hAnsi="Times New Roman" w:cs="Times New Roman"/>
          <w:b/>
          <w:sz w:val="20"/>
        </w:rPr>
      </w:pPr>
      <w:r w:rsidRPr="00963A6B">
        <w:rPr>
          <w:rFonts w:ascii="Times New Roman" w:hAnsi="Times New Roman" w:cs="Times New Roman"/>
          <w:b/>
          <w:sz w:val="20"/>
        </w:rPr>
        <w:t>3. ВСПОМОГАТЕЛЬНЫЙ ВИД РАЗРЕШЕННОГО ИСПОЛЬЗОВАНИЯ</w:t>
      </w:r>
    </w:p>
    <w:tbl>
      <w:tblPr>
        <w:tblStyle w:val="ab"/>
        <w:tblW w:w="15417" w:type="dxa"/>
        <w:tblLayout w:type="fixed"/>
        <w:tblLook w:val="04A0"/>
      </w:tblPr>
      <w:tblGrid>
        <w:gridCol w:w="3510"/>
        <w:gridCol w:w="3402"/>
        <w:gridCol w:w="4111"/>
        <w:gridCol w:w="2552"/>
        <w:gridCol w:w="1842"/>
      </w:tblGrid>
      <w:tr w:rsidR="00B233D1" w:rsidRPr="00963A6B" w:rsidTr="00B233D1">
        <w:tc>
          <w:tcPr>
            <w:tcW w:w="6912" w:type="dxa"/>
            <w:gridSpan w:val="2"/>
            <w:vAlign w:val="center"/>
          </w:tcPr>
          <w:p w:rsidR="00B233D1" w:rsidRPr="00963A6B" w:rsidRDefault="00B233D1" w:rsidP="0067393D">
            <w:pPr>
              <w:jc w:val="center"/>
              <w:rPr>
                <w:rFonts w:ascii="Times New Roman" w:hAnsi="Times New Roman" w:cs="Times New Roman"/>
                <w:b/>
                <w:sz w:val="16"/>
              </w:rPr>
            </w:pPr>
          </w:p>
          <w:p w:rsidR="00B233D1" w:rsidRPr="00963A6B" w:rsidRDefault="00B233D1" w:rsidP="0067393D">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B233D1" w:rsidRPr="00963A6B" w:rsidRDefault="00B233D1" w:rsidP="0067393D">
            <w:pPr>
              <w:jc w:val="center"/>
              <w:rPr>
                <w:rFonts w:ascii="Times New Roman" w:hAnsi="Times New Roman" w:cs="Times New Roman"/>
                <w:b/>
                <w:sz w:val="20"/>
              </w:rPr>
            </w:pPr>
          </w:p>
        </w:tc>
        <w:tc>
          <w:tcPr>
            <w:tcW w:w="4111" w:type="dxa"/>
            <w:vMerge w:val="restart"/>
            <w:vAlign w:val="center"/>
          </w:tcPr>
          <w:p w:rsidR="00B233D1" w:rsidRPr="00963A6B" w:rsidRDefault="00B233D1" w:rsidP="0025185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B233D1" w:rsidRPr="00963A6B" w:rsidRDefault="00B233D1" w:rsidP="0093104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B233D1" w:rsidRPr="00022E11" w:rsidRDefault="00B233D1" w:rsidP="00BD3195">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B233D1" w:rsidRPr="00963A6B" w:rsidTr="000449C2">
        <w:tc>
          <w:tcPr>
            <w:tcW w:w="3510" w:type="dxa"/>
            <w:vAlign w:val="center"/>
          </w:tcPr>
          <w:p w:rsidR="00B233D1" w:rsidRPr="00963A6B" w:rsidRDefault="00B233D1" w:rsidP="000449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B233D1" w:rsidRPr="00963A6B" w:rsidRDefault="00B233D1" w:rsidP="000449C2">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tcPr>
          <w:p w:rsidR="00B233D1" w:rsidRPr="00963A6B" w:rsidRDefault="00B233D1" w:rsidP="0067393D">
            <w:pPr>
              <w:rPr>
                <w:rFonts w:ascii="Times New Roman" w:hAnsi="Times New Roman" w:cs="Times New Roman"/>
                <w:b/>
                <w:sz w:val="20"/>
              </w:rPr>
            </w:pPr>
          </w:p>
        </w:tc>
        <w:tc>
          <w:tcPr>
            <w:tcW w:w="2552" w:type="dxa"/>
            <w:vMerge/>
          </w:tcPr>
          <w:p w:rsidR="00B233D1" w:rsidRPr="00963A6B" w:rsidRDefault="00B233D1" w:rsidP="00BD3195">
            <w:pPr>
              <w:rPr>
                <w:rFonts w:ascii="Times New Roman" w:hAnsi="Times New Roman" w:cs="Times New Roman"/>
                <w:b/>
                <w:sz w:val="20"/>
              </w:rPr>
            </w:pPr>
          </w:p>
        </w:tc>
        <w:tc>
          <w:tcPr>
            <w:tcW w:w="1842" w:type="dxa"/>
            <w:vMerge/>
          </w:tcPr>
          <w:p w:rsidR="00B233D1" w:rsidRPr="00963A6B" w:rsidRDefault="00B233D1" w:rsidP="0067393D">
            <w:pPr>
              <w:rPr>
                <w:rFonts w:ascii="Times New Roman" w:hAnsi="Times New Roman" w:cs="Times New Roman"/>
                <w:b/>
                <w:sz w:val="20"/>
              </w:rPr>
            </w:pPr>
          </w:p>
        </w:tc>
      </w:tr>
      <w:tr w:rsidR="00B233D1" w:rsidRPr="00963A6B" w:rsidTr="00B233D1">
        <w:tc>
          <w:tcPr>
            <w:tcW w:w="3510" w:type="dxa"/>
          </w:tcPr>
          <w:p w:rsidR="00B233D1" w:rsidRPr="00963A6B" w:rsidRDefault="00B233D1" w:rsidP="00B233D1">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5</w:t>
            </w:r>
          </w:p>
        </w:tc>
      </w:tr>
      <w:tr w:rsidR="00B233D1" w:rsidRPr="00963A6B" w:rsidTr="00B233D1">
        <w:tc>
          <w:tcPr>
            <w:tcW w:w="3510" w:type="dxa"/>
          </w:tcPr>
          <w:p w:rsidR="00B233D1" w:rsidRPr="007467C2" w:rsidRDefault="00B233D1" w:rsidP="0067393D">
            <w:pPr>
              <w:pStyle w:val="Default"/>
              <w:rPr>
                <w:b/>
                <w:color w:val="auto"/>
                <w:sz w:val="22"/>
                <w:szCs w:val="20"/>
              </w:rPr>
            </w:pPr>
            <w:r>
              <w:rPr>
                <w:b/>
                <w:color w:val="auto"/>
                <w:sz w:val="22"/>
                <w:szCs w:val="20"/>
              </w:rPr>
              <w:t>Земельные участки (территории) общего пользования (код 12.0)</w:t>
            </w:r>
          </w:p>
          <w:p w:rsidR="00B233D1" w:rsidRPr="00963A6B" w:rsidRDefault="00B233D1" w:rsidP="0067393D">
            <w:pPr>
              <w:rPr>
                <w:rFonts w:ascii="Times New Roman" w:hAnsi="Times New Roman" w:cs="Times New Roman"/>
                <w:sz w:val="20"/>
              </w:rPr>
            </w:pPr>
          </w:p>
        </w:tc>
        <w:tc>
          <w:tcPr>
            <w:tcW w:w="3402" w:type="dxa"/>
          </w:tcPr>
          <w:p w:rsidR="00B233D1" w:rsidRPr="00963A6B" w:rsidRDefault="00B233D1" w:rsidP="000C67CE">
            <w:pPr>
              <w:pStyle w:val="Default"/>
              <w:rPr>
                <w:sz w:val="20"/>
              </w:rPr>
            </w:pPr>
          </w:p>
        </w:tc>
        <w:tc>
          <w:tcPr>
            <w:tcW w:w="4111" w:type="dxa"/>
          </w:tcPr>
          <w:p w:rsidR="00B233D1" w:rsidRPr="00304F4B" w:rsidRDefault="00B233D1" w:rsidP="0067393D">
            <w:pPr>
              <w:rPr>
                <w:rFonts w:ascii="Times New Roman" w:hAnsi="Times New Roman" w:cs="Times New Roman"/>
                <w:sz w:val="20"/>
              </w:rPr>
            </w:pPr>
            <w:r w:rsidRPr="00304F4B">
              <w:rPr>
                <w:rFonts w:ascii="Times New Roman" w:hAnsi="Times New Roman" w:cs="Times New Roman"/>
                <w:sz w:val="20"/>
                <w:szCs w:val="20"/>
              </w:rPr>
              <w:t>не устанавливаются</w:t>
            </w:r>
          </w:p>
        </w:tc>
        <w:tc>
          <w:tcPr>
            <w:tcW w:w="2552" w:type="dxa"/>
          </w:tcPr>
          <w:p w:rsidR="00B233D1" w:rsidRPr="00304F4B" w:rsidRDefault="00B233D1" w:rsidP="00BD3195">
            <w:pPr>
              <w:rPr>
                <w:rFonts w:ascii="Times New Roman" w:hAnsi="Times New Roman" w:cs="Times New Roman"/>
                <w:sz w:val="20"/>
              </w:rPr>
            </w:pPr>
            <w:r w:rsidRPr="00304F4B">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B233D1" w:rsidRPr="00304F4B" w:rsidRDefault="00B233D1" w:rsidP="0067393D">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0C67CE" w:rsidRPr="000C67CE" w:rsidRDefault="000C67CE" w:rsidP="00A44593">
      <w:pPr>
        <w:rPr>
          <w:rFonts w:ascii="Times New Roman" w:hAnsi="Times New Roman" w:cs="Times New Roman"/>
          <w:b/>
          <w:sz w:val="20"/>
        </w:rPr>
      </w:pPr>
    </w:p>
    <w:p w:rsidR="008F6B1A" w:rsidRDefault="008F6B1A" w:rsidP="000C67CE">
      <w:pPr>
        <w:autoSpaceDE w:val="0"/>
        <w:autoSpaceDN w:val="0"/>
        <w:adjustRightInd w:val="0"/>
        <w:spacing w:after="0" w:line="360" w:lineRule="auto"/>
        <w:rPr>
          <w:rFonts w:ascii="Times New Roman" w:hAnsi="Times New Roman" w:cs="Times New Roman"/>
          <w:b/>
          <w:bCs/>
          <w:szCs w:val="23"/>
          <w:u w:val="single"/>
        </w:rPr>
      </w:pPr>
    </w:p>
    <w:p w:rsidR="008F6B1A" w:rsidRDefault="008F6B1A" w:rsidP="000C67CE">
      <w:pPr>
        <w:autoSpaceDE w:val="0"/>
        <w:autoSpaceDN w:val="0"/>
        <w:adjustRightInd w:val="0"/>
        <w:spacing w:after="0" w:line="360" w:lineRule="auto"/>
        <w:rPr>
          <w:rFonts w:ascii="Times New Roman" w:hAnsi="Times New Roman" w:cs="Times New Roman"/>
          <w:b/>
          <w:bCs/>
          <w:szCs w:val="23"/>
          <w:u w:val="single"/>
        </w:rPr>
      </w:pPr>
    </w:p>
    <w:p w:rsidR="001D55FD" w:rsidRDefault="001D55FD" w:rsidP="000C67CE">
      <w:pPr>
        <w:autoSpaceDE w:val="0"/>
        <w:autoSpaceDN w:val="0"/>
        <w:adjustRightInd w:val="0"/>
        <w:spacing w:after="0" w:line="360" w:lineRule="auto"/>
        <w:rPr>
          <w:rFonts w:ascii="Times New Roman" w:hAnsi="Times New Roman" w:cs="Times New Roman"/>
          <w:b/>
          <w:bCs/>
          <w:szCs w:val="23"/>
          <w:u w:val="single"/>
        </w:rPr>
      </w:pPr>
    </w:p>
    <w:p w:rsidR="00931042" w:rsidRDefault="00931042" w:rsidP="000C67CE">
      <w:pPr>
        <w:autoSpaceDE w:val="0"/>
        <w:autoSpaceDN w:val="0"/>
        <w:adjustRightInd w:val="0"/>
        <w:spacing w:after="0" w:line="360" w:lineRule="auto"/>
        <w:rPr>
          <w:rFonts w:ascii="Times New Roman" w:hAnsi="Times New Roman" w:cs="Times New Roman"/>
          <w:b/>
          <w:bCs/>
          <w:szCs w:val="23"/>
          <w:u w:val="single"/>
        </w:rPr>
      </w:pPr>
    </w:p>
    <w:p w:rsidR="000C67CE" w:rsidRPr="00622A85" w:rsidRDefault="000C67CE" w:rsidP="00622A85">
      <w:pPr>
        <w:pStyle w:val="3"/>
        <w:spacing w:after="120" w:line="264" w:lineRule="auto"/>
        <w:rPr>
          <w:rFonts w:ascii="Times New Roman" w:eastAsia="Times New Roman" w:hAnsi="Times New Roman" w:cs="Times New Roman"/>
          <w:color w:val="auto"/>
          <w:sz w:val="24"/>
          <w:szCs w:val="24"/>
        </w:rPr>
      </w:pPr>
      <w:bookmarkStart w:id="64" w:name="_Toc139535140"/>
      <w:r w:rsidRPr="00251853">
        <w:rPr>
          <w:rFonts w:ascii="Times New Roman" w:eastAsia="Times New Roman" w:hAnsi="Times New Roman" w:cs="Times New Roman"/>
          <w:color w:val="auto"/>
          <w:sz w:val="24"/>
          <w:szCs w:val="24"/>
        </w:rPr>
        <w:lastRenderedPageBreak/>
        <w:t>ОБЩЕСТВЕННО-ДЕЛОВАЯ ЗОНА (ОД1)</w:t>
      </w:r>
      <w:bookmarkEnd w:id="64"/>
    </w:p>
    <w:p w:rsidR="00A44593" w:rsidRPr="00931042" w:rsidRDefault="00A44593" w:rsidP="00A44593">
      <w:pPr>
        <w:autoSpaceDE w:val="0"/>
        <w:autoSpaceDN w:val="0"/>
        <w:adjustRightInd w:val="0"/>
        <w:spacing w:after="0" w:line="240" w:lineRule="auto"/>
        <w:rPr>
          <w:rFonts w:ascii="Times New Roman" w:hAnsi="Times New Roman" w:cs="Times New Roman"/>
        </w:rPr>
      </w:pPr>
      <w:r w:rsidRPr="00172C59">
        <w:rPr>
          <w:rFonts w:ascii="Times New Roman" w:hAnsi="Times New Roman" w:cs="Times New Roman"/>
        </w:rPr>
        <w:t xml:space="preserve">Размещение объектов капитального строительства в целях обеспечения удовлетворения </w:t>
      </w:r>
      <w:r w:rsidRPr="00931042">
        <w:rPr>
          <w:rFonts w:ascii="Times New Roman" w:hAnsi="Times New Roman" w:cs="Times New Roman"/>
        </w:rPr>
        <w:t xml:space="preserve">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931042">
          <w:rPr>
            <w:rFonts w:ascii="Times New Roman" w:hAnsi="Times New Roman" w:cs="Times New Roman"/>
          </w:rPr>
          <w:t>кодами 3.1</w:t>
        </w:r>
      </w:hyperlink>
      <w:r w:rsidRPr="00931042">
        <w:rPr>
          <w:rFonts w:ascii="Times New Roman" w:hAnsi="Times New Roman" w:cs="Times New Roman"/>
        </w:rPr>
        <w:t xml:space="preserve"> - </w:t>
      </w:r>
      <w:hyperlink w:anchor="P324" w:history="1">
        <w:r w:rsidRPr="00931042">
          <w:rPr>
            <w:rFonts w:ascii="Times New Roman" w:hAnsi="Times New Roman" w:cs="Times New Roman"/>
          </w:rPr>
          <w:t>3.10.2</w:t>
        </w:r>
      </w:hyperlink>
    </w:p>
    <w:p w:rsidR="00A44593" w:rsidRPr="00931042" w:rsidRDefault="008F6B1A" w:rsidP="008F6B1A">
      <w:pPr>
        <w:pStyle w:val="Default"/>
        <w:rPr>
          <w:color w:val="auto"/>
        </w:rPr>
      </w:pPr>
      <w:r w:rsidRPr="00931042">
        <w:rPr>
          <w:color w:val="auto"/>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931042">
          <w:rPr>
            <w:color w:val="auto"/>
          </w:rPr>
          <w:t>кодами 3.5.1</w:t>
        </w:r>
      </w:hyperlink>
      <w:r w:rsidRPr="00931042">
        <w:rPr>
          <w:color w:val="auto"/>
        </w:rPr>
        <w:t xml:space="preserve"> - </w:t>
      </w:r>
      <w:hyperlink w:anchor="P256" w:history="1">
        <w:r w:rsidRPr="00931042">
          <w:rPr>
            <w:color w:val="auto"/>
          </w:rPr>
          <w:t>3.5.2</w:t>
        </w:r>
      </w:hyperlink>
    </w:p>
    <w:p w:rsidR="008F6B1A" w:rsidRPr="008F6B1A" w:rsidRDefault="008F6B1A" w:rsidP="008F6B1A">
      <w:pPr>
        <w:pStyle w:val="Default"/>
        <w:rPr>
          <w:color w:val="auto"/>
          <w:sz w:val="22"/>
          <w:szCs w:val="23"/>
          <w:u w:val="single"/>
        </w:rPr>
      </w:pPr>
    </w:p>
    <w:p w:rsidR="00A44593" w:rsidRPr="00963A6B" w:rsidRDefault="00A44593" w:rsidP="00A44593">
      <w:pPr>
        <w:autoSpaceDE w:val="0"/>
        <w:autoSpaceDN w:val="0"/>
        <w:adjustRightInd w:val="0"/>
        <w:spacing w:after="0" w:line="360" w:lineRule="auto"/>
        <w:rPr>
          <w:rFonts w:ascii="Times New Roman" w:hAnsi="Times New Roman" w:cs="Times New Roman"/>
          <w:b/>
          <w:bCs/>
          <w:szCs w:val="23"/>
          <w:u w:val="single"/>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510"/>
        <w:gridCol w:w="3402"/>
        <w:gridCol w:w="4111"/>
        <w:gridCol w:w="2552"/>
        <w:gridCol w:w="1842"/>
      </w:tblGrid>
      <w:tr w:rsidR="00251853" w:rsidRPr="00963A6B" w:rsidTr="00251853">
        <w:tc>
          <w:tcPr>
            <w:tcW w:w="6912" w:type="dxa"/>
            <w:gridSpan w:val="2"/>
            <w:vAlign w:val="center"/>
          </w:tcPr>
          <w:p w:rsidR="00251853" w:rsidRDefault="00251853" w:rsidP="00251853">
            <w:pPr>
              <w:jc w:val="center"/>
              <w:rPr>
                <w:rFonts w:ascii="Times New Roman" w:hAnsi="Times New Roman" w:cs="Times New Roman"/>
                <w:b/>
                <w:sz w:val="16"/>
              </w:rPr>
            </w:pPr>
          </w:p>
          <w:p w:rsid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51853" w:rsidRPr="00963A6B" w:rsidRDefault="00251853" w:rsidP="00251853">
            <w:pPr>
              <w:jc w:val="center"/>
              <w:rPr>
                <w:rFonts w:ascii="Times New Roman" w:hAnsi="Times New Roman" w:cs="Times New Roman"/>
                <w:b/>
                <w:sz w:val="20"/>
              </w:rPr>
            </w:pPr>
          </w:p>
        </w:tc>
        <w:tc>
          <w:tcPr>
            <w:tcW w:w="4111" w:type="dxa"/>
            <w:vMerge w:val="restart"/>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ПАРАМ</w:t>
            </w:r>
            <w:r>
              <w:rPr>
                <w:rFonts w:ascii="Times New Roman" w:hAnsi="Times New Roman" w:cs="Times New Roman"/>
                <w:b/>
                <w:sz w:val="16"/>
              </w:rPr>
              <w:t>ЕТРЫ РАЗРЕШЕННОГО ИСПОЛЬЗОВАНИЯ</w:t>
            </w:r>
          </w:p>
        </w:tc>
        <w:tc>
          <w:tcPr>
            <w:tcW w:w="2552" w:type="dxa"/>
            <w:vMerge w:val="restart"/>
            <w:vAlign w:val="center"/>
          </w:tcPr>
          <w:p w:rsidR="00251853" w:rsidRPr="00963A6B" w:rsidRDefault="00251853" w:rsidP="0093104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51853" w:rsidRPr="00963A6B" w:rsidRDefault="00251853" w:rsidP="00BD319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51853" w:rsidRPr="00963A6B" w:rsidTr="000449C2">
        <w:tc>
          <w:tcPr>
            <w:tcW w:w="3510" w:type="dxa"/>
            <w:vAlign w:val="center"/>
          </w:tcPr>
          <w:p w:rsidR="00251853" w:rsidRPr="000449C2" w:rsidRDefault="00251853" w:rsidP="000449C2">
            <w:pPr>
              <w:jc w:val="center"/>
              <w:rPr>
                <w:rFonts w:ascii="Times New Roman" w:hAnsi="Times New Roman" w:cs="Times New Roman"/>
                <w:b/>
                <w:sz w:val="16"/>
              </w:rPr>
            </w:pPr>
            <w:r w:rsidRPr="00963A6B">
              <w:rPr>
                <w:rFonts w:ascii="Times New Roman" w:hAnsi="Times New Roman" w:cs="Times New Roman"/>
                <w:b/>
                <w:sz w:val="16"/>
              </w:rPr>
              <w:t>ЗЕМЕЛЬНЫХ УЧАСТКОВ</w:t>
            </w:r>
          </w:p>
        </w:tc>
        <w:tc>
          <w:tcPr>
            <w:tcW w:w="3402" w:type="dxa"/>
            <w:vAlign w:val="center"/>
          </w:tcPr>
          <w:p w:rsidR="00251853" w:rsidRPr="000449C2" w:rsidRDefault="00251853" w:rsidP="000449C2">
            <w:pPr>
              <w:jc w:val="center"/>
              <w:rPr>
                <w:rFonts w:ascii="Times New Roman" w:hAnsi="Times New Roman" w:cs="Times New Roman"/>
                <w:b/>
                <w:sz w:val="16"/>
              </w:rPr>
            </w:pPr>
            <w:r w:rsidRPr="00963A6B">
              <w:rPr>
                <w:rFonts w:ascii="Times New Roman" w:hAnsi="Times New Roman" w:cs="Times New Roman"/>
                <w:b/>
                <w:sz w:val="16"/>
              </w:rPr>
              <w:t>ОБЪЕКТОВ КАПИТАЛЬНОГО СТРОИТЕЛЬСТВА</w:t>
            </w:r>
          </w:p>
        </w:tc>
        <w:tc>
          <w:tcPr>
            <w:tcW w:w="4111" w:type="dxa"/>
            <w:vMerge/>
          </w:tcPr>
          <w:p w:rsidR="00251853" w:rsidRPr="00963A6B" w:rsidRDefault="00251853" w:rsidP="00A44593">
            <w:pPr>
              <w:rPr>
                <w:rFonts w:ascii="Times New Roman" w:hAnsi="Times New Roman" w:cs="Times New Roman"/>
                <w:b/>
                <w:sz w:val="20"/>
              </w:rPr>
            </w:pPr>
          </w:p>
        </w:tc>
        <w:tc>
          <w:tcPr>
            <w:tcW w:w="2552" w:type="dxa"/>
            <w:vMerge/>
          </w:tcPr>
          <w:p w:rsidR="00251853" w:rsidRPr="00963A6B" w:rsidRDefault="00251853" w:rsidP="00BD3195">
            <w:pPr>
              <w:rPr>
                <w:rFonts w:ascii="Times New Roman" w:hAnsi="Times New Roman" w:cs="Times New Roman"/>
                <w:b/>
                <w:sz w:val="20"/>
              </w:rPr>
            </w:pPr>
          </w:p>
        </w:tc>
        <w:tc>
          <w:tcPr>
            <w:tcW w:w="1842" w:type="dxa"/>
            <w:vMerge/>
          </w:tcPr>
          <w:p w:rsidR="00251853" w:rsidRPr="00963A6B" w:rsidRDefault="00251853" w:rsidP="00A44593">
            <w:pPr>
              <w:rPr>
                <w:rFonts w:ascii="Times New Roman" w:hAnsi="Times New Roman" w:cs="Times New Roman"/>
                <w:b/>
                <w:sz w:val="20"/>
              </w:rPr>
            </w:pPr>
          </w:p>
        </w:tc>
      </w:tr>
      <w:tr w:rsidR="00251853" w:rsidRPr="00963A6B" w:rsidTr="00BD3195">
        <w:tc>
          <w:tcPr>
            <w:tcW w:w="3510" w:type="dxa"/>
          </w:tcPr>
          <w:p w:rsidR="00251853" w:rsidRPr="00963A6B" w:rsidRDefault="00251853"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5</w:t>
            </w:r>
          </w:p>
        </w:tc>
      </w:tr>
      <w:tr w:rsidR="00251853" w:rsidRPr="00963A6B" w:rsidTr="00251853">
        <w:tc>
          <w:tcPr>
            <w:tcW w:w="3510" w:type="dxa"/>
          </w:tcPr>
          <w:p w:rsidR="00251853" w:rsidRPr="00EF1123" w:rsidRDefault="00251853" w:rsidP="00A44593">
            <w:pPr>
              <w:pStyle w:val="Default"/>
              <w:rPr>
                <w:b/>
                <w:sz w:val="22"/>
              </w:rPr>
            </w:pPr>
            <w:r w:rsidRPr="00EF1123">
              <w:rPr>
                <w:b/>
                <w:sz w:val="22"/>
              </w:rPr>
              <w:t>Коммунальное обслуживание</w:t>
            </w:r>
            <w:r>
              <w:rPr>
                <w:b/>
                <w:sz w:val="22"/>
              </w:rPr>
              <w:t xml:space="preserve"> (код 3.1)</w:t>
            </w:r>
          </w:p>
          <w:p w:rsidR="00251853" w:rsidRPr="00963A6B" w:rsidRDefault="00251853" w:rsidP="00A44593">
            <w:pPr>
              <w:pStyle w:val="Default"/>
              <w:rPr>
                <w:color w:val="auto"/>
                <w:sz w:val="18"/>
                <w:szCs w:val="20"/>
              </w:rPr>
            </w:pPr>
            <w:r w:rsidRPr="00EF1123">
              <w:rPr>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931042">
              <w:rPr>
                <w:color w:val="auto"/>
                <w:sz w:val="20"/>
              </w:rPr>
              <w:t xml:space="preserve">использования с </w:t>
            </w:r>
            <w:hyperlink w:anchor="P198" w:history="1">
              <w:r w:rsidRPr="00931042">
                <w:rPr>
                  <w:color w:val="auto"/>
                  <w:sz w:val="20"/>
                </w:rPr>
                <w:t>кодами 3.1.1</w:t>
              </w:r>
            </w:hyperlink>
            <w:r w:rsidRPr="00931042">
              <w:rPr>
                <w:color w:val="auto"/>
                <w:sz w:val="20"/>
              </w:rPr>
              <w:t xml:space="preserve"> - </w:t>
            </w:r>
            <w:hyperlink w:anchor="P202" w:history="1">
              <w:r w:rsidRPr="00931042">
                <w:rPr>
                  <w:color w:val="auto"/>
                  <w:sz w:val="20"/>
                </w:rPr>
                <w:t>3.1.2</w:t>
              </w:r>
            </w:hyperlink>
          </w:p>
        </w:tc>
        <w:tc>
          <w:tcPr>
            <w:tcW w:w="3402" w:type="dxa"/>
          </w:tcPr>
          <w:p w:rsidR="00251853" w:rsidRPr="00931042" w:rsidRDefault="00251853" w:rsidP="00A44593">
            <w:pPr>
              <w:pStyle w:val="Default"/>
              <w:rPr>
                <w:sz w:val="20"/>
              </w:rPr>
            </w:pPr>
            <w:r w:rsidRPr="00931042">
              <w:rPr>
                <w:sz w:val="20"/>
              </w:rPr>
              <w:t>Предоставление коммунальных услуг (код 3.1.1);</w:t>
            </w:r>
          </w:p>
          <w:p w:rsidR="00251853" w:rsidRPr="00931042" w:rsidRDefault="00251853" w:rsidP="00A44593">
            <w:pPr>
              <w:pStyle w:val="Default"/>
              <w:rPr>
                <w:color w:val="auto"/>
                <w:sz w:val="20"/>
                <w:szCs w:val="20"/>
              </w:rPr>
            </w:pPr>
            <w:r w:rsidRPr="00931042">
              <w:rPr>
                <w:color w:val="auto"/>
                <w:sz w:val="20"/>
              </w:rPr>
              <w:t>Административные здания организаций, обеспечивающих предоставление коммунальных услуг (код 3.1.2)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0,0005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p w:rsidR="00251853" w:rsidRPr="00931042" w:rsidRDefault="00251853" w:rsidP="00A44593">
            <w:pPr>
              <w:pStyle w:val="Default"/>
              <w:rPr>
                <w:color w:val="auto"/>
                <w:sz w:val="20"/>
                <w:szCs w:val="20"/>
              </w:rPr>
            </w:pP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EF1123" w:rsidRDefault="00251853" w:rsidP="00A44593">
            <w:pPr>
              <w:pStyle w:val="Default"/>
              <w:rPr>
                <w:b/>
                <w:color w:val="auto"/>
                <w:sz w:val="22"/>
                <w:szCs w:val="20"/>
              </w:rPr>
            </w:pPr>
            <w:r>
              <w:rPr>
                <w:b/>
                <w:color w:val="auto"/>
                <w:sz w:val="22"/>
                <w:szCs w:val="20"/>
              </w:rPr>
              <w:t>Социальное обслуживание (код 3.2)</w:t>
            </w:r>
          </w:p>
          <w:p w:rsidR="00251853" w:rsidRPr="00963A6B" w:rsidRDefault="00251853" w:rsidP="00A44593">
            <w:pPr>
              <w:pStyle w:val="Default"/>
              <w:rPr>
                <w:color w:val="auto"/>
                <w:sz w:val="18"/>
                <w:szCs w:val="20"/>
              </w:rPr>
            </w:pPr>
            <w:r w:rsidRPr="00EF1123">
              <w:rPr>
                <w:sz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w:t>
            </w:r>
            <w:r w:rsidRPr="00931042">
              <w:rPr>
                <w:color w:val="auto"/>
                <w:sz w:val="20"/>
              </w:rPr>
              <w:t xml:space="preserve">ия с </w:t>
            </w:r>
            <w:hyperlink w:anchor="P211" w:history="1">
              <w:r w:rsidRPr="00931042">
                <w:rPr>
                  <w:color w:val="auto"/>
                  <w:sz w:val="20"/>
                </w:rPr>
                <w:t>кодами 3.2.1</w:t>
              </w:r>
            </w:hyperlink>
            <w:r w:rsidRPr="00931042">
              <w:rPr>
                <w:color w:val="auto"/>
                <w:sz w:val="20"/>
              </w:rPr>
              <w:t xml:space="preserve"> - </w:t>
            </w:r>
            <w:hyperlink w:anchor="P224" w:history="1">
              <w:r w:rsidRPr="00931042">
                <w:rPr>
                  <w:color w:val="auto"/>
                  <w:sz w:val="20"/>
                </w:rPr>
                <w:t>3.2.4</w:t>
              </w:r>
            </w:hyperlink>
          </w:p>
        </w:tc>
        <w:tc>
          <w:tcPr>
            <w:tcW w:w="3402" w:type="dxa"/>
          </w:tcPr>
          <w:p w:rsidR="00251853" w:rsidRPr="00931042" w:rsidRDefault="00251853" w:rsidP="00A44593">
            <w:pPr>
              <w:pStyle w:val="Default"/>
              <w:rPr>
                <w:color w:val="auto"/>
                <w:sz w:val="20"/>
                <w:szCs w:val="20"/>
              </w:rPr>
            </w:pPr>
            <w:r w:rsidRPr="00931042">
              <w:rPr>
                <w:color w:val="auto"/>
                <w:sz w:val="20"/>
                <w:szCs w:val="20"/>
              </w:rPr>
              <w:t>Дома социального обслуживания (код 3.2.1);</w:t>
            </w:r>
          </w:p>
          <w:p w:rsidR="00251853" w:rsidRPr="00931042" w:rsidRDefault="00251853" w:rsidP="00A44593">
            <w:pPr>
              <w:pStyle w:val="Default"/>
              <w:rPr>
                <w:color w:val="auto"/>
                <w:sz w:val="20"/>
                <w:szCs w:val="20"/>
              </w:rPr>
            </w:pPr>
            <w:r w:rsidRPr="00931042">
              <w:rPr>
                <w:color w:val="auto"/>
                <w:sz w:val="20"/>
                <w:szCs w:val="20"/>
              </w:rPr>
              <w:t>Оказание социальной помощи населению (код 3.2.2);</w:t>
            </w:r>
          </w:p>
          <w:p w:rsidR="00251853" w:rsidRPr="00931042" w:rsidRDefault="00251853" w:rsidP="00A44593">
            <w:pPr>
              <w:pStyle w:val="Default"/>
              <w:rPr>
                <w:color w:val="auto"/>
                <w:sz w:val="20"/>
                <w:szCs w:val="20"/>
              </w:rPr>
            </w:pPr>
            <w:r w:rsidRPr="00931042">
              <w:rPr>
                <w:color w:val="auto"/>
                <w:sz w:val="20"/>
                <w:szCs w:val="20"/>
              </w:rPr>
              <w:t>Оказание услуг связи (код 3.2.3);</w:t>
            </w:r>
          </w:p>
          <w:p w:rsidR="00251853" w:rsidRPr="00931042" w:rsidRDefault="00251853" w:rsidP="00A44593">
            <w:pPr>
              <w:pStyle w:val="Default"/>
              <w:rPr>
                <w:color w:val="auto"/>
                <w:sz w:val="20"/>
                <w:szCs w:val="20"/>
              </w:rPr>
            </w:pPr>
            <w:r w:rsidRPr="00931042">
              <w:rPr>
                <w:color w:val="auto"/>
                <w:sz w:val="20"/>
                <w:szCs w:val="20"/>
              </w:rPr>
              <w:t xml:space="preserve">Общежития (код 3.2.4). </w:t>
            </w:r>
          </w:p>
          <w:p w:rsidR="00251853" w:rsidRPr="00931042" w:rsidRDefault="00251853" w:rsidP="00A44593">
            <w:pPr>
              <w:pStyle w:val="Default"/>
              <w:rPr>
                <w:color w:val="auto"/>
                <w:sz w:val="20"/>
                <w:szCs w:val="20"/>
              </w:rPr>
            </w:pP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color w:val="auto"/>
                <w:sz w:val="18"/>
                <w:szCs w:val="20"/>
              </w:rPr>
            </w:pPr>
            <w:r w:rsidRPr="007467C2">
              <w:rPr>
                <w:b/>
                <w:color w:val="auto"/>
                <w:sz w:val="22"/>
                <w:szCs w:val="22"/>
              </w:rPr>
              <w:t>Бытовое обслуживание</w:t>
            </w:r>
            <w:r w:rsidRPr="008F6397">
              <w:rPr>
                <w:b/>
                <w:color w:val="auto"/>
                <w:sz w:val="22"/>
                <w:szCs w:val="22"/>
              </w:rPr>
              <w:t>(код 3.3)</w:t>
            </w:r>
          </w:p>
          <w:p w:rsidR="00251853" w:rsidRPr="00963A6B" w:rsidRDefault="00251853" w:rsidP="00A44593">
            <w:pPr>
              <w:pStyle w:val="Default"/>
              <w:rPr>
                <w:color w:val="auto"/>
                <w:sz w:val="18"/>
                <w:szCs w:val="20"/>
              </w:rPr>
            </w:pPr>
            <w:r w:rsidRPr="007467C2">
              <w:rPr>
                <w:sz w:val="20"/>
              </w:rPr>
              <w:t>Размещение объектов капитального строительства, предназначенных для оказания населению или организациям бытовых услуг</w:t>
            </w:r>
          </w:p>
        </w:tc>
        <w:tc>
          <w:tcPr>
            <w:tcW w:w="3402" w:type="dxa"/>
          </w:tcPr>
          <w:p w:rsidR="00251853" w:rsidRPr="00931042" w:rsidRDefault="00251853" w:rsidP="00A44593">
            <w:pPr>
              <w:pStyle w:val="Default"/>
              <w:rPr>
                <w:color w:val="auto"/>
                <w:sz w:val="20"/>
                <w:szCs w:val="20"/>
              </w:rPr>
            </w:pPr>
            <w:r>
              <w:rPr>
                <w:color w:val="auto"/>
                <w:sz w:val="20"/>
                <w:szCs w:val="20"/>
              </w:rPr>
              <w:t>Мастерские мелкого ремонта;</w:t>
            </w:r>
          </w:p>
          <w:p w:rsidR="00251853" w:rsidRPr="00931042" w:rsidRDefault="00251853" w:rsidP="00A44593">
            <w:pPr>
              <w:pStyle w:val="Default"/>
              <w:rPr>
                <w:color w:val="auto"/>
                <w:sz w:val="20"/>
                <w:szCs w:val="20"/>
              </w:rPr>
            </w:pPr>
            <w:r>
              <w:rPr>
                <w:color w:val="auto"/>
                <w:sz w:val="20"/>
                <w:szCs w:val="20"/>
              </w:rPr>
              <w:t>Ателье;</w:t>
            </w:r>
          </w:p>
          <w:p w:rsidR="00251853" w:rsidRPr="00931042" w:rsidRDefault="00251853" w:rsidP="00A44593">
            <w:pPr>
              <w:pStyle w:val="Default"/>
              <w:rPr>
                <w:color w:val="auto"/>
                <w:sz w:val="20"/>
                <w:szCs w:val="20"/>
              </w:rPr>
            </w:pPr>
            <w:r>
              <w:rPr>
                <w:color w:val="auto"/>
                <w:sz w:val="20"/>
                <w:szCs w:val="20"/>
              </w:rPr>
              <w:t>Бани;</w:t>
            </w:r>
          </w:p>
          <w:p w:rsidR="00251853" w:rsidRPr="00931042" w:rsidRDefault="00251853" w:rsidP="00A44593">
            <w:pPr>
              <w:pStyle w:val="Default"/>
              <w:rPr>
                <w:color w:val="auto"/>
                <w:sz w:val="20"/>
                <w:szCs w:val="20"/>
              </w:rPr>
            </w:pPr>
            <w:r>
              <w:rPr>
                <w:color w:val="auto"/>
                <w:sz w:val="20"/>
                <w:szCs w:val="20"/>
              </w:rPr>
              <w:t>Парикмахерские;</w:t>
            </w:r>
          </w:p>
          <w:p w:rsidR="00251853" w:rsidRPr="00931042" w:rsidRDefault="00251853" w:rsidP="00A44593">
            <w:pPr>
              <w:pStyle w:val="Default"/>
              <w:rPr>
                <w:color w:val="auto"/>
                <w:sz w:val="20"/>
                <w:szCs w:val="20"/>
              </w:rPr>
            </w:pPr>
            <w:r>
              <w:rPr>
                <w:color w:val="auto"/>
                <w:sz w:val="20"/>
                <w:szCs w:val="20"/>
              </w:rPr>
              <w:t>Прачечные;</w:t>
            </w:r>
          </w:p>
          <w:p w:rsidR="00251853" w:rsidRPr="00931042" w:rsidRDefault="00251853" w:rsidP="00A44593">
            <w:pPr>
              <w:pStyle w:val="Default"/>
              <w:rPr>
                <w:color w:val="auto"/>
                <w:sz w:val="20"/>
                <w:szCs w:val="20"/>
              </w:rPr>
            </w:pPr>
            <w:r w:rsidRPr="00931042">
              <w:rPr>
                <w:color w:val="auto"/>
                <w:sz w:val="20"/>
                <w:szCs w:val="20"/>
              </w:rPr>
              <w:t xml:space="preserve">Похоронные бюро </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0,003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color w:val="auto"/>
                <w:sz w:val="18"/>
                <w:szCs w:val="20"/>
              </w:rPr>
            </w:pPr>
            <w:r>
              <w:rPr>
                <w:b/>
                <w:color w:val="auto"/>
                <w:sz w:val="22"/>
                <w:szCs w:val="20"/>
              </w:rPr>
              <w:t>Здравоохранение (код 3.4)</w:t>
            </w:r>
          </w:p>
          <w:p w:rsidR="00251853" w:rsidRPr="00963A6B" w:rsidRDefault="00251853" w:rsidP="00A44593">
            <w:pPr>
              <w:pStyle w:val="Default"/>
              <w:rPr>
                <w:color w:val="auto"/>
                <w:sz w:val="18"/>
                <w:szCs w:val="20"/>
              </w:rPr>
            </w:pPr>
            <w:r w:rsidRPr="00931042">
              <w:rPr>
                <w:color w:val="auto"/>
                <w:sz w:val="20"/>
                <w:szCs w:val="20"/>
              </w:rPr>
              <w:t xml:space="preserve">Размещение объектов капитального </w:t>
            </w:r>
            <w:r w:rsidRPr="00931042">
              <w:rPr>
                <w:color w:val="auto"/>
                <w:sz w:val="20"/>
                <w:szCs w:val="20"/>
              </w:rPr>
              <w:lastRenderedPageBreak/>
              <w:t>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402" w:type="dxa"/>
          </w:tcPr>
          <w:p w:rsidR="00251853" w:rsidRPr="00931042" w:rsidRDefault="00251853" w:rsidP="00A44593">
            <w:pPr>
              <w:pStyle w:val="Default"/>
              <w:rPr>
                <w:sz w:val="20"/>
              </w:rPr>
            </w:pPr>
            <w:r w:rsidRPr="00931042">
              <w:rPr>
                <w:sz w:val="20"/>
              </w:rPr>
              <w:lastRenderedPageBreak/>
              <w:t xml:space="preserve">Амбулаторно-поликлиническое обслуживание (код 3.4.1); </w:t>
            </w:r>
          </w:p>
          <w:p w:rsidR="00251853" w:rsidRPr="00931042" w:rsidRDefault="00251853" w:rsidP="00A44593">
            <w:pPr>
              <w:pStyle w:val="Default"/>
              <w:rPr>
                <w:color w:val="auto"/>
                <w:sz w:val="20"/>
                <w:szCs w:val="20"/>
              </w:rPr>
            </w:pPr>
            <w:r w:rsidRPr="00931042">
              <w:rPr>
                <w:sz w:val="20"/>
              </w:rPr>
              <w:lastRenderedPageBreak/>
              <w:t>Стационарное медицинское обслуживание (код 3.4.2)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p w:rsidR="00251853" w:rsidRPr="00931042" w:rsidRDefault="00251853" w:rsidP="00A44593">
            <w:pPr>
              <w:pStyle w:val="Default"/>
              <w:rPr>
                <w:color w:val="auto"/>
                <w:sz w:val="20"/>
                <w:szCs w:val="20"/>
              </w:rPr>
            </w:pPr>
            <w:r w:rsidRPr="00931042">
              <w:rPr>
                <w:color w:val="auto"/>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color w:val="auto"/>
                <w:sz w:val="20"/>
                <w:szCs w:val="20"/>
              </w:rPr>
              <w:t>Минимальный отступ от красной линии – 5м.</w:t>
            </w:r>
          </w:p>
        </w:tc>
        <w:tc>
          <w:tcPr>
            <w:tcW w:w="2552" w:type="dxa"/>
          </w:tcPr>
          <w:p w:rsidR="00251853" w:rsidRPr="00963A6B" w:rsidRDefault="00251853" w:rsidP="00BD3195">
            <w:pPr>
              <w:pStyle w:val="Default"/>
              <w:rPr>
                <w:b/>
                <w:color w:val="auto"/>
                <w:sz w:val="18"/>
              </w:rPr>
            </w:pPr>
          </w:p>
        </w:tc>
        <w:tc>
          <w:tcPr>
            <w:tcW w:w="1842" w:type="dxa"/>
          </w:tcPr>
          <w:p w:rsidR="00251853" w:rsidRPr="00963A6B" w:rsidRDefault="00251853" w:rsidP="00A44593">
            <w:pPr>
              <w:pStyle w:val="Default"/>
              <w:rPr>
                <w:b/>
                <w:color w:val="auto"/>
                <w:sz w:val="18"/>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332CA4" w:rsidRDefault="00251853" w:rsidP="00A44593">
            <w:pPr>
              <w:pStyle w:val="Default"/>
              <w:rPr>
                <w:b/>
                <w:color w:val="auto"/>
                <w:sz w:val="22"/>
                <w:szCs w:val="20"/>
              </w:rPr>
            </w:pPr>
            <w:r w:rsidRPr="00332CA4">
              <w:rPr>
                <w:b/>
                <w:sz w:val="22"/>
              </w:rPr>
              <w:lastRenderedPageBreak/>
              <w:t>Медицинские организации особого назначения</w:t>
            </w:r>
            <w:r w:rsidRPr="008F6397">
              <w:rPr>
                <w:b/>
                <w:sz w:val="22"/>
              </w:rPr>
              <w:t>(код 3.4.3)</w:t>
            </w:r>
          </w:p>
        </w:tc>
        <w:tc>
          <w:tcPr>
            <w:tcW w:w="3402" w:type="dxa"/>
          </w:tcPr>
          <w:p w:rsidR="00251853" w:rsidRPr="00931042" w:rsidRDefault="00251853" w:rsidP="00A44593">
            <w:pPr>
              <w:pStyle w:val="Default"/>
              <w:rPr>
                <w:sz w:val="20"/>
              </w:rPr>
            </w:pPr>
            <w:r w:rsidRPr="00931042">
              <w:rPr>
                <w:sz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Минимальный отступ от красной линии – 5м.</w:t>
            </w: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color w:val="auto"/>
                <w:sz w:val="22"/>
                <w:szCs w:val="20"/>
              </w:rPr>
            </w:pPr>
            <w:r>
              <w:rPr>
                <w:b/>
                <w:color w:val="auto"/>
                <w:sz w:val="22"/>
                <w:szCs w:val="20"/>
              </w:rPr>
              <w:t xml:space="preserve">Предпринимательство </w:t>
            </w:r>
            <w:r w:rsidRPr="008F6397">
              <w:rPr>
                <w:b/>
                <w:color w:val="auto"/>
                <w:sz w:val="22"/>
                <w:szCs w:val="20"/>
              </w:rPr>
              <w:t>(код 4.0)</w:t>
            </w:r>
          </w:p>
          <w:p w:rsidR="00251853" w:rsidRPr="00963A6B" w:rsidRDefault="00251853" w:rsidP="00A44593">
            <w:pPr>
              <w:pStyle w:val="Default"/>
              <w:rPr>
                <w:color w:val="auto"/>
                <w:sz w:val="18"/>
                <w:szCs w:val="20"/>
              </w:rPr>
            </w:pPr>
            <w:r w:rsidRPr="00931042">
              <w:rPr>
                <w:color w:val="auto"/>
                <w:sz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83" w:history="1">
              <w:r w:rsidRPr="00931042">
                <w:rPr>
                  <w:color w:val="auto"/>
                  <w:sz w:val="22"/>
                </w:rPr>
                <w:t>кодами 4.1</w:t>
              </w:r>
            </w:hyperlink>
            <w:r w:rsidRPr="00931042">
              <w:rPr>
                <w:color w:val="auto"/>
                <w:sz w:val="22"/>
              </w:rPr>
              <w:t xml:space="preserve"> - </w:t>
            </w:r>
            <w:hyperlink w:anchor="P335" w:history="1">
              <w:r w:rsidRPr="00931042">
                <w:rPr>
                  <w:color w:val="auto"/>
                  <w:sz w:val="22"/>
                </w:rPr>
                <w:t>4.10</w:t>
              </w:r>
            </w:hyperlink>
          </w:p>
        </w:tc>
        <w:tc>
          <w:tcPr>
            <w:tcW w:w="3402" w:type="dxa"/>
          </w:tcPr>
          <w:p w:rsidR="00251853" w:rsidRPr="00931042" w:rsidRDefault="00251853" w:rsidP="00A44593">
            <w:pPr>
              <w:pStyle w:val="Default"/>
              <w:rPr>
                <w:color w:val="auto"/>
                <w:sz w:val="20"/>
                <w:szCs w:val="20"/>
              </w:rPr>
            </w:pPr>
            <w:r w:rsidRPr="00931042">
              <w:rPr>
                <w:color w:val="auto"/>
                <w:sz w:val="20"/>
                <w:szCs w:val="20"/>
              </w:rPr>
              <w:t xml:space="preserve">Деловое управление (код 4.1); </w:t>
            </w:r>
          </w:p>
          <w:p w:rsidR="00251853" w:rsidRPr="00931042" w:rsidRDefault="00251853" w:rsidP="00A44593">
            <w:pPr>
              <w:pStyle w:val="Default"/>
              <w:rPr>
                <w:sz w:val="20"/>
              </w:rPr>
            </w:pPr>
            <w:r w:rsidRPr="00931042">
              <w:rPr>
                <w:sz w:val="20"/>
              </w:rPr>
              <w:t>Объекты торговли (торговые центры, торгово-развлекательные центры (комплексы) (код 4.2);</w:t>
            </w:r>
          </w:p>
          <w:p w:rsidR="00251853" w:rsidRPr="00931042" w:rsidRDefault="00251853" w:rsidP="00A44593">
            <w:pPr>
              <w:pStyle w:val="Default"/>
              <w:rPr>
                <w:sz w:val="20"/>
              </w:rPr>
            </w:pPr>
            <w:r w:rsidRPr="00931042">
              <w:rPr>
                <w:sz w:val="20"/>
              </w:rPr>
              <w:t>Рынки (код 4.3);</w:t>
            </w:r>
          </w:p>
          <w:p w:rsidR="00251853" w:rsidRPr="00931042" w:rsidRDefault="00251853" w:rsidP="00A44593">
            <w:pPr>
              <w:pStyle w:val="Default"/>
              <w:rPr>
                <w:sz w:val="20"/>
              </w:rPr>
            </w:pPr>
            <w:r w:rsidRPr="00931042">
              <w:rPr>
                <w:sz w:val="20"/>
              </w:rPr>
              <w:t>Магазины (код 4.4);</w:t>
            </w:r>
          </w:p>
          <w:p w:rsidR="00251853" w:rsidRPr="00931042" w:rsidRDefault="00251853" w:rsidP="00A44593">
            <w:pPr>
              <w:pStyle w:val="Default"/>
              <w:rPr>
                <w:sz w:val="20"/>
              </w:rPr>
            </w:pPr>
            <w:r w:rsidRPr="00931042">
              <w:rPr>
                <w:sz w:val="20"/>
              </w:rPr>
              <w:t>Банковская и страховая деятельность (код 4.5);</w:t>
            </w:r>
          </w:p>
          <w:p w:rsidR="00251853" w:rsidRPr="00931042" w:rsidRDefault="00251853" w:rsidP="00A44593">
            <w:pPr>
              <w:pStyle w:val="Default"/>
              <w:rPr>
                <w:sz w:val="20"/>
              </w:rPr>
            </w:pPr>
            <w:r w:rsidRPr="00931042">
              <w:rPr>
                <w:sz w:val="20"/>
              </w:rPr>
              <w:t>Общественное питание (код 4.6);</w:t>
            </w:r>
          </w:p>
          <w:p w:rsidR="00251853" w:rsidRPr="00931042" w:rsidRDefault="00251853" w:rsidP="00A44593">
            <w:pPr>
              <w:pStyle w:val="Default"/>
              <w:rPr>
                <w:sz w:val="20"/>
              </w:rPr>
            </w:pPr>
            <w:r w:rsidRPr="00931042">
              <w:rPr>
                <w:sz w:val="20"/>
              </w:rPr>
              <w:t xml:space="preserve">Гостиничное обслуживание (код 4.7); </w:t>
            </w:r>
          </w:p>
          <w:p w:rsidR="00251853" w:rsidRPr="00931042" w:rsidRDefault="00251853" w:rsidP="00A44593">
            <w:pPr>
              <w:pStyle w:val="Default"/>
              <w:rPr>
                <w:sz w:val="20"/>
              </w:rPr>
            </w:pPr>
            <w:r w:rsidRPr="00931042">
              <w:rPr>
                <w:sz w:val="20"/>
              </w:rPr>
              <w:t>Развлекательные мероприятия (код 4.8.1);</w:t>
            </w:r>
          </w:p>
          <w:p w:rsidR="00251853" w:rsidRPr="00931042" w:rsidRDefault="00251853" w:rsidP="00A44593">
            <w:pPr>
              <w:pStyle w:val="Default"/>
              <w:rPr>
                <w:sz w:val="20"/>
              </w:rPr>
            </w:pPr>
            <w:r w:rsidRPr="00931042">
              <w:rPr>
                <w:sz w:val="20"/>
              </w:rPr>
              <w:t>Служебные гаражи (код 4.9);</w:t>
            </w:r>
          </w:p>
          <w:p w:rsidR="00251853" w:rsidRPr="00931042" w:rsidRDefault="00251853" w:rsidP="00A44593">
            <w:pPr>
              <w:pStyle w:val="Default"/>
              <w:rPr>
                <w:sz w:val="20"/>
              </w:rPr>
            </w:pPr>
            <w:r w:rsidRPr="00931042">
              <w:rPr>
                <w:sz w:val="20"/>
              </w:rPr>
              <w:t>Ремонт автомобилей (код 4.9.1.4);</w:t>
            </w:r>
          </w:p>
          <w:p w:rsidR="00251853" w:rsidRPr="00931042" w:rsidRDefault="00251853" w:rsidP="00A44593">
            <w:pPr>
              <w:pStyle w:val="Default"/>
              <w:rPr>
                <w:color w:val="auto"/>
                <w:sz w:val="20"/>
                <w:szCs w:val="20"/>
              </w:rPr>
            </w:pPr>
            <w:r w:rsidRPr="00931042">
              <w:rPr>
                <w:sz w:val="20"/>
              </w:rPr>
              <w:t xml:space="preserve">Выставочно-ярмарочная деятельность </w:t>
            </w:r>
            <w:r>
              <w:rPr>
                <w:sz w:val="20"/>
              </w:rPr>
              <w:t xml:space="preserve"> (код 4.10)</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Минимальный отступ от красной линии – 5м.</w:t>
            </w:r>
          </w:p>
        </w:tc>
        <w:tc>
          <w:tcPr>
            <w:tcW w:w="2552" w:type="dxa"/>
          </w:tcPr>
          <w:p w:rsidR="00251853" w:rsidRPr="00931042" w:rsidRDefault="00251853" w:rsidP="00BD3195">
            <w:pPr>
              <w:pStyle w:val="Default"/>
              <w:rPr>
                <w:color w:val="auto"/>
                <w:sz w:val="20"/>
                <w:szCs w:val="20"/>
              </w:rPr>
            </w:pPr>
            <w:r w:rsidRPr="00931042">
              <w:rPr>
                <w:color w:val="auto"/>
                <w:sz w:val="20"/>
                <w:szCs w:val="20"/>
              </w:rPr>
              <w:t>За исключением банковской и страховой деятельности</w:t>
            </w: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963A6B" w:rsidRDefault="00251853" w:rsidP="00A44593">
            <w:pPr>
              <w:pStyle w:val="Default"/>
              <w:rPr>
                <w:color w:val="auto"/>
                <w:sz w:val="18"/>
                <w:szCs w:val="20"/>
              </w:rPr>
            </w:pPr>
            <w:r w:rsidRPr="003930DA">
              <w:rPr>
                <w:b/>
                <w:color w:val="auto"/>
                <w:sz w:val="22"/>
                <w:szCs w:val="20"/>
              </w:rPr>
              <w:t>Культурное развитие (код 3.6)</w:t>
            </w:r>
            <w:r w:rsidRPr="00931042">
              <w:rPr>
                <w:color w:val="auto"/>
                <w:sz w:val="20"/>
                <w:szCs w:val="20"/>
              </w:rPr>
              <w:t>Размещение зданий и сооружений, предназначенных для размещ</w:t>
            </w:r>
            <w:r>
              <w:rPr>
                <w:color w:val="auto"/>
                <w:sz w:val="20"/>
                <w:szCs w:val="20"/>
              </w:rPr>
              <w:t>ения объектов культуры</w:t>
            </w:r>
          </w:p>
        </w:tc>
        <w:tc>
          <w:tcPr>
            <w:tcW w:w="3402" w:type="dxa"/>
          </w:tcPr>
          <w:p w:rsidR="00251853" w:rsidRPr="00931042" w:rsidRDefault="00251853" w:rsidP="00A44593">
            <w:pPr>
              <w:pStyle w:val="Default"/>
              <w:rPr>
                <w:sz w:val="20"/>
              </w:rPr>
            </w:pPr>
            <w:r w:rsidRPr="00931042">
              <w:rPr>
                <w:sz w:val="20"/>
              </w:rPr>
              <w:t>Объекты культурно-досуговой деятельности (код 3.6.1);</w:t>
            </w:r>
          </w:p>
          <w:p w:rsidR="00251853" w:rsidRPr="00931042" w:rsidRDefault="00251853" w:rsidP="00A44593">
            <w:pPr>
              <w:pStyle w:val="Default"/>
              <w:rPr>
                <w:sz w:val="20"/>
              </w:rPr>
            </w:pPr>
            <w:r w:rsidRPr="00931042">
              <w:rPr>
                <w:sz w:val="20"/>
              </w:rPr>
              <w:t>Парки культуры и отдыха (код 3.6.2);</w:t>
            </w:r>
          </w:p>
          <w:p w:rsidR="00251853" w:rsidRPr="00931042" w:rsidRDefault="00251853" w:rsidP="00A44593">
            <w:pPr>
              <w:pStyle w:val="Default"/>
              <w:rPr>
                <w:color w:val="auto"/>
                <w:sz w:val="20"/>
                <w:szCs w:val="20"/>
              </w:rPr>
            </w:pPr>
            <w:r w:rsidRPr="00931042">
              <w:rPr>
                <w:sz w:val="20"/>
              </w:rPr>
              <w:t>Цирки и зверинцы (код 3.6.3)</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Минимальный отступ от красной линии – 5м.</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3930DA">
              <w:rPr>
                <w:b/>
                <w:sz w:val="22"/>
              </w:rPr>
              <w:lastRenderedPageBreak/>
              <w:t>Религиозное использование (код 3.7)</w:t>
            </w:r>
          </w:p>
          <w:p w:rsidR="00251853" w:rsidRPr="003930DA" w:rsidRDefault="00251853" w:rsidP="00A44593">
            <w:pPr>
              <w:pStyle w:val="Default"/>
              <w:rPr>
                <w:b/>
                <w:color w:val="auto"/>
                <w:sz w:val="18"/>
                <w:szCs w:val="20"/>
              </w:rPr>
            </w:pPr>
            <w:r w:rsidRPr="00931042">
              <w:rPr>
                <w:sz w:val="20"/>
              </w:rPr>
              <w:t>Размещение зданий и сооружений религиозного использования</w:t>
            </w:r>
          </w:p>
        </w:tc>
        <w:tc>
          <w:tcPr>
            <w:tcW w:w="3402" w:type="dxa"/>
          </w:tcPr>
          <w:p w:rsidR="00251853" w:rsidRPr="00931042" w:rsidRDefault="00251853" w:rsidP="00A44593">
            <w:pPr>
              <w:pStyle w:val="Default"/>
              <w:rPr>
                <w:color w:val="auto"/>
                <w:sz w:val="20"/>
                <w:szCs w:val="20"/>
              </w:rPr>
            </w:pPr>
            <w:r w:rsidRPr="00931042">
              <w:rPr>
                <w:color w:val="auto"/>
                <w:sz w:val="20"/>
                <w:szCs w:val="20"/>
              </w:rPr>
              <w:t>Осуществление религиозных обрядов (код 3.7.1);</w:t>
            </w:r>
          </w:p>
          <w:p w:rsidR="00251853" w:rsidRPr="00931042" w:rsidRDefault="00251853" w:rsidP="00A44593">
            <w:pPr>
              <w:pStyle w:val="Default"/>
              <w:rPr>
                <w:color w:val="auto"/>
                <w:sz w:val="20"/>
                <w:szCs w:val="20"/>
              </w:rPr>
            </w:pPr>
            <w:r w:rsidRPr="00931042">
              <w:rPr>
                <w:sz w:val="20"/>
                <w:szCs w:val="20"/>
              </w:rPr>
              <w:t>Религиозное управление и образование (код 3.7.2)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Минимальная площадь земельного участка – 0,05 га.</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Предельная высота здания – 30 метров.</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Минимальный отступ от границы земельного участка – 3м.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931042">
            <w:pPr>
              <w:rPr>
                <w:rFonts w:ascii="Times New Roman" w:hAnsi="Times New Roman" w:cs="Times New Roman"/>
                <w:sz w:val="20"/>
                <w:szCs w:val="20"/>
              </w:rPr>
            </w:pPr>
            <w:r w:rsidRPr="00931042">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 минимальный процент озеленения – 15%</w:t>
            </w:r>
          </w:p>
        </w:tc>
        <w:tc>
          <w:tcPr>
            <w:tcW w:w="2552" w:type="dxa"/>
          </w:tcPr>
          <w:p w:rsidR="00251853" w:rsidRPr="00931042" w:rsidRDefault="00251853" w:rsidP="00BD3195">
            <w:pPr>
              <w:pStyle w:val="Default"/>
              <w:rPr>
                <w:color w:val="auto"/>
                <w:sz w:val="22"/>
                <w:szCs w:val="20"/>
              </w:rPr>
            </w:pPr>
          </w:p>
        </w:tc>
        <w:tc>
          <w:tcPr>
            <w:tcW w:w="1842" w:type="dxa"/>
          </w:tcPr>
          <w:p w:rsidR="00251853" w:rsidRPr="00931042" w:rsidRDefault="00251853" w:rsidP="00A44593">
            <w:pPr>
              <w:pStyle w:val="Default"/>
              <w:rPr>
                <w:color w:val="auto"/>
                <w:sz w:val="22"/>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color w:val="auto"/>
                <w:sz w:val="22"/>
                <w:szCs w:val="20"/>
              </w:rPr>
            </w:pPr>
            <w:r w:rsidRPr="00533653">
              <w:rPr>
                <w:b/>
                <w:color w:val="auto"/>
                <w:sz w:val="22"/>
                <w:szCs w:val="20"/>
              </w:rPr>
              <w:t xml:space="preserve">Общественное управление (код 3.8) </w:t>
            </w:r>
          </w:p>
          <w:p w:rsidR="00251853" w:rsidRPr="00533653" w:rsidRDefault="00251853" w:rsidP="00A44593">
            <w:pPr>
              <w:pStyle w:val="Default"/>
              <w:rPr>
                <w:b/>
                <w:color w:val="auto"/>
                <w:sz w:val="18"/>
                <w:szCs w:val="20"/>
              </w:rPr>
            </w:pPr>
            <w:r w:rsidRPr="00931042">
              <w:rPr>
                <w:sz w:val="20"/>
              </w:rPr>
              <w:t>Размещение зданий, предназначенных для размещения органов и орган</w:t>
            </w:r>
            <w:r>
              <w:rPr>
                <w:sz w:val="20"/>
              </w:rPr>
              <w:t>изаций общественного управления</w:t>
            </w:r>
          </w:p>
        </w:tc>
        <w:tc>
          <w:tcPr>
            <w:tcW w:w="3402" w:type="dxa"/>
          </w:tcPr>
          <w:p w:rsidR="00251853" w:rsidRPr="00931042" w:rsidRDefault="00251853" w:rsidP="00A44593">
            <w:pPr>
              <w:pStyle w:val="Default"/>
              <w:rPr>
                <w:sz w:val="20"/>
                <w:szCs w:val="20"/>
              </w:rPr>
            </w:pPr>
            <w:r w:rsidRPr="00931042">
              <w:rPr>
                <w:sz w:val="20"/>
                <w:szCs w:val="20"/>
              </w:rPr>
              <w:t>Государственное управление (код 3.8.1);</w:t>
            </w:r>
          </w:p>
          <w:p w:rsidR="00251853" w:rsidRPr="00931042" w:rsidRDefault="00251853" w:rsidP="00A44593">
            <w:pPr>
              <w:pStyle w:val="Default"/>
              <w:rPr>
                <w:color w:val="auto"/>
                <w:sz w:val="20"/>
                <w:szCs w:val="20"/>
              </w:rPr>
            </w:pPr>
            <w:r w:rsidRPr="00931042">
              <w:rPr>
                <w:sz w:val="20"/>
                <w:szCs w:val="20"/>
              </w:rPr>
              <w:t>Представительская деятельность (код 3.8.2)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Минимальная площадь земельного участка – 0,05 га.</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Предельная высота здания – 30 метров.</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Минимальный отступ от границы земельного участка – 3м.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931042">
            <w:pPr>
              <w:pStyle w:val="Default"/>
              <w:rPr>
                <w:color w:val="auto"/>
                <w:sz w:val="20"/>
                <w:szCs w:val="20"/>
              </w:rPr>
            </w:pPr>
            <w:r w:rsidRPr="00931042">
              <w:rPr>
                <w:sz w:val="20"/>
                <w:szCs w:val="20"/>
              </w:rPr>
              <w:t>Иные предельные параметры разрешенного строительства: минимальный отступ от красной линии - 5м; минимальный процент озеленения – 15%</w:t>
            </w:r>
          </w:p>
        </w:tc>
        <w:tc>
          <w:tcPr>
            <w:tcW w:w="2552" w:type="dxa"/>
          </w:tcPr>
          <w:p w:rsidR="00251853" w:rsidRPr="00931042" w:rsidRDefault="00251853" w:rsidP="00BD3195">
            <w:pPr>
              <w:pStyle w:val="Default"/>
              <w:rPr>
                <w:color w:val="auto"/>
                <w:sz w:val="22"/>
                <w:szCs w:val="20"/>
              </w:rPr>
            </w:pPr>
          </w:p>
        </w:tc>
        <w:tc>
          <w:tcPr>
            <w:tcW w:w="1842" w:type="dxa"/>
          </w:tcPr>
          <w:p w:rsidR="00251853" w:rsidRPr="00931042" w:rsidRDefault="00251853" w:rsidP="00A44593">
            <w:pPr>
              <w:pStyle w:val="Default"/>
              <w:rPr>
                <w:color w:val="auto"/>
                <w:sz w:val="22"/>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color w:val="auto"/>
                <w:sz w:val="22"/>
                <w:szCs w:val="20"/>
              </w:rPr>
            </w:pPr>
            <w:r w:rsidRPr="00533653">
              <w:rPr>
                <w:b/>
                <w:color w:val="auto"/>
                <w:sz w:val="22"/>
                <w:szCs w:val="20"/>
              </w:rPr>
              <w:t>Ветеринарное обслуживание (код 3.10)</w:t>
            </w:r>
          </w:p>
          <w:p w:rsidR="00251853" w:rsidRPr="00533653" w:rsidRDefault="00251853" w:rsidP="00A44593">
            <w:pPr>
              <w:pStyle w:val="Default"/>
              <w:rPr>
                <w:b/>
                <w:color w:val="auto"/>
                <w:sz w:val="18"/>
                <w:szCs w:val="20"/>
              </w:rPr>
            </w:pPr>
            <w:r w:rsidRPr="00533653">
              <w:rPr>
                <w:sz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c>
          <w:tcPr>
            <w:tcW w:w="3402" w:type="dxa"/>
          </w:tcPr>
          <w:p w:rsidR="00251853" w:rsidRPr="00931042" w:rsidRDefault="00251853" w:rsidP="00A44593">
            <w:pPr>
              <w:pStyle w:val="Default"/>
              <w:rPr>
                <w:color w:val="auto"/>
                <w:sz w:val="20"/>
                <w:szCs w:val="20"/>
              </w:rPr>
            </w:pPr>
            <w:r w:rsidRPr="00931042">
              <w:rPr>
                <w:color w:val="auto"/>
                <w:sz w:val="20"/>
                <w:szCs w:val="20"/>
              </w:rPr>
              <w:t>Амбулаторное ветеринарное обслуживание (код 3.10.1)</w:t>
            </w:r>
            <w:r>
              <w:rPr>
                <w:color w:val="auto"/>
                <w:sz w:val="20"/>
                <w:szCs w:val="20"/>
              </w:rPr>
              <w:t>;</w:t>
            </w:r>
          </w:p>
          <w:p w:rsidR="00251853" w:rsidRPr="00931042" w:rsidRDefault="00251853" w:rsidP="00A44593">
            <w:pPr>
              <w:pStyle w:val="Default"/>
              <w:rPr>
                <w:color w:val="auto"/>
                <w:sz w:val="20"/>
                <w:szCs w:val="20"/>
              </w:rPr>
            </w:pPr>
            <w:r w:rsidRPr="00931042">
              <w:rPr>
                <w:color w:val="auto"/>
                <w:sz w:val="20"/>
                <w:szCs w:val="20"/>
              </w:rPr>
              <w:t>Приюты для животных (код 3.10.2)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Минимальный отступ от красной линии – 5м.</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533653" w:rsidRDefault="00251853" w:rsidP="00A44593">
            <w:pPr>
              <w:pStyle w:val="Default"/>
              <w:rPr>
                <w:b/>
                <w:color w:val="auto"/>
                <w:sz w:val="18"/>
                <w:szCs w:val="20"/>
              </w:rPr>
            </w:pPr>
            <w:r w:rsidRPr="00533653">
              <w:rPr>
                <w:b/>
                <w:color w:val="auto"/>
                <w:sz w:val="22"/>
                <w:szCs w:val="20"/>
              </w:rPr>
              <w:t>Обеспечение внутреннего правопорядка (код 8.3)</w:t>
            </w:r>
          </w:p>
        </w:tc>
        <w:tc>
          <w:tcPr>
            <w:tcW w:w="3402" w:type="dxa"/>
          </w:tcPr>
          <w:p w:rsidR="00251853" w:rsidRPr="00931042" w:rsidRDefault="00251853" w:rsidP="00A44593">
            <w:pPr>
              <w:pStyle w:val="Default"/>
              <w:rPr>
                <w:color w:val="auto"/>
                <w:sz w:val="20"/>
                <w:szCs w:val="20"/>
              </w:rPr>
            </w:pPr>
            <w:r w:rsidRPr="00931042">
              <w:rPr>
                <w:color w:val="auto"/>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sidRPr="00931042">
              <w:rPr>
                <w:color w:val="auto"/>
                <w:sz w:val="20"/>
                <w:szCs w:val="20"/>
              </w:rPr>
              <w:lastRenderedPageBreak/>
              <w:t>гражданской обороны, являющихся частями производственных зданий</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Минимальная площадь земельного участка – не подлежит установлению.</w:t>
            </w:r>
          </w:p>
          <w:p w:rsidR="00251853" w:rsidRPr="00931042" w:rsidRDefault="00251853" w:rsidP="00A44593">
            <w:pPr>
              <w:pStyle w:val="Default"/>
              <w:rPr>
                <w:color w:val="auto"/>
                <w:sz w:val="20"/>
                <w:szCs w:val="20"/>
              </w:rPr>
            </w:pPr>
            <w:r w:rsidRPr="00931042">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931042">
              <w:rPr>
                <w:sz w:val="20"/>
                <w:szCs w:val="20"/>
              </w:rPr>
              <w:t>не подлежит установлению</w:t>
            </w:r>
            <w:r w:rsidRPr="00931042">
              <w:rPr>
                <w:color w:val="auto"/>
                <w:sz w:val="20"/>
                <w:szCs w:val="20"/>
              </w:rPr>
              <w:t xml:space="preserve">.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не подлежит установлению.</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- 25%</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7A586E" w:rsidRDefault="00251853" w:rsidP="00A44593">
            <w:pPr>
              <w:pStyle w:val="Default"/>
              <w:rPr>
                <w:b/>
                <w:color w:val="auto"/>
                <w:sz w:val="22"/>
                <w:szCs w:val="20"/>
              </w:rPr>
            </w:pPr>
            <w:r w:rsidRPr="007A586E">
              <w:rPr>
                <w:b/>
                <w:sz w:val="22"/>
              </w:rPr>
              <w:lastRenderedPageBreak/>
              <w:t>Служебные гаражи</w:t>
            </w:r>
            <w:r>
              <w:rPr>
                <w:b/>
                <w:sz w:val="22"/>
              </w:rPr>
              <w:t xml:space="preserve"> (код 4.9)</w:t>
            </w:r>
          </w:p>
        </w:tc>
        <w:tc>
          <w:tcPr>
            <w:tcW w:w="3402" w:type="dxa"/>
          </w:tcPr>
          <w:p w:rsidR="00251853" w:rsidRPr="00931042" w:rsidRDefault="00251853" w:rsidP="00A44593">
            <w:pPr>
              <w:pStyle w:val="Default"/>
              <w:rPr>
                <w:color w:val="auto"/>
                <w:sz w:val="20"/>
                <w:szCs w:val="20"/>
              </w:rPr>
            </w:pPr>
            <w:r w:rsidRPr="00931042">
              <w:rPr>
                <w:color w:val="auto"/>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0,004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(при блокированном размещении индивидуальных гаражей минимальная площадь земельного участка 0,003 га)</w:t>
            </w:r>
          </w:p>
          <w:p w:rsidR="00251853" w:rsidRPr="00931042" w:rsidRDefault="00251853" w:rsidP="00A44593">
            <w:pPr>
              <w:pStyle w:val="Default"/>
              <w:rPr>
                <w:color w:val="auto"/>
                <w:sz w:val="20"/>
                <w:szCs w:val="20"/>
              </w:rPr>
            </w:pPr>
            <w:r w:rsidRPr="00931042">
              <w:rPr>
                <w:color w:val="auto"/>
                <w:sz w:val="20"/>
                <w:szCs w:val="20"/>
              </w:rPr>
              <w:t xml:space="preserve">Минимальные отступы от границ земельного участка в целях определения места допустимого размещения объекта – 1м. (при блокированном размещении индивидуальных гаражей минимальный отступ от границы земельного участка не подлежит установлению)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2</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- 60%</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8C4E8A">
              <w:rPr>
                <w:b/>
                <w:sz w:val="22"/>
              </w:rPr>
              <w:t xml:space="preserve">Объекты дорожного сервиса </w:t>
            </w:r>
            <w:r>
              <w:rPr>
                <w:b/>
                <w:sz w:val="22"/>
              </w:rPr>
              <w:t>(</w:t>
            </w:r>
            <w:r w:rsidRPr="008C4E8A">
              <w:rPr>
                <w:b/>
                <w:sz w:val="22"/>
              </w:rPr>
              <w:t>код 4.9.1</w:t>
            </w:r>
            <w:r>
              <w:rPr>
                <w:b/>
                <w:sz w:val="22"/>
              </w:rPr>
              <w:t>)</w:t>
            </w:r>
          </w:p>
          <w:p w:rsidR="00251853" w:rsidRPr="008C4E8A" w:rsidRDefault="00251853" w:rsidP="00A44593">
            <w:pPr>
              <w:pStyle w:val="Default"/>
              <w:rPr>
                <w:b/>
                <w:color w:val="auto"/>
                <w:sz w:val="18"/>
                <w:szCs w:val="20"/>
              </w:rPr>
            </w:pPr>
            <w:r w:rsidRPr="008C4E8A">
              <w:rPr>
                <w:sz w:val="20"/>
              </w:rPr>
              <w:t>Размещение зданий</w:t>
            </w:r>
            <w:r>
              <w:rPr>
                <w:sz w:val="20"/>
              </w:rPr>
              <w:t xml:space="preserve"> и сооружений дорожного сервиса</w:t>
            </w:r>
          </w:p>
        </w:tc>
        <w:tc>
          <w:tcPr>
            <w:tcW w:w="3402" w:type="dxa"/>
          </w:tcPr>
          <w:p w:rsidR="00251853" w:rsidRPr="00931042" w:rsidRDefault="00251853" w:rsidP="00A44593">
            <w:pPr>
              <w:pStyle w:val="Default"/>
              <w:rPr>
                <w:sz w:val="20"/>
                <w:szCs w:val="20"/>
              </w:rPr>
            </w:pPr>
            <w:r w:rsidRPr="00931042">
              <w:rPr>
                <w:sz w:val="20"/>
                <w:szCs w:val="20"/>
              </w:rPr>
              <w:t>Автомобильные мойки (код 4.9.1.3)</w:t>
            </w:r>
          </w:p>
          <w:p w:rsidR="00251853" w:rsidRPr="00931042" w:rsidRDefault="00251853" w:rsidP="00A44593">
            <w:pPr>
              <w:pStyle w:val="Default"/>
              <w:rPr>
                <w:color w:val="auto"/>
                <w:sz w:val="20"/>
                <w:szCs w:val="20"/>
              </w:rPr>
            </w:pPr>
            <w:r w:rsidRPr="00931042">
              <w:rPr>
                <w:sz w:val="20"/>
                <w:szCs w:val="20"/>
              </w:rPr>
              <w:t>Ремонт автомобилей (4.9.1.4)</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8C4E8A">
              <w:rPr>
                <w:b/>
                <w:sz w:val="22"/>
              </w:rPr>
              <w:t>Выставочно-ярмарочная деятельность (код 4.10)</w:t>
            </w:r>
          </w:p>
          <w:p w:rsidR="00251853" w:rsidRPr="008C4E8A" w:rsidRDefault="00251853" w:rsidP="00A44593">
            <w:pPr>
              <w:pStyle w:val="Default"/>
              <w:rPr>
                <w:b/>
                <w:color w:val="auto"/>
                <w:sz w:val="18"/>
                <w:szCs w:val="20"/>
              </w:rPr>
            </w:pPr>
          </w:p>
        </w:tc>
        <w:tc>
          <w:tcPr>
            <w:tcW w:w="3402" w:type="dxa"/>
          </w:tcPr>
          <w:p w:rsidR="00251853" w:rsidRPr="00931042" w:rsidRDefault="00251853" w:rsidP="00A44593">
            <w:pPr>
              <w:pStyle w:val="Default"/>
              <w:rPr>
                <w:color w:val="auto"/>
                <w:sz w:val="20"/>
                <w:szCs w:val="20"/>
              </w:rPr>
            </w:pPr>
            <w:r w:rsidRPr="00931042">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2м.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Минимальный отступ от красной линии – 5м.</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8C4E8A">
              <w:rPr>
                <w:b/>
                <w:sz w:val="22"/>
              </w:rPr>
              <w:t>Отдых (рекреация) (код 5.0)</w:t>
            </w:r>
          </w:p>
          <w:p w:rsidR="00251853" w:rsidRPr="00931042" w:rsidRDefault="00251853" w:rsidP="00A44593">
            <w:pPr>
              <w:pStyle w:val="Default"/>
              <w:rPr>
                <w:b/>
                <w:color w:val="auto"/>
                <w:sz w:val="20"/>
                <w:szCs w:val="20"/>
              </w:rPr>
            </w:pPr>
            <w:r w:rsidRPr="00931042">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w:t>
            </w:r>
            <w:r>
              <w:rPr>
                <w:sz w:val="20"/>
                <w:szCs w:val="20"/>
              </w:rPr>
              <w:t xml:space="preserve"> обустройство мест </w:t>
            </w:r>
            <w:r>
              <w:rPr>
                <w:sz w:val="20"/>
                <w:szCs w:val="20"/>
              </w:rPr>
              <w:lastRenderedPageBreak/>
              <w:t>отдыха в них</w:t>
            </w:r>
          </w:p>
        </w:tc>
        <w:tc>
          <w:tcPr>
            <w:tcW w:w="3402" w:type="dxa"/>
          </w:tcPr>
          <w:p w:rsidR="00251853" w:rsidRPr="00931042" w:rsidRDefault="00251853" w:rsidP="00A44593">
            <w:pPr>
              <w:pStyle w:val="Default"/>
              <w:ind w:left="-100"/>
              <w:rPr>
                <w:sz w:val="20"/>
                <w:szCs w:val="20"/>
              </w:rPr>
            </w:pPr>
            <w:r w:rsidRPr="00931042">
              <w:rPr>
                <w:sz w:val="20"/>
                <w:szCs w:val="20"/>
              </w:rPr>
              <w:lastRenderedPageBreak/>
              <w:t>Площадки для занятий спортом (код 5.1.3);</w:t>
            </w:r>
          </w:p>
          <w:p w:rsidR="00251853" w:rsidRPr="00931042" w:rsidRDefault="00251853" w:rsidP="00A44593">
            <w:pPr>
              <w:pStyle w:val="Default"/>
              <w:ind w:left="-100"/>
              <w:rPr>
                <w:sz w:val="20"/>
                <w:szCs w:val="20"/>
              </w:rPr>
            </w:pPr>
            <w:r w:rsidRPr="00931042">
              <w:rPr>
                <w:sz w:val="20"/>
                <w:szCs w:val="20"/>
              </w:rPr>
              <w:t>Оборудованные площадки для занятий спортом (5.1.4);</w:t>
            </w:r>
          </w:p>
          <w:p w:rsidR="00251853" w:rsidRPr="00931042" w:rsidRDefault="00251853" w:rsidP="00A44593">
            <w:pPr>
              <w:pStyle w:val="Default"/>
              <w:ind w:left="-100"/>
              <w:rPr>
                <w:sz w:val="20"/>
                <w:szCs w:val="20"/>
              </w:rPr>
            </w:pPr>
            <w:r>
              <w:rPr>
                <w:sz w:val="20"/>
                <w:szCs w:val="20"/>
              </w:rPr>
              <w:t>Спортивные базы (код 5.1.7)</w:t>
            </w:r>
          </w:p>
          <w:p w:rsidR="00251853" w:rsidRPr="00931042" w:rsidRDefault="00251853" w:rsidP="00A44593">
            <w:pPr>
              <w:pStyle w:val="Default"/>
              <w:rPr>
                <w:color w:val="auto"/>
                <w:sz w:val="20"/>
                <w:szCs w:val="20"/>
              </w:rPr>
            </w:pP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0,05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Максимальная площадь земельных участков – 0,50 га</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931042">
            <w:pPr>
              <w:pStyle w:val="Default"/>
              <w:rPr>
                <w:color w:val="auto"/>
                <w:sz w:val="20"/>
                <w:szCs w:val="20"/>
              </w:rPr>
            </w:pPr>
            <w:r w:rsidRPr="00931042">
              <w:rPr>
                <w:color w:val="auto"/>
                <w:sz w:val="20"/>
                <w:szCs w:val="20"/>
              </w:rPr>
              <w:t>Макси</w:t>
            </w:r>
            <w:r>
              <w:rPr>
                <w:color w:val="auto"/>
                <w:sz w:val="20"/>
                <w:szCs w:val="20"/>
              </w:rPr>
              <w:t>мальный процент застройки – 50%</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2C2C8D" w:rsidRDefault="00251853" w:rsidP="00D85BAE">
            <w:pPr>
              <w:pStyle w:val="Default"/>
              <w:rPr>
                <w:b/>
                <w:color w:val="auto"/>
                <w:sz w:val="22"/>
                <w:szCs w:val="20"/>
              </w:rPr>
            </w:pPr>
            <w:r w:rsidRPr="002C2C8D">
              <w:rPr>
                <w:b/>
                <w:color w:val="auto"/>
                <w:sz w:val="22"/>
                <w:szCs w:val="20"/>
              </w:rPr>
              <w:lastRenderedPageBreak/>
              <w:t xml:space="preserve">Образование и просвещение </w:t>
            </w:r>
          </w:p>
          <w:p w:rsidR="00251853" w:rsidRPr="002C2C8D" w:rsidRDefault="00251853" w:rsidP="00D85BAE">
            <w:pPr>
              <w:pStyle w:val="Default"/>
              <w:rPr>
                <w:b/>
                <w:color w:val="auto"/>
                <w:sz w:val="22"/>
                <w:szCs w:val="20"/>
              </w:rPr>
            </w:pPr>
            <w:r w:rsidRPr="002C2C8D">
              <w:rPr>
                <w:b/>
                <w:color w:val="auto"/>
                <w:sz w:val="22"/>
                <w:szCs w:val="20"/>
              </w:rPr>
              <w:t>(код 3.5)</w:t>
            </w:r>
          </w:p>
          <w:p w:rsidR="00251853" w:rsidRPr="00931042" w:rsidRDefault="00251853" w:rsidP="00D85BAE">
            <w:pPr>
              <w:pStyle w:val="Default"/>
              <w:rPr>
                <w:color w:val="auto"/>
                <w:sz w:val="20"/>
                <w:szCs w:val="20"/>
              </w:rPr>
            </w:pPr>
            <w:r w:rsidRPr="00931042">
              <w:rPr>
                <w:color w:val="auto"/>
                <w:sz w:val="20"/>
                <w:szCs w:val="20"/>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21" w:history="1">
              <w:r w:rsidRPr="00931042">
                <w:rPr>
                  <w:color w:val="auto"/>
                  <w:sz w:val="20"/>
                  <w:szCs w:val="20"/>
                </w:rPr>
                <w:t>кодами 3.5.1</w:t>
              </w:r>
            </w:hyperlink>
            <w:r w:rsidRPr="00931042">
              <w:rPr>
                <w:color w:val="auto"/>
                <w:sz w:val="20"/>
                <w:szCs w:val="20"/>
              </w:rPr>
              <w:t xml:space="preserve"> - </w:t>
            </w:r>
            <w:hyperlink w:anchor="P224" w:history="1">
              <w:r w:rsidRPr="00931042">
                <w:rPr>
                  <w:color w:val="auto"/>
                  <w:sz w:val="20"/>
                  <w:szCs w:val="20"/>
                </w:rPr>
                <w:t>3.5.2</w:t>
              </w:r>
            </w:hyperlink>
          </w:p>
        </w:tc>
        <w:tc>
          <w:tcPr>
            <w:tcW w:w="3402" w:type="dxa"/>
          </w:tcPr>
          <w:p w:rsidR="00251853" w:rsidRPr="00931042" w:rsidRDefault="00251853" w:rsidP="00D85BAE">
            <w:pPr>
              <w:pStyle w:val="Default"/>
              <w:rPr>
                <w:sz w:val="20"/>
                <w:szCs w:val="20"/>
              </w:rPr>
            </w:pPr>
            <w:r w:rsidRPr="00931042">
              <w:rPr>
                <w:sz w:val="20"/>
                <w:szCs w:val="20"/>
              </w:rPr>
              <w:t>Дошкольное, начальное и среднее общее образование (код 3.5.1);</w:t>
            </w:r>
          </w:p>
          <w:p w:rsidR="00251853" w:rsidRPr="00931042" w:rsidRDefault="00251853" w:rsidP="00D85BAE">
            <w:pPr>
              <w:pStyle w:val="Default"/>
              <w:rPr>
                <w:color w:val="auto"/>
                <w:sz w:val="20"/>
                <w:szCs w:val="20"/>
              </w:rPr>
            </w:pPr>
            <w:r w:rsidRPr="00931042">
              <w:rPr>
                <w:sz w:val="20"/>
                <w:szCs w:val="20"/>
              </w:rPr>
              <w:t>Среднее и высшее профессиональное образование (код 3.5.2)</w:t>
            </w:r>
          </w:p>
        </w:tc>
        <w:tc>
          <w:tcPr>
            <w:tcW w:w="4111" w:type="dxa"/>
          </w:tcPr>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0,01 га. </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D85BAE">
            <w:pPr>
              <w:pStyle w:val="Default"/>
              <w:rPr>
                <w:color w:val="auto"/>
                <w:sz w:val="20"/>
                <w:szCs w:val="20"/>
              </w:rPr>
            </w:pPr>
            <w:r w:rsidRPr="00931042">
              <w:rPr>
                <w:color w:val="auto"/>
                <w:sz w:val="20"/>
                <w:szCs w:val="20"/>
              </w:rPr>
              <w:t>Максимальный процент застройки – 30%. (без учета игровых площадок).</w:t>
            </w:r>
          </w:p>
        </w:tc>
        <w:tc>
          <w:tcPr>
            <w:tcW w:w="2552" w:type="dxa"/>
          </w:tcPr>
          <w:p w:rsidR="00251853" w:rsidRPr="00931042" w:rsidRDefault="00251853" w:rsidP="00BD3195">
            <w:pPr>
              <w:pStyle w:val="Default"/>
              <w:rPr>
                <w:color w:val="auto"/>
                <w:sz w:val="20"/>
                <w:szCs w:val="20"/>
              </w:rPr>
            </w:pPr>
            <w:r w:rsidRPr="00931042">
              <w:rPr>
                <w:color w:val="auto"/>
                <w:sz w:val="20"/>
                <w:szCs w:val="20"/>
              </w:rPr>
              <w:t xml:space="preserve">Иные требования к размещению объектов дошкольного образования установлены СанПиН 2.4.1.3049-13 «Санитарно-эпидемиологические требования к устройству, содержанию и организации режима работы дошкольных образовательных организаций». </w:t>
            </w:r>
          </w:p>
          <w:p w:rsidR="00251853" w:rsidRPr="00931042" w:rsidRDefault="00251853" w:rsidP="00BD3195">
            <w:pPr>
              <w:pStyle w:val="Default"/>
              <w:rPr>
                <w:color w:val="auto"/>
                <w:sz w:val="20"/>
                <w:szCs w:val="20"/>
              </w:rPr>
            </w:pPr>
            <w:r w:rsidRPr="00931042">
              <w:rPr>
                <w:color w:val="auto"/>
                <w:sz w:val="20"/>
                <w:szCs w:val="20"/>
              </w:rPr>
              <w:t xml:space="preserve">Иные требования к размещению общеобразовательных учреждений </w:t>
            </w:r>
          </w:p>
          <w:p w:rsidR="00251853" w:rsidRPr="00931042" w:rsidRDefault="00251853" w:rsidP="00BD3195">
            <w:pPr>
              <w:pStyle w:val="Default"/>
              <w:rPr>
                <w:color w:val="auto"/>
                <w:sz w:val="20"/>
                <w:szCs w:val="20"/>
              </w:rPr>
            </w:pPr>
            <w:r w:rsidRPr="00931042">
              <w:rPr>
                <w:color w:val="auto"/>
                <w:sz w:val="20"/>
                <w:szCs w:val="20"/>
              </w:rPr>
              <w:t>установлены СанПиН 2.4.2.2821-10 «Санитарно-эпидемиологические требования к условиям и организа</w:t>
            </w:r>
            <w:r>
              <w:rPr>
                <w:color w:val="auto"/>
                <w:sz w:val="20"/>
                <w:szCs w:val="20"/>
              </w:rPr>
              <w:t>-</w:t>
            </w:r>
            <w:r w:rsidRPr="00931042">
              <w:rPr>
                <w:color w:val="auto"/>
                <w:sz w:val="20"/>
                <w:szCs w:val="20"/>
              </w:rPr>
              <w:t>ции обучения в общеобразователь</w:t>
            </w:r>
            <w:r>
              <w:rPr>
                <w:color w:val="auto"/>
                <w:sz w:val="20"/>
                <w:szCs w:val="20"/>
              </w:rPr>
              <w:t>-</w:t>
            </w:r>
            <w:r w:rsidRPr="00931042">
              <w:rPr>
                <w:color w:val="auto"/>
                <w:sz w:val="20"/>
                <w:szCs w:val="20"/>
              </w:rPr>
              <w:t xml:space="preserve">ных учреждениях». </w:t>
            </w:r>
          </w:p>
          <w:p w:rsidR="00251853" w:rsidRPr="00931042" w:rsidRDefault="00251853" w:rsidP="00BD3195">
            <w:pPr>
              <w:pStyle w:val="Default"/>
              <w:rPr>
                <w:color w:val="auto"/>
                <w:sz w:val="20"/>
                <w:szCs w:val="20"/>
              </w:rPr>
            </w:pPr>
            <w:r w:rsidRPr="00931042">
              <w:rPr>
                <w:color w:val="auto"/>
                <w:sz w:val="20"/>
                <w:szCs w:val="20"/>
              </w:rPr>
              <w:t xml:space="preserve">Не допускается размещение профессиональных технических училищ, колледжей, художественных, музыкальных школ и училищ, образовательных кружков, обществ знаний, институтов, университетов, организаций по переподготовке и повышению квалификации специалистов и иных организаций, осуществляющих деятельность по воспитанию, образованию и просвещению </w:t>
            </w:r>
          </w:p>
        </w:tc>
        <w:tc>
          <w:tcPr>
            <w:tcW w:w="1842" w:type="dxa"/>
          </w:tcPr>
          <w:p w:rsidR="00251853" w:rsidRPr="00931042" w:rsidRDefault="00251853"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D85BAE">
            <w:pPr>
              <w:pStyle w:val="Default"/>
              <w:rPr>
                <w:sz w:val="20"/>
              </w:rPr>
            </w:pPr>
            <w:r>
              <w:rPr>
                <w:b/>
                <w:color w:val="auto"/>
                <w:sz w:val="22"/>
                <w:szCs w:val="20"/>
              </w:rPr>
              <w:lastRenderedPageBreak/>
              <w:t>Спорт (код 5.1)</w:t>
            </w:r>
          </w:p>
          <w:p w:rsidR="00251853" w:rsidRPr="00963A6B" w:rsidRDefault="00251853" w:rsidP="00D85BAE">
            <w:pPr>
              <w:pStyle w:val="Default"/>
              <w:rPr>
                <w:color w:val="auto"/>
                <w:sz w:val="18"/>
                <w:szCs w:val="20"/>
              </w:rPr>
            </w:pPr>
            <w:r w:rsidRPr="008B37DD">
              <w:rPr>
                <w:sz w:val="20"/>
              </w:rPr>
              <w:t xml:space="preserve">Размещение зданий и сооружений для занятия спортом. </w:t>
            </w:r>
          </w:p>
        </w:tc>
        <w:tc>
          <w:tcPr>
            <w:tcW w:w="3402" w:type="dxa"/>
          </w:tcPr>
          <w:p w:rsidR="00251853" w:rsidRPr="00931042" w:rsidRDefault="00251853" w:rsidP="00D85BAE">
            <w:pPr>
              <w:pStyle w:val="Default"/>
              <w:ind w:left="-100"/>
              <w:rPr>
                <w:sz w:val="20"/>
                <w:szCs w:val="20"/>
              </w:rPr>
            </w:pPr>
            <w:r w:rsidRPr="00931042">
              <w:rPr>
                <w:sz w:val="20"/>
                <w:szCs w:val="20"/>
              </w:rPr>
              <w:t>Площадки для занятий спортом (код 5.1.3);</w:t>
            </w:r>
          </w:p>
          <w:p w:rsidR="00251853" w:rsidRPr="00931042" w:rsidRDefault="00251853" w:rsidP="00D85BAE">
            <w:pPr>
              <w:pStyle w:val="Default"/>
              <w:ind w:left="-100"/>
              <w:rPr>
                <w:sz w:val="20"/>
                <w:szCs w:val="20"/>
              </w:rPr>
            </w:pPr>
            <w:r w:rsidRPr="00931042">
              <w:rPr>
                <w:sz w:val="20"/>
                <w:szCs w:val="20"/>
              </w:rPr>
              <w:t>Оборудованные площадки для занятий спортом (5.1.4);</w:t>
            </w:r>
          </w:p>
          <w:p w:rsidR="00251853" w:rsidRPr="00931042" w:rsidRDefault="00251853" w:rsidP="00D85BAE">
            <w:pPr>
              <w:pStyle w:val="Default"/>
              <w:ind w:left="-100"/>
              <w:rPr>
                <w:sz w:val="20"/>
                <w:szCs w:val="20"/>
              </w:rPr>
            </w:pPr>
            <w:r>
              <w:rPr>
                <w:sz w:val="20"/>
                <w:szCs w:val="20"/>
              </w:rPr>
              <w:t>Спортивные базы (код 5.1.7)</w:t>
            </w:r>
          </w:p>
          <w:p w:rsidR="00251853" w:rsidRPr="00931042" w:rsidRDefault="00251853" w:rsidP="00D85BAE">
            <w:pPr>
              <w:pStyle w:val="Default"/>
              <w:ind w:left="-100"/>
              <w:rPr>
                <w:sz w:val="20"/>
                <w:szCs w:val="20"/>
              </w:rPr>
            </w:pPr>
          </w:p>
          <w:p w:rsidR="00251853" w:rsidRPr="00931042" w:rsidRDefault="00251853" w:rsidP="00D85BAE">
            <w:pPr>
              <w:pStyle w:val="Default"/>
              <w:ind w:left="-100" w:firstLine="100"/>
              <w:rPr>
                <w:color w:val="auto"/>
                <w:sz w:val="20"/>
                <w:szCs w:val="20"/>
              </w:rPr>
            </w:pPr>
          </w:p>
        </w:tc>
        <w:tc>
          <w:tcPr>
            <w:tcW w:w="4111" w:type="dxa"/>
          </w:tcPr>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0,05 га. </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Максимальная площадь земельных участков – 0,50 га</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D85BAE">
            <w:pPr>
              <w:pStyle w:val="Default"/>
              <w:rPr>
                <w:color w:val="auto"/>
                <w:sz w:val="20"/>
                <w:szCs w:val="20"/>
              </w:rPr>
            </w:pPr>
            <w:r w:rsidRPr="00931042">
              <w:rPr>
                <w:color w:val="auto"/>
                <w:sz w:val="20"/>
                <w:szCs w:val="20"/>
              </w:rPr>
              <w:t>Максимальный процент застройки – 50%.</w:t>
            </w:r>
          </w:p>
          <w:p w:rsidR="00251853" w:rsidRPr="00931042" w:rsidRDefault="00251853" w:rsidP="00D85BAE">
            <w:pPr>
              <w:pStyle w:val="Default"/>
              <w:rPr>
                <w:color w:val="auto"/>
                <w:sz w:val="20"/>
                <w:szCs w:val="20"/>
              </w:rPr>
            </w:pP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7A586E" w:rsidRDefault="00251853" w:rsidP="00D85BAE">
            <w:pPr>
              <w:pStyle w:val="Default"/>
              <w:rPr>
                <w:b/>
                <w:color w:val="auto"/>
                <w:sz w:val="22"/>
                <w:szCs w:val="20"/>
              </w:rPr>
            </w:pPr>
            <w:r w:rsidRPr="007A586E">
              <w:rPr>
                <w:b/>
                <w:sz w:val="22"/>
              </w:rPr>
              <w:t>Природно-познавательный туризм</w:t>
            </w:r>
            <w:r>
              <w:rPr>
                <w:b/>
                <w:sz w:val="22"/>
              </w:rPr>
              <w:t xml:space="preserve"> (код 5.2)</w:t>
            </w:r>
          </w:p>
        </w:tc>
        <w:tc>
          <w:tcPr>
            <w:tcW w:w="3402" w:type="dxa"/>
          </w:tcPr>
          <w:p w:rsidR="00251853" w:rsidRPr="00931042" w:rsidRDefault="00251853" w:rsidP="00C36789">
            <w:pPr>
              <w:pStyle w:val="Default"/>
              <w:ind w:left="-100"/>
              <w:rPr>
                <w:sz w:val="20"/>
                <w:szCs w:val="20"/>
              </w:rPr>
            </w:pPr>
            <w:r w:rsidRPr="00931042">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r>
              <w:rPr>
                <w:sz w:val="20"/>
                <w:szCs w:val="20"/>
              </w:rPr>
              <w:t>п</w:t>
            </w:r>
            <w:r w:rsidRPr="00931042">
              <w:rPr>
                <w:sz w:val="20"/>
                <w:szCs w:val="20"/>
              </w:rPr>
              <w:t>риродовосстановитель</w:t>
            </w:r>
            <w:r>
              <w:rPr>
                <w:sz w:val="20"/>
                <w:szCs w:val="20"/>
              </w:rPr>
              <w:t>-</w:t>
            </w:r>
            <w:r w:rsidRPr="00931042">
              <w:rPr>
                <w:sz w:val="20"/>
                <w:szCs w:val="20"/>
              </w:rPr>
              <w:t>ных мероприятий</w:t>
            </w:r>
          </w:p>
        </w:tc>
        <w:tc>
          <w:tcPr>
            <w:tcW w:w="4111" w:type="dxa"/>
          </w:tcPr>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Минимальная площадь земельного участка – не подлежит установлению.</w:t>
            </w:r>
          </w:p>
          <w:p w:rsidR="00251853" w:rsidRPr="00931042" w:rsidRDefault="00251853" w:rsidP="00D85BAE">
            <w:pPr>
              <w:pStyle w:val="Default"/>
              <w:rPr>
                <w:color w:val="auto"/>
                <w:sz w:val="20"/>
                <w:szCs w:val="20"/>
              </w:rPr>
            </w:pPr>
            <w:r w:rsidRPr="00931042">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931042">
              <w:rPr>
                <w:sz w:val="20"/>
                <w:szCs w:val="20"/>
              </w:rPr>
              <w:t>не подлежит установлению</w:t>
            </w:r>
            <w:r w:rsidRPr="00931042">
              <w:rPr>
                <w:color w:val="auto"/>
                <w:sz w:val="20"/>
                <w:szCs w:val="20"/>
              </w:rPr>
              <w:t xml:space="preserve">.  </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не подлежит установлению.</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- 25%</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A44593" w:rsidRPr="00060933" w:rsidRDefault="00A44593" w:rsidP="00060933">
      <w:pPr>
        <w:pStyle w:val="Default"/>
        <w:spacing w:line="360" w:lineRule="auto"/>
        <w:rPr>
          <w:b/>
          <w:bCs/>
          <w:color w:val="auto"/>
          <w:sz w:val="18"/>
          <w:szCs w:val="20"/>
        </w:rPr>
      </w:pPr>
    </w:p>
    <w:p w:rsidR="00A44593" w:rsidRPr="00963A6B" w:rsidRDefault="00A44593" w:rsidP="00A44593">
      <w:pPr>
        <w:autoSpaceDE w:val="0"/>
        <w:autoSpaceDN w:val="0"/>
        <w:adjustRightInd w:val="0"/>
        <w:spacing w:after="0" w:line="360" w:lineRule="auto"/>
        <w:rPr>
          <w:rFonts w:ascii="Times New Roman" w:hAnsi="Times New Roman" w:cs="Times New Roman"/>
          <w:szCs w:val="23"/>
          <w:u w:val="single"/>
        </w:rPr>
      </w:pPr>
      <w:r w:rsidRPr="00963A6B">
        <w:rPr>
          <w:rFonts w:ascii="Times New Roman" w:hAnsi="Times New Roman" w:cs="Times New Roman"/>
          <w:b/>
          <w:bCs/>
          <w:sz w:val="18"/>
          <w:szCs w:val="20"/>
        </w:rPr>
        <w:t>2. УСЛОВНО РАЗРЕШЁННЫЕ ВИДЫ ИСПОЛЬЗОВАНИЯ</w:t>
      </w:r>
    </w:p>
    <w:tbl>
      <w:tblPr>
        <w:tblStyle w:val="ab"/>
        <w:tblW w:w="15417" w:type="dxa"/>
        <w:tblLayout w:type="fixed"/>
        <w:tblLook w:val="04A0"/>
      </w:tblPr>
      <w:tblGrid>
        <w:gridCol w:w="3510"/>
        <w:gridCol w:w="3402"/>
        <w:gridCol w:w="4111"/>
        <w:gridCol w:w="2552"/>
        <w:gridCol w:w="1842"/>
      </w:tblGrid>
      <w:tr w:rsidR="00251853" w:rsidRPr="00963A6B" w:rsidTr="00251853">
        <w:tc>
          <w:tcPr>
            <w:tcW w:w="6912" w:type="dxa"/>
            <w:gridSpan w:val="2"/>
            <w:vAlign w:val="center"/>
          </w:tcPr>
          <w:p w:rsidR="00251853" w:rsidRDefault="00251853" w:rsidP="00251853">
            <w:pPr>
              <w:jc w:val="center"/>
              <w:rPr>
                <w:rFonts w:ascii="Times New Roman" w:hAnsi="Times New Roman" w:cs="Times New Roman"/>
                <w:b/>
                <w:sz w:val="16"/>
              </w:rPr>
            </w:pPr>
          </w:p>
          <w:p w:rsid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51853" w:rsidRPr="00963A6B" w:rsidRDefault="00251853" w:rsidP="00251853">
            <w:pPr>
              <w:jc w:val="center"/>
              <w:rPr>
                <w:rFonts w:ascii="Times New Roman" w:hAnsi="Times New Roman" w:cs="Times New Roman"/>
                <w:b/>
                <w:sz w:val="20"/>
              </w:rPr>
            </w:pPr>
          </w:p>
        </w:tc>
        <w:tc>
          <w:tcPr>
            <w:tcW w:w="4111" w:type="dxa"/>
            <w:vMerge w:val="restart"/>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ПАРАМ</w:t>
            </w:r>
            <w:r>
              <w:rPr>
                <w:rFonts w:ascii="Times New Roman" w:hAnsi="Times New Roman" w:cs="Times New Roman"/>
                <w:b/>
                <w:sz w:val="16"/>
              </w:rPr>
              <w:t>ЕТРЫ РАЗРЕШЕННОГО ИСПОЛЬЗОВАНИЯ</w:t>
            </w:r>
          </w:p>
        </w:tc>
        <w:tc>
          <w:tcPr>
            <w:tcW w:w="2552" w:type="dxa"/>
            <w:vMerge w:val="restart"/>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51853" w:rsidRPr="00963A6B" w:rsidRDefault="00251853" w:rsidP="0025185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51853" w:rsidRPr="00963A6B" w:rsidTr="00251853">
        <w:tc>
          <w:tcPr>
            <w:tcW w:w="3510" w:type="dxa"/>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ЗЕМЕЛЬНЫХ УЧАСТКОВ</w:t>
            </w:r>
          </w:p>
        </w:tc>
        <w:tc>
          <w:tcPr>
            <w:tcW w:w="3402" w:type="dxa"/>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ОБЪЕ</w:t>
            </w:r>
            <w:r>
              <w:rPr>
                <w:rFonts w:ascii="Times New Roman" w:hAnsi="Times New Roman" w:cs="Times New Roman"/>
                <w:b/>
                <w:sz w:val="16"/>
              </w:rPr>
              <w:t>КТОВ КАПИТАЛЬНОГО СТРОИТЕЛЬСТВА</w:t>
            </w:r>
          </w:p>
        </w:tc>
        <w:tc>
          <w:tcPr>
            <w:tcW w:w="4111" w:type="dxa"/>
            <w:vMerge/>
            <w:vAlign w:val="center"/>
          </w:tcPr>
          <w:p w:rsidR="00251853" w:rsidRPr="00963A6B" w:rsidRDefault="00251853" w:rsidP="00251853">
            <w:pPr>
              <w:jc w:val="center"/>
              <w:rPr>
                <w:rFonts w:ascii="Times New Roman" w:hAnsi="Times New Roman" w:cs="Times New Roman"/>
                <w:b/>
                <w:sz w:val="20"/>
              </w:rPr>
            </w:pPr>
          </w:p>
        </w:tc>
        <w:tc>
          <w:tcPr>
            <w:tcW w:w="2552" w:type="dxa"/>
            <w:vMerge/>
            <w:vAlign w:val="center"/>
          </w:tcPr>
          <w:p w:rsidR="00251853" w:rsidRPr="00963A6B" w:rsidRDefault="00251853" w:rsidP="00251853">
            <w:pPr>
              <w:jc w:val="center"/>
              <w:rPr>
                <w:rFonts w:ascii="Times New Roman" w:hAnsi="Times New Roman" w:cs="Times New Roman"/>
                <w:b/>
                <w:sz w:val="20"/>
              </w:rPr>
            </w:pPr>
          </w:p>
        </w:tc>
        <w:tc>
          <w:tcPr>
            <w:tcW w:w="1842" w:type="dxa"/>
            <w:vMerge/>
            <w:vAlign w:val="center"/>
          </w:tcPr>
          <w:p w:rsidR="00251853" w:rsidRPr="00963A6B" w:rsidRDefault="00251853" w:rsidP="00251853">
            <w:pPr>
              <w:jc w:val="center"/>
              <w:rPr>
                <w:rFonts w:ascii="Times New Roman" w:hAnsi="Times New Roman" w:cs="Times New Roman"/>
                <w:b/>
                <w:sz w:val="20"/>
              </w:rPr>
            </w:pPr>
          </w:p>
        </w:tc>
      </w:tr>
      <w:tr w:rsidR="00251853" w:rsidRPr="00963A6B" w:rsidTr="00251853">
        <w:tc>
          <w:tcPr>
            <w:tcW w:w="3510" w:type="dxa"/>
          </w:tcPr>
          <w:p w:rsidR="00251853" w:rsidRPr="00963A6B" w:rsidRDefault="00251853" w:rsidP="00251853">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5</w:t>
            </w:r>
          </w:p>
        </w:tc>
      </w:tr>
      <w:tr w:rsidR="00251853" w:rsidRPr="00963A6B" w:rsidTr="00251853">
        <w:tc>
          <w:tcPr>
            <w:tcW w:w="3510" w:type="dxa"/>
          </w:tcPr>
          <w:p w:rsidR="00251853" w:rsidRDefault="00251853" w:rsidP="00A44593">
            <w:pPr>
              <w:rPr>
                <w:rFonts w:ascii="Times New Roman" w:hAnsi="Times New Roman" w:cs="Times New Roman"/>
                <w:b/>
              </w:rPr>
            </w:pPr>
            <w:r w:rsidRPr="007A3D7E">
              <w:rPr>
                <w:rFonts w:ascii="Times New Roman" w:hAnsi="Times New Roman" w:cs="Times New Roman"/>
                <w:b/>
              </w:rPr>
              <w:t>Для индивиду</w:t>
            </w:r>
            <w:r>
              <w:rPr>
                <w:rFonts w:ascii="Times New Roman" w:hAnsi="Times New Roman" w:cs="Times New Roman"/>
                <w:b/>
              </w:rPr>
              <w:t xml:space="preserve">ального жилищного строительства (код 2.1) </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w:t>
            </w:r>
            <w:r w:rsidRPr="00C36789">
              <w:rPr>
                <w:rFonts w:ascii="Times New Roman" w:hAnsi="Times New Roman" w:cs="Times New Roman"/>
                <w:sz w:val="20"/>
                <w:szCs w:val="20"/>
              </w:rPr>
              <w:lastRenderedPageBreak/>
              <w:t>предназначенного для раздела на самостоятельные объекты недвижимости);</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выращивание сельскохозяйственных культур;</w:t>
            </w:r>
          </w:p>
          <w:p w:rsidR="00251853" w:rsidRPr="00963A6B" w:rsidRDefault="00251853" w:rsidP="00A44593">
            <w:pPr>
              <w:rPr>
                <w:rFonts w:ascii="Times New Roman" w:hAnsi="Times New Roman" w:cs="Times New Roman"/>
                <w:b/>
                <w:sz w:val="18"/>
              </w:rPr>
            </w:pPr>
            <w:r w:rsidRPr="00C36789">
              <w:rPr>
                <w:rFonts w:ascii="Times New Roman" w:hAnsi="Times New Roman" w:cs="Times New Roman"/>
                <w:sz w:val="20"/>
                <w:szCs w:val="20"/>
              </w:rPr>
              <w:t>размещение индивидуальных гаражей и хозяйственных построек</w:t>
            </w:r>
          </w:p>
        </w:tc>
        <w:tc>
          <w:tcPr>
            <w:tcW w:w="3402" w:type="dxa"/>
          </w:tcPr>
          <w:p w:rsidR="00251853" w:rsidRPr="00C36789" w:rsidRDefault="00251853" w:rsidP="00A44593">
            <w:pPr>
              <w:rPr>
                <w:rFonts w:ascii="Times New Roman" w:hAnsi="Times New Roman" w:cs="Times New Roman"/>
                <w:sz w:val="20"/>
                <w:szCs w:val="20"/>
              </w:rPr>
            </w:pPr>
            <w:r>
              <w:rPr>
                <w:rFonts w:ascii="Times New Roman" w:hAnsi="Times New Roman" w:cs="Times New Roman"/>
                <w:sz w:val="20"/>
                <w:szCs w:val="20"/>
              </w:rPr>
              <w:lastRenderedPageBreak/>
              <w:t>Индивидуальные жилые дома</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Дачные дом</w:t>
            </w:r>
            <w:r>
              <w:rPr>
                <w:rFonts w:ascii="Times New Roman" w:hAnsi="Times New Roman" w:cs="Times New Roman"/>
                <w:sz w:val="20"/>
                <w:szCs w:val="20"/>
              </w:rPr>
              <w:t>а</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Садовые дома</w:t>
            </w:r>
          </w:p>
          <w:p w:rsidR="00251853" w:rsidRPr="00C36789" w:rsidRDefault="00251853" w:rsidP="00A44593">
            <w:pPr>
              <w:rPr>
                <w:rFonts w:ascii="Times New Roman" w:hAnsi="Times New Roman" w:cs="Times New Roman"/>
                <w:b/>
                <w:sz w:val="20"/>
                <w:szCs w:val="20"/>
              </w:rPr>
            </w:pPr>
          </w:p>
        </w:tc>
        <w:tc>
          <w:tcPr>
            <w:tcW w:w="4111" w:type="dxa"/>
          </w:tcPr>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 xml:space="preserve">Минимальная площадь земельного участка – 0,04 га. </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Максимальная площадь земельного участка – 0,20 га.</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Предельное количество надземных этажей – 3.</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Максимальный процент застройки – 30%.</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w:t>
            </w:r>
          </w:p>
        </w:tc>
        <w:tc>
          <w:tcPr>
            <w:tcW w:w="2552" w:type="dxa"/>
          </w:tcPr>
          <w:p w:rsidR="00251853" w:rsidRPr="00C36789" w:rsidRDefault="00251853" w:rsidP="00BD3195">
            <w:pPr>
              <w:rPr>
                <w:rFonts w:ascii="Times New Roman" w:hAnsi="Times New Roman" w:cs="Times New Roman"/>
                <w:sz w:val="20"/>
                <w:szCs w:val="20"/>
              </w:rPr>
            </w:pPr>
            <w:r w:rsidRPr="00C36789">
              <w:rPr>
                <w:rFonts w:ascii="Times New Roman" w:hAnsi="Times New Roman" w:cs="Times New Roman"/>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251853" w:rsidRPr="00C36789" w:rsidRDefault="00251853" w:rsidP="00BD3195">
            <w:pPr>
              <w:rPr>
                <w:rFonts w:ascii="Times New Roman" w:hAnsi="Times New Roman" w:cs="Times New Roman"/>
                <w:b/>
                <w:sz w:val="20"/>
                <w:szCs w:val="20"/>
              </w:rPr>
            </w:pPr>
          </w:p>
        </w:tc>
        <w:tc>
          <w:tcPr>
            <w:tcW w:w="1842" w:type="dxa"/>
          </w:tcPr>
          <w:p w:rsidR="00251853" w:rsidRPr="00C36789" w:rsidRDefault="00251853" w:rsidP="00A44593">
            <w:pPr>
              <w:rPr>
                <w:rFonts w:ascii="Times New Roman" w:hAnsi="Times New Roman" w:cs="Times New Roman"/>
                <w:b/>
                <w:sz w:val="20"/>
                <w:szCs w:val="20"/>
              </w:rPr>
            </w:pPr>
            <w:r w:rsidRPr="00022E11">
              <w:rPr>
                <w:rFonts w:ascii="Times New Roman" w:hAnsi="Times New Roman" w:cs="Times New Roman"/>
                <w:sz w:val="20"/>
              </w:rPr>
              <w:lastRenderedPageBreak/>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060933" w:rsidRPr="00060933" w:rsidRDefault="00060933" w:rsidP="00060933">
      <w:pPr>
        <w:pStyle w:val="Default"/>
        <w:spacing w:line="360" w:lineRule="auto"/>
        <w:rPr>
          <w:b/>
          <w:bCs/>
          <w:color w:val="auto"/>
          <w:sz w:val="18"/>
          <w:szCs w:val="20"/>
        </w:rPr>
      </w:pPr>
    </w:p>
    <w:p w:rsidR="00A44593" w:rsidRDefault="00A44593" w:rsidP="00A44593">
      <w:pPr>
        <w:autoSpaceDE w:val="0"/>
        <w:autoSpaceDN w:val="0"/>
        <w:adjustRightInd w:val="0"/>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3. ВСПОМОГАТЕЛЬНЫЕ ВИДЫ РАЗРЕШЁННОГО ИСПОЛЬЗОВАНИЯ</w:t>
      </w:r>
      <w:r w:rsidR="008F6B1A">
        <w:rPr>
          <w:rFonts w:ascii="Times New Roman" w:hAnsi="Times New Roman" w:cs="Times New Roman"/>
          <w:b/>
          <w:bCs/>
          <w:sz w:val="18"/>
          <w:szCs w:val="20"/>
        </w:rPr>
        <w:t xml:space="preserve">: </w:t>
      </w:r>
    </w:p>
    <w:tbl>
      <w:tblPr>
        <w:tblStyle w:val="ab"/>
        <w:tblW w:w="15417" w:type="dxa"/>
        <w:tblLayout w:type="fixed"/>
        <w:tblLook w:val="04A0"/>
      </w:tblPr>
      <w:tblGrid>
        <w:gridCol w:w="3510"/>
        <w:gridCol w:w="3402"/>
        <w:gridCol w:w="4111"/>
        <w:gridCol w:w="2552"/>
        <w:gridCol w:w="1842"/>
      </w:tblGrid>
      <w:tr w:rsidR="00251853" w:rsidRPr="00963A6B" w:rsidTr="00251853">
        <w:trPr>
          <w:trHeight w:val="338"/>
        </w:trPr>
        <w:tc>
          <w:tcPr>
            <w:tcW w:w="6912" w:type="dxa"/>
            <w:gridSpan w:val="2"/>
            <w:vAlign w:val="center"/>
          </w:tcPr>
          <w:p w:rsidR="00251853" w:rsidRPr="00963A6B" w:rsidRDefault="00251853" w:rsidP="00251853">
            <w:pPr>
              <w:jc w:val="center"/>
              <w:rPr>
                <w:rFonts w:ascii="Times New Roman" w:hAnsi="Times New Roman" w:cs="Times New Roman"/>
                <w:b/>
                <w:sz w:val="16"/>
              </w:rPr>
            </w:pPr>
          </w:p>
          <w:p w:rsid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51853" w:rsidRPr="00963A6B" w:rsidRDefault="00251853" w:rsidP="00251853">
            <w:pPr>
              <w:jc w:val="center"/>
              <w:rPr>
                <w:rFonts w:ascii="Times New Roman" w:hAnsi="Times New Roman" w:cs="Times New Roman"/>
                <w:b/>
                <w:sz w:val="20"/>
              </w:rPr>
            </w:pPr>
          </w:p>
        </w:tc>
        <w:tc>
          <w:tcPr>
            <w:tcW w:w="4111" w:type="dxa"/>
            <w:vMerge w:val="restart"/>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51853" w:rsidRPr="00963A6B" w:rsidRDefault="00251853" w:rsidP="0025185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51853" w:rsidRPr="00963A6B" w:rsidTr="00251853">
        <w:trPr>
          <w:trHeight w:val="648"/>
        </w:trPr>
        <w:tc>
          <w:tcPr>
            <w:tcW w:w="3510" w:type="dxa"/>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ОБЪЕКТОВ КА</w:t>
            </w:r>
            <w:r>
              <w:rPr>
                <w:rFonts w:ascii="Times New Roman" w:hAnsi="Times New Roman" w:cs="Times New Roman"/>
                <w:b/>
                <w:sz w:val="16"/>
              </w:rPr>
              <w:t>ПИТАЛЬНОГО СТРОИТЕЛЬСТВА</w:t>
            </w:r>
          </w:p>
        </w:tc>
        <w:tc>
          <w:tcPr>
            <w:tcW w:w="4111" w:type="dxa"/>
            <w:vMerge/>
          </w:tcPr>
          <w:p w:rsidR="00251853" w:rsidRPr="00963A6B" w:rsidRDefault="00251853" w:rsidP="0067393D">
            <w:pPr>
              <w:rPr>
                <w:rFonts w:ascii="Times New Roman" w:hAnsi="Times New Roman" w:cs="Times New Roman"/>
                <w:b/>
                <w:sz w:val="20"/>
              </w:rPr>
            </w:pPr>
          </w:p>
        </w:tc>
        <w:tc>
          <w:tcPr>
            <w:tcW w:w="2552" w:type="dxa"/>
            <w:vMerge/>
          </w:tcPr>
          <w:p w:rsidR="00251853" w:rsidRPr="00963A6B" w:rsidRDefault="00251853" w:rsidP="00BD3195">
            <w:pPr>
              <w:rPr>
                <w:rFonts w:ascii="Times New Roman" w:hAnsi="Times New Roman" w:cs="Times New Roman"/>
                <w:b/>
                <w:sz w:val="20"/>
              </w:rPr>
            </w:pPr>
          </w:p>
        </w:tc>
        <w:tc>
          <w:tcPr>
            <w:tcW w:w="1842" w:type="dxa"/>
            <w:vMerge/>
          </w:tcPr>
          <w:p w:rsidR="00251853" w:rsidRPr="00963A6B" w:rsidRDefault="00251853" w:rsidP="0067393D">
            <w:pPr>
              <w:rPr>
                <w:rFonts w:ascii="Times New Roman" w:hAnsi="Times New Roman" w:cs="Times New Roman"/>
                <w:b/>
                <w:sz w:val="20"/>
              </w:rPr>
            </w:pPr>
          </w:p>
        </w:tc>
      </w:tr>
      <w:tr w:rsidR="00251853" w:rsidRPr="00963A6B" w:rsidTr="00BD3195">
        <w:tc>
          <w:tcPr>
            <w:tcW w:w="3510" w:type="dxa"/>
          </w:tcPr>
          <w:p w:rsidR="00251853" w:rsidRPr="00963A6B" w:rsidRDefault="00251853"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5</w:t>
            </w:r>
          </w:p>
        </w:tc>
      </w:tr>
      <w:tr w:rsidR="00251853" w:rsidRPr="00963A6B" w:rsidTr="00251853">
        <w:trPr>
          <w:trHeight w:val="571"/>
        </w:trPr>
        <w:tc>
          <w:tcPr>
            <w:tcW w:w="3510" w:type="dxa"/>
          </w:tcPr>
          <w:p w:rsidR="00251853" w:rsidRPr="007467C2" w:rsidRDefault="00251853" w:rsidP="0067393D">
            <w:pPr>
              <w:pStyle w:val="Default"/>
              <w:rPr>
                <w:b/>
                <w:color w:val="auto"/>
                <w:sz w:val="22"/>
                <w:szCs w:val="20"/>
              </w:rPr>
            </w:pPr>
            <w:r>
              <w:rPr>
                <w:b/>
                <w:color w:val="auto"/>
                <w:sz w:val="22"/>
                <w:szCs w:val="20"/>
              </w:rPr>
              <w:t>Земельные участки (территории) общего пользования (код 12.0)</w:t>
            </w:r>
          </w:p>
          <w:p w:rsidR="00251853" w:rsidRPr="00963A6B" w:rsidRDefault="00251853" w:rsidP="0067393D">
            <w:pPr>
              <w:rPr>
                <w:rFonts w:ascii="Times New Roman" w:hAnsi="Times New Roman" w:cs="Times New Roman"/>
                <w:sz w:val="20"/>
              </w:rPr>
            </w:pPr>
          </w:p>
        </w:tc>
        <w:tc>
          <w:tcPr>
            <w:tcW w:w="3402" w:type="dxa"/>
          </w:tcPr>
          <w:p w:rsidR="00251853" w:rsidRPr="00C36789" w:rsidRDefault="00251853" w:rsidP="0067393D">
            <w:pPr>
              <w:pStyle w:val="Default"/>
              <w:rPr>
                <w:sz w:val="20"/>
                <w:szCs w:val="20"/>
              </w:rPr>
            </w:pPr>
          </w:p>
        </w:tc>
        <w:tc>
          <w:tcPr>
            <w:tcW w:w="4111" w:type="dxa"/>
          </w:tcPr>
          <w:p w:rsidR="00251853" w:rsidRPr="00C36789" w:rsidRDefault="00251853" w:rsidP="0067393D">
            <w:pPr>
              <w:rPr>
                <w:rFonts w:ascii="Times New Roman" w:hAnsi="Times New Roman" w:cs="Times New Roman"/>
                <w:sz w:val="20"/>
                <w:szCs w:val="20"/>
              </w:rPr>
            </w:pPr>
            <w:r w:rsidRPr="00C36789">
              <w:rPr>
                <w:rFonts w:ascii="Times New Roman" w:hAnsi="Times New Roman" w:cs="Times New Roman"/>
                <w:sz w:val="20"/>
                <w:szCs w:val="20"/>
              </w:rPr>
              <w:t>не устанавливаются</w:t>
            </w:r>
          </w:p>
        </w:tc>
        <w:tc>
          <w:tcPr>
            <w:tcW w:w="2552" w:type="dxa"/>
          </w:tcPr>
          <w:p w:rsidR="00251853" w:rsidRPr="00C36789" w:rsidRDefault="00251853" w:rsidP="00BD3195">
            <w:pPr>
              <w:rPr>
                <w:rFonts w:ascii="Times New Roman" w:hAnsi="Times New Roman" w:cs="Times New Roman"/>
                <w:sz w:val="20"/>
                <w:szCs w:val="20"/>
              </w:rPr>
            </w:pPr>
            <w:r w:rsidRPr="00C36789">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251853" w:rsidRPr="00C36789" w:rsidRDefault="00251853" w:rsidP="0067393D">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251853" w:rsidRDefault="00251853" w:rsidP="00251853">
      <w:pPr>
        <w:pStyle w:val="Default"/>
        <w:spacing w:line="360" w:lineRule="auto"/>
        <w:rPr>
          <w:b/>
          <w:bCs/>
          <w:color w:val="auto"/>
          <w:sz w:val="18"/>
          <w:szCs w:val="20"/>
        </w:rPr>
      </w:pPr>
    </w:p>
    <w:p w:rsidR="00251853" w:rsidRDefault="00251853" w:rsidP="00251853">
      <w:pPr>
        <w:pStyle w:val="Default"/>
        <w:spacing w:line="360" w:lineRule="auto"/>
        <w:rPr>
          <w:b/>
          <w:bCs/>
          <w:color w:val="auto"/>
          <w:sz w:val="18"/>
          <w:szCs w:val="20"/>
        </w:rPr>
      </w:pPr>
    </w:p>
    <w:p w:rsidR="00251853" w:rsidRDefault="00251853"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51853" w:rsidRPr="00251853" w:rsidRDefault="00251853" w:rsidP="00251853">
      <w:pPr>
        <w:pStyle w:val="Default"/>
        <w:spacing w:line="360" w:lineRule="auto"/>
        <w:rPr>
          <w:b/>
          <w:bCs/>
          <w:color w:val="auto"/>
          <w:sz w:val="18"/>
          <w:szCs w:val="20"/>
        </w:rPr>
      </w:pPr>
    </w:p>
    <w:p w:rsidR="00A44593" w:rsidRPr="00622A85" w:rsidRDefault="00D85BAE" w:rsidP="00622A85">
      <w:pPr>
        <w:pStyle w:val="3"/>
        <w:spacing w:after="120" w:line="264" w:lineRule="auto"/>
        <w:rPr>
          <w:rFonts w:ascii="Times New Roman" w:eastAsia="Times New Roman" w:hAnsi="Times New Roman" w:cs="Times New Roman"/>
          <w:color w:val="auto"/>
          <w:sz w:val="24"/>
          <w:szCs w:val="24"/>
        </w:rPr>
      </w:pPr>
      <w:bookmarkStart w:id="65" w:name="_Toc139535141"/>
      <w:r w:rsidRPr="00FD1109">
        <w:rPr>
          <w:rFonts w:ascii="Times New Roman" w:eastAsia="Times New Roman" w:hAnsi="Times New Roman" w:cs="Times New Roman"/>
          <w:color w:val="auto"/>
          <w:sz w:val="24"/>
          <w:szCs w:val="24"/>
        </w:rPr>
        <w:lastRenderedPageBreak/>
        <w:t>КОММУНАЛЬНО-СКЛАДСКАЯ ЗОНА</w:t>
      </w:r>
      <w:r w:rsidR="00A44593" w:rsidRPr="00FD1109">
        <w:rPr>
          <w:rFonts w:ascii="Times New Roman" w:eastAsia="Times New Roman" w:hAnsi="Times New Roman" w:cs="Times New Roman"/>
          <w:color w:val="auto"/>
          <w:sz w:val="24"/>
          <w:szCs w:val="24"/>
        </w:rPr>
        <w:t xml:space="preserve"> (</w:t>
      </w:r>
      <w:r w:rsidRPr="00FD1109">
        <w:rPr>
          <w:rFonts w:ascii="Times New Roman" w:eastAsia="Times New Roman" w:hAnsi="Times New Roman" w:cs="Times New Roman"/>
          <w:color w:val="auto"/>
          <w:sz w:val="24"/>
          <w:szCs w:val="24"/>
        </w:rPr>
        <w:t>КС</w:t>
      </w:r>
      <w:r w:rsidR="00A44593" w:rsidRPr="00FD1109">
        <w:rPr>
          <w:rFonts w:ascii="Times New Roman" w:eastAsia="Times New Roman" w:hAnsi="Times New Roman" w:cs="Times New Roman"/>
          <w:color w:val="auto"/>
          <w:sz w:val="24"/>
          <w:szCs w:val="24"/>
        </w:rPr>
        <w:t>)</w:t>
      </w:r>
      <w:bookmarkEnd w:id="65"/>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510"/>
        <w:gridCol w:w="3402"/>
        <w:gridCol w:w="4111"/>
        <w:gridCol w:w="2552"/>
        <w:gridCol w:w="1842"/>
      </w:tblGrid>
      <w:tr w:rsidR="002B6F9D" w:rsidRPr="00963A6B" w:rsidTr="002B6F9D">
        <w:tc>
          <w:tcPr>
            <w:tcW w:w="6912" w:type="dxa"/>
            <w:gridSpan w:val="2"/>
            <w:vAlign w:val="center"/>
          </w:tcPr>
          <w:p w:rsidR="002B6F9D" w:rsidRPr="00963A6B" w:rsidRDefault="002B6F9D" w:rsidP="00A44593">
            <w:pPr>
              <w:jc w:val="center"/>
              <w:rPr>
                <w:rFonts w:ascii="Times New Roman" w:hAnsi="Times New Roman" w:cs="Times New Roman"/>
                <w:b/>
                <w:sz w:val="16"/>
              </w:rPr>
            </w:pPr>
          </w:p>
          <w:p w:rsidR="002B6F9D" w:rsidRPr="00963A6B" w:rsidRDefault="002B6F9D"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B6F9D" w:rsidRPr="00963A6B" w:rsidRDefault="002B6F9D" w:rsidP="00A44593">
            <w:pPr>
              <w:jc w:val="center"/>
              <w:rPr>
                <w:rFonts w:ascii="Times New Roman" w:hAnsi="Times New Roman" w:cs="Times New Roman"/>
                <w:b/>
                <w:sz w:val="20"/>
              </w:rPr>
            </w:pPr>
          </w:p>
        </w:tc>
        <w:tc>
          <w:tcPr>
            <w:tcW w:w="4111" w:type="dxa"/>
            <w:vMerge w:val="restart"/>
            <w:vAlign w:val="center"/>
          </w:tcPr>
          <w:p w:rsidR="002B6F9D" w:rsidRPr="002B6F9D" w:rsidRDefault="002B6F9D" w:rsidP="002B6F9D">
            <w:pPr>
              <w:jc w:val="center"/>
              <w:rPr>
                <w:rFonts w:ascii="Times New Roman" w:hAnsi="Times New Roman" w:cs="Times New Roman"/>
                <w:b/>
                <w:sz w:val="16"/>
              </w:rPr>
            </w:pPr>
            <w:r w:rsidRPr="00963A6B">
              <w:rPr>
                <w:rFonts w:ascii="Times New Roman" w:hAnsi="Times New Roman" w:cs="Times New Roman"/>
                <w:b/>
                <w:sz w:val="16"/>
              </w:rPr>
              <w:t>ПАРАМ</w:t>
            </w:r>
            <w:r>
              <w:rPr>
                <w:rFonts w:ascii="Times New Roman" w:hAnsi="Times New Roman" w:cs="Times New Roman"/>
                <w:b/>
                <w:sz w:val="16"/>
              </w:rPr>
              <w:t>ЕТРЫ РАЗРЕШЕННОГО ИСПОЛЬЗОВАНИЯ</w:t>
            </w:r>
          </w:p>
        </w:tc>
        <w:tc>
          <w:tcPr>
            <w:tcW w:w="2552" w:type="dxa"/>
            <w:vMerge w:val="restart"/>
            <w:vAlign w:val="center"/>
          </w:tcPr>
          <w:p w:rsidR="002B6F9D" w:rsidRPr="002B6F9D" w:rsidRDefault="002B6F9D" w:rsidP="00217BCF">
            <w:pPr>
              <w:jc w:val="center"/>
              <w:rPr>
                <w:rFonts w:ascii="Times New Roman" w:hAnsi="Times New Roman" w:cs="Times New Roman"/>
                <w:b/>
                <w:sz w:val="16"/>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B6F9D" w:rsidRPr="002B6F9D" w:rsidRDefault="002B6F9D" w:rsidP="00BD3195">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B6F9D" w:rsidRPr="00963A6B" w:rsidTr="002B6F9D">
        <w:tc>
          <w:tcPr>
            <w:tcW w:w="3510" w:type="dxa"/>
            <w:vAlign w:val="center"/>
          </w:tcPr>
          <w:p w:rsidR="002B6F9D" w:rsidRPr="00963A6B" w:rsidRDefault="002B6F9D" w:rsidP="002B6F9D">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2B6F9D" w:rsidRPr="00963A6B" w:rsidRDefault="002B6F9D" w:rsidP="002B6F9D">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tcPr>
          <w:p w:rsidR="002B6F9D" w:rsidRPr="00963A6B" w:rsidRDefault="002B6F9D" w:rsidP="00A44593">
            <w:pPr>
              <w:rPr>
                <w:rFonts w:ascii="Times New Roman" w:hAnsi="Times New Roman" w:cs="Times New Roman"/>
                <w:b/>
                <w:sz w:val="20"/>
              </w:rPr>
            </w:pPr>
          </w:p>
        </w:tc>
        <w:tc>
          <w:tcPr>
            <w:tcW w:w="2552" w:type="dxa"/>
            <w:vMerge/>
          </w:tcPr>
          <w:p w:rsidR="002B6F9D" w:rsidRPr="00963A6B" w:rsidRDefault="002B6F9D" w:rsidP="00BD3195">
            <w:pPr>
              <w:rPr>
                <w:rFonts w:ascii="Times New Roman" w:hAnsi="Times New Roman" w:cs="Times New Roman"/>
                <w:b/>
                <w:sz w:val="20"/>
              </w:rPr>
            </w:pPr>
          </w:p>
        </w:tc>
        <w:tc>
          <w:tcPr>
            <w:tcW w:w="1842" w:type="dxa"/>
            <w:vMerge/>
          </w:tcPr>
          <w:p w:rsidR="002B6F9D" w:rsidRPr="00963A6B" w:rsidRDefault="002B6F9D" w:rsidP="00A44593">
            <w:pPr>
              <w:rPr>
                <w:rFonts w:ascii="Times New Roman" w:hAnsi="Times New Roman" w:cs="Times New Roman"/>
                <w:b/>
                <w:sz w:val="20"/>
              </w:rPr>
            </w:pPr>
          </w:p>
        </w:tc>
      </w:tr>
      <w:tr w:rsidR="002B6F9D" w:rsidRPr="00963A6B" w:rsidTr="00BD3195">
        <w:tc>
          <w:tcPr>
            <w:tcW w:w="3510" w:type="dxa"/>
          </w:tcPr>
          <w:p w:rsidR="002B6F9D" w:rsidRPr="00963A6B" w:rsidRDefault="002B6F9D"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5</w:t>
            </w:r>
          </w:p>
        </w:tc>
      </w:tr>
      <w:tr w:rsidR="002B6F9D" w:rsidRPr="00963A6B" w:rsidTr="002B6F9D">
        <w:tc>
          <w:tcPr>
            <w:tcW w:w="3510" w:type="dxa"/>
          </w:tcPr>
          <w:p w:rsidR="002B6F9D" w:rsidRPr="00EF1123" w:rsidRDefault="002B6F9D" w:rsidP="00A44593">
            <w:pPr>
              <w:pStyle w:val="Default"/>
              <w:rPr>
                <w:b/>
                <w:sz w:val="22"/>
              </w:rPr>
            </w:pPr>
            <w:r w:rsidRPr="00EF1123">
              <w:rPr>
                <w:b/>
                <w:sz w:val="22"/>
              </w:rPr>
              <w:t>Коммунальное обслуживание</w:t>
            </w:r>
            <w:r>
              <w:rPr>
                <w:b/>
                <w:sz w:val="22"/>
              </w:rPr>
              <w:t xml:space="preserve"> (код 3.1)</w:t>
            </w:r>
          </w:p>
          <w:p w:rsidR="002B6F9D" w:rsidRPr="002D2A3A" w:rsidRDefault="002B6F9D" w:rsidP="00A44593">
            <w:pPr>
              <w:pStyle w:val="Default"/>
              <w:rPr>
                <w:color w:val="auto"/>
                <w:sz w:val="20"/>
                <w:szCs w:val="20"/>
              </w:rPr>
            </w:pPr>
            <w:r w:rsidRPr="002D2A3A">
              <w:rPr>
                <w:color w:val="auto"/>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2D2A3A">
                <w:rPr>
                  <w:color w:val="auto"/>
                  <w:sz w:val="20"/>
                  <w:szCs w:val="20"/>
                </w:rPr>
                <w:t>кодами 3.1.1</w:t>
              </w:r>
            </w:hyperlink>
            <w:r w:rsidRPr="002D2A3A">
              <w:rPr>
                <w:color w:val="auto"/>
                <w:sz w:val="20"/>
                <w:szCs w:val="20"/>
              </w:rPr>
              <w:t xml:space="preserve"> - </w:t>
            </w:r>
            <w:hyperlink w:anchor="P202" w:history="1">
              <w:r w:rsidRPr="002D2A3A">
                <w:rPr>
                  <w:color w:val="auto"/>
                  <w:sz w:val="20"/>
                  <w:szCs w:val="20"/>
                </w:rPr>
                <w:t>3.1.2</w:t>
              </w:r>
            </w:hyperlink>
          </w:p>
        </w:tc>
        <w:tc>
          <w:tcPr>
            <w:tcW w:w="3402" w:type="dxa"/>
          </w:tcPr>
          <w:p w:rsidR="002B6F9D" w:rsidRPr="002D2A3A" w:rsidRDefault="002B6F9D" w:rsidP="00A44593">
            <w:pPr>
              <w:pStyle w:val="Default"/>
              <w:rPr>
                <w:sz w:val="20"/>
                <w:szCs w:val="20"/>
              </w:rPr>
            </w:pPr>
            <w:r w:rsidRPr="002D2A3A">
              <w:rPr>
                <w:sz w:val="20"/>
                <w:szCs w:val="20"/>
              </w:rPr>
              <w:t>Предоставление коммунальных услуг (код 3.1.1);</w:t>
            </w:r>
          </w:p>
          <w:p w:rsidR="002B6F9D" w:rsidRPr="002D2A3A" w:rsidRDefault="002B6F9D" w:rsidP="00A44593">
            <w:pPr>
              <w:pStyle w:val="Default"/>
              <w:rPr>
                <w:color w:val="auto"/>
                <w:sz w:val="20"/>
                <w:szCs w:val="20"/>
              </w:rPr>
            </w:pPr>
            <w:r w:rsidRPr="002D2A3A">
              <w:rPr>
                <w:color w:val="auto"/>
                <w:sz w:val="20"/>
                <w:szCs w:val="20"/>
              </w:rPr>
              <w:t>Административные здания организаций, обеспечивающих предоставление коммунальных услуг (код 3.1.2)</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0,0005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50%.</w:t>
            </w:r>
          </w:p>
          <w:p w:rsidR="002B6F9D" w:rsidRPr="002D2A3A" w:rsidRDefault="002B6F9D" w:rsidP="00A44593">
            <w:pPr>
              <w:pStyle w:val="Default"/>
              <w:rPr>
                <w:color w:val="auto"/>
                <w:sz w:val="20"/>
                <w:szCs w:val="20"/>
              </w:rPr>
            </w:pP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sidRPr="009B22C3">
              <w:rPr>
                <w:b/>
                <w:color w:val="auto"/>
                <w:sz w:val="22"/>
                <w:szCs w:val="20"/>
              </w:rPr>
              <w:t xml:space="preserve">Легкая промышленность </w:t>
            </w:r>
          </w:p>
          <w:p w:rsidR="002B6F9D" w:rsidRPr="00963A6B" w:rsidRDefault="002B6F9D" w:rsidP="00A44593">
            <w:pPr>
              <w:pStyle w:val="Default"/>
              <w:rPr>
                <w:color w:val="auto"/>
                <w:sz w:val="18"/>
                <w:szCs w:val="20"/>
              </w:rPr>
            </w:pPr>
            <w:r w:rsidRPr="009B22C3">
              <w:rPr>
                <w:b/>
                <w:color w:val="auto"/>
                <w:sz w:val="22"/>
                <w:szCs w:val="20"/>
              </w:rPr>
              <w:t>(код 6.3)</w:t>
            </w:r>
          </w:p>
        </w:tc>
        <w:tc>
          <w:tcPr>
            <w:tcW w:w="3402" w:type="dxa"/>
          </w:tcPr>
          <w:p w:rsidR="002B6F9D" w:rsidRPr="002D2A3A" w:rsidRDefault="002B6F9D" w:rsidP="00A44593">
            <w:pPr>
              <w:pStyle w:val="Default"/>
              <w:rPr>
                <w:color w:val="auto"/>
                <w:sz w:val="20"/>
                <w:szCs w:val="20"/>
              </w:rPr>
            </w:pPr>
            <w:r w:rsidRPr="002D2A3A">
              <w:rPr>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Минимальная площадь земельного участка – 0,04га</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70%.</w:t>
            </w:r>
          </w:p>
          <w:p w:rsidR="002B6F9D" w:rsidRPr="002D2A3A" w:rsidRDefault="002B6F9D" w:rsidP="00A44593">
            <w:pPr>
              <w:pStyle w:val="Default"/>
              <w:rPr>
                <w:color w:val="auto"/>
                <w:sz w:val="20"/>
                <w:szCs w:val="20"/>
              </w:rPr>
            </w:pPr>
            <w:r w:rsidRPr="002D2A3A">
              <w:rPr>
                <w:color w:val="auto"/>
                <w:sz w:val="20"/>
                <w:szCs w:val="20"/>
              </w:rPr>
              <w:t xml:space="preserve">Иные предельные параметры разрешённого строительства: </w:t>
            </w:r>
          </w:p>
          <w:p w:rsidR="002B6F9D" w:rsidRPr="002D2A3A" w:rsidRDefault="002B6F9D" w:rsidP="00A44593">
            <w:pPr>
              <w:pStyle w:val="Default"/>
              <w:rPr>
                <w:color w:val="auto"/>
                <w:sz w:val="20"/>
                <w:szCs w:val="20"/>
              </w:rPr>
            </w:pPr>
            <w:r w:rsidRPr="002D2A3A">
              <w:rPr>
                <w:color w:val="auto"/>
                <w:sz w:val="20"/>
                <w:szCs w:val="20"/>
              </w:rPr>
              <w:t>Минимальная плотность застройки – 40%.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sidRPr="009B22C3">
              <w:rPr>
                <w:b/>
                <w:color w:val="auto"/>
                <w:sz w:val="22"/>
                <w:szCs w:val="20"/>
              </w:rPr>
              <w:t xml:space="preserve">Пищевая промышленность </w:t>
            </w:r>
          </w:p>
          <w:p w:rsidR="002B6F9D" w:rsidRPr="00963A6B" w:rsidRDefault="002B6F9D" w:rsidP="00A44593">
            <w:pPr>
              <w:pStyle w:val="Default"/>
              <w:rPr>
                <w:color w:val="auto"/>
                <w:sz w:val="18"/>
                <w:szCs w:val="20"/>
              </w:rPr>
            </w:pPr>
            <w:r w:rsidRPr="009B22C3">
              <w:rPr>
                <w:b/>
                <w:color w:val="auto"/>
                <w:sz w:val="22"/>
                <w:szCs w:val="20"/>
              </w:rPr>
              <w:t>(код 6.4)</w:t>
            </w:r>
          </w:p>
        </w:tc>
        <w:tc>
          <w:tcPr>
            <w:tcW w:w="3402" w:type="dxa"/>
          </w:tcPr>
          <w:p w:rsidR="002B6F9D" w:rsidRPr="002D2A3A" w:rsidRDefault="002B6F9D" w:rsidP="00A44593">
            <w:pPr>
              <w:pStyle w:val="Default"/>
              <w:rPr>
                <w:color w:val="auto"/>
                <w:sz w:val="20"/>
                <w:szCs w:val="20"/>
              </w:rPr>
            </w:pPr>
            <w:r w:rsidRPr="002D2A3A">
              <w:rPr>
                <w:color w:val="auto"/>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Минимальная площадь земельного участка – 0,04га</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70%.</w:t>
            </w:r>
          </w:p>
          <w:p w:rsidR="002B6F9D" w:rsidRPr="002D2A3A" w:rsidRDefault="002B6F9D" w:rsidP="00A44593">
            <w:pPr>
              <w:pStyle w:val="Default"/>
              <w:rPr>
                <w:color w:val="auto"/>
                <w:sz w:val="20"/>
                <w:szCs w:val="20"/>
              </w:rPr>
            </w:pPr>
            <w:r w:rsidRPr="002D2A3A">
              <w:rPr>
                <w:color w:val="auto"/>
                <w:sz w:val="20"/>
                <w:szCs w:val="20"/>
              </w:rPr>
              <w:t xml:space="preserve">Иные предельные параметры разрешённого строительства: </w:t>
            </w:r>
          </w:p>
          <w:p w:rsidR="002B6F9D" w:rsidRPr="002D2A3A" w:rsidRDefault="002B6F9D" w:rsidP="00A44593">
            <w:pPr>
              <w:pStyle w:val="Default"/>
              <w:rPr>
                <w:color w:val="auto"/>
                <w:sz w:val="20"/>
                <w:szCs w:val="20"/>
              </w:rPr>
            </w:pPr>
            <w:r w:rsidRPr="002D2A3A">
              <w:rPr>
                <w:color w:val="auto"/>
                <w:sz w:val="20"/>
                <w:szCs w:val="20"/>
              </w:rPr>
              <w:t>Минимальная плотность застройки – 40%.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63A6B" w:rsidRDefault="002B6F9D" w:rsidP="00A44593">
            <w:pPr>
              <w:pStyle w:val="Default"/>
              <w:rPr>
                <w:color w:val="auto"/>
                <w:sz w:val="18"/>
                <w:szCs w:val="20"/>
              </w:rPr>
            </w:pPr>
            <w:r w:rsidRPr="009B22C3">
              <w:rPr>
                <w:b/>
                <w:color w:val="auto"/>
                <w:sz w:val="22"/>
                <w:szCs w:val="20"/>
              </w:rPr>
              <w:t>Строительная промышленность (код 6.6)</w:t>
            </w:r>
          </w:p>
        </w:tc>
        <w:tc>
          <w:tcPr>
            <w:tcW w:w="3402" w:type="dxa"/>
          </w:tcPr>
          <w:p w:rsidR="002B6F9D" w:rsidRPr="002D2A3A" w:rsidRDefault="002B6F9D" w:rsidP="00A44593">
            <w:pPr>
              <w:pStyle w:val="Default"/>
              <w:rPr>
                <w:color w:val="auto"/>
                <w:sz w:val="20"/>
                <w:szCs w:val="20"/>
              </w:rPr>
            </w:pPr>
            <w:r w:rsidRPr="002D2A3A">
              <w:rPr>
                <w:color w:val="auto"/>
                <w:sz w:val="20"/>
                <w:szCs w:val="20"/>
              </w:rPr>
              <w:t xml:space="preserve">Размещение объектов капитального строительства, предназначенных для производства: строительных материалов (кирпичей, </w:t>
            </w:r>
            <w:r w:rsidRPr="002D2A3A">
              <w:rPr>
                <w:color w:val="auto"/>
                <w:sz w:val="20"/>
                <w:szCs w:val="20"/>
              </w:rPr>
              <w:lastRenderedPageBreak/>
              <w:t>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lastRenderedPageBreak/>
              <w:t>Минимальная площадь земельного участка – 0,04га</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Минимальные отступы от границ земельного участка в целях определения места </w:t>
            </w:r>
            <w:r w:rsidRPr="002D2A3A">
              <w:rPr>
                <w:rFonts w:ascii="Times New Roman" w:hAnsi="Times New Roman" w:cs="Times New Roman"/>
                <w:sz w:val="20"/>
                <w:szCs w:val="20"/>
              </w:rPr>
              <w:lastRenderedPageBreak/>
              <w:t>допустимого размещения объекта – 3м.</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70%.</w:t>
            </w:r>
          </w:p>
          <w:p w:rsidR="002B6F9D" w:rsidRPr="002D2A3A" w:rsidRDefault="002B6F9D" w:rsidP="00A44593">
            <w:pPr>
              <w:pStyle w:val="Default"/>
              <w:rPr>
                <w:color w:val="auto"/>
                <w:sz w:val="20"/>
                <w:szCs w:val="20"/>
              </w:rPr>
            </w:pPr>
            <w:r w:rsidRPr="002D2A3A">
              <w:rPr>
                <w:color w:val="auto"/>
                <w:sz w:val="20"/>
                <w:szCs w:val="20"/>
              </w:rPr>
              <w:t xml:space="preserve">Иные предельные параметры разрешённого строительства: </w:t>
            </w:r>
          </w:p>
          <w:p w:rsidR="002B6F9D" w:rsidRPr="002D2A3A" w:rsidRDefault="002B6F9D" w:rsidP="00A44593">
            <w:pPr>
              <w:pStyle w:val="Default"/>
              <w:rPr>
                <w:color w:val="auto"/>
                <w:sz w:val="20"/>
                <w:szCs w:val="20"/>
              </w:rPr>
            </w:pPr>
            <w:r w:rsidRPr="002D2A3A">
              <w:rPr>
                <w:color w:val="auto"/>
                <w:sz w:val="20"/>
                <w:szCs w:val="20"/>
              </w:rPr>
              <w:t>Минимальная плотность застройки – 40%.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B22C3" w:rsidRDefault="002B6F9D" w:rsidP="00A44593">
            <w:pPr>
              <w:pStyle w:val="Default"/>
              <w:rPr>
                <w:b/>
                <w:color w:val="auto"/>
                <w:sz w:val="18"/>
                <w:szCs w:val="20"/>
              </w:rPr>
            </w:pPr>
            <w:r w:rsidRPr="009B22C3">
              <w:rPr>
                <w:b/>
                <w:color w:val="auto"/>
                <w:sz w:val="22"/>
                <w:szCs w:val="20"/>
              </w:rPr>
              <w:lastRenderedPageBreak/>
              <w:t>Склады (код 6.9)</w:t>
            </w:r>
          </w:p>
        </w:tc>
        <w:tc>
          <w:tcPr>
            <w:tcW w:w="3402" w:type="dxa"/>
          </w:tcPr>
          <w:p w:rsidR="002B6F9D" w:rsidRPr="002D2A3A" w:rsidRDefault="002B6F9D" w:rsidP="00A44593">
            <w:pPr>
              <w:pStyle w:val="Default"/>
              <w:rPr>
                <w:color w:val="auto"/>
                <w:sz w:val="20"/>
                <w:szCs w:val="20"/>
              </w:rPr>
            </w:pPr>
            <w:r w:rsidRPr="002D2A3A">
              <w:rPr>
                <w:color w:val="auto"/>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0,01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1.</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60%.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B22C3" w:rsidRDefault="002B6F9D" w:rsidP="00A44593">
            <w:pPr>
              <w:pStyle w:val="Default"/>
              <w:rPr>
                <w:b/>
                <w:color w:val="auto"/>
                <w:sz w:val="22"/>
                <w:szCs w:val="20"/>
              </w:rPr>
            </w:pPr>
            <w:r>
              <w:rPr>
                <w:b/>
                <w:color w:val="auto"/>
                <w:sz w:val="22"/>
                <w:szCs w:val="20"/>
              </w:rPr>
              <w:t>Складские площадки (код 6.9.1)</w:t>
            </w:r>
          </w:p>
        </w:tc>
        <w:tc>
          <w:tcPr>
            <w:tcW w:w="3402" w:type="dxa"/>
          </w:tcPr>
          <w:p w:rsidR="002B6F9D" w:rsidRPr="002D2A3A" w:rsidRDefault="002B6F9D" w:rsidP="00A44593">
            <w:pPr>
              <w:pStyle w:val="Default"/>
              <w:rPr>
                <w:color w:val="auto"/>
                <w:sz w:val="20"/>
                <w:szCs w:val="20"/>
              </w:rPr>
            </w:pPr>
            <w:r w:rsidRPr="002D2A3A">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Минимальная площадь земельного участка – не подлежит установлению.</w:t>
            </w:r>
          </w:p>
          <w:p w:rsidR="002B6F9D" w:rsidRPr="002D2A3A" w:rsidRDefault="002B6F9D" w:rsidP="00A44593">
            <w:pPr>
              <w:pStyle w:val="Default"/>
              <w:rPr>
                <w:color w:val="auto"/>
                <w:sz w:val="20"/>
                <w:szCs w:val="20"/>
              </w:rPr>
            </w:pPr>
            <w:r w:rsidRPr="002D2A3A">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2D2A3A">
              <w:rPr>
                <w:sz w:val="20"/>
                <w:szCs w:val="20"/>
              </w:rPr>
              <w:t>не подлежит установлению</w:t>
            </w:r>
            <w:r w:rsidRPr="002D2A3A">
              <w:rPr>
                <w:color w:val="auto"/>
                <w:sz w:val="20"/>
                <w:szCs w:val="20"/>
              </w:rPr>
              <w:t xml:space="preserve">.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не подлежит установлению.</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- 70%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Pr>
                <w:b/>
                <w:color w:val="auto"/>
                <w:sz w:val="22"/>
                <w:szCs w:val="20"/>
              </w:rPr>
              <w:t>Предпринимательство (код 4.0)</w:t>
            </w:r>
          </w:p>
        </w:tc>
        <w:tc>
          <w:tcPr>
            <w:tcW w:w="3402" w:type="dxa"/>
          </w:tcPr>
          <w:p w:rsidR="002B6F9D" w:rsidRPr="002D2A3A" w:rsidRDefault="002B6F9D" w:rsidP="00A44593">
            <w:pPr>
              <w:pStyle w:val="Default"/>
              <w:rPr>
                <w:sz w:val="20"/>
                <w:szCs w:val="20"/>
              </w:rPr>
            </w:pPr>
            <w:r w:rsidRPr="002D2A3A">
              <w:rPr>
                <w:sz w:val="20"/>
                <w:szCs w:val="20"/>
              </w:rPr>
              <w:t>Размещение объектов капитального строительства в целях извлечения прибыли на основании торговой, банковской и иной</w:t>
            </w:r>
          </w:p>
        </w:tc>
        <w:tc>
          <w:tcPr>
            <w:tcW w:w="4111" w:type="dxa"/>
          </w:tcPr>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максимальная площадь земельного участка – 1,5 га</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5м</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- 30%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Pr>
                <w:b/>
                <w:color w:val="auto"/>
                <w:sz w:val="22"/>
                <w:szCs w:val="20"/>
              </w:rPr>
              <w:t>Деловое управление (код 4.1)</w:t>
            </w:r>
          </w:p>
        </w:tc>
        <w:tc>
          <w:tcPr>
            <w:tcW w:w="3402" w:type="dxa"/>
          </w:tcPr>
          <w:p w:rsidR="002B6F9D" w:rsidRPr="002D2A3A" w:rsidRDefault="002B6F9D" w:rsidP="00FF7B58">
            <w:pPr>
              <w:pStyle w:val="Default"/>
              <w:rPr>
                <w:sz w:val="20"/>
                <w:szCs w:val="20"/>
              </w:rPr>
            </w:pPr>
            <w:r w:rsidRPr="002D2A3A">
              <w:rPr>
                <w:sz w:val="20"/>
                <w:szCs w:val="20"/>
              </w:rPr>
              <w:t xml:space="preserve">Размещение объектов капитального строительства с целью: размещения </w:t>
            </w:r>
            <w:r w:rsidRPr="002D2A3A">
              <w:rPr>
                <w:sz w:val="20"/>
                <w:szCs w:val="20"/>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1" w:type="dxa"/>
          </w:tcPr>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lastRenderedPageBreak/>
              <w:t>максимальная/минимальная площадь земельного участка – не устанавливается;</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lastRenderedPageBreak/>
              <w:t>Минимальные отступы от границ земельного участка в целях определения места допустимого размещения объекта – 5м;</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- 30%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B22C3" w:rsidRDefault="002B6F9D" w:rsidP="00A44593">
            <w:pPr>
              <w:pStyle w:val="Default"/>
              <w:tabs>
                <w:tab w:val="left" w:pos="2550"/>
              </w:tabs>
              <w:rPr>
                <w:b/>
                <w:sz w:val="22"/>
              </w:rPr>
            </w:pPr>
            <w:r w:rsidRPr="009B22C3">
              <w:rPr>
                <w:b/>
                <w:sz w:val="22"/>
              </w:rPr>
              <w:lastRenderedPageBreak/>
              <w:t>Обеспечение сельскохозяйственного производства (код 1.18)</w:t>
            </w:r>
          </w:p>
        </w:tc>
        <w:tc>
          <w:tcPr>
            <w:tcW w:w="3402" w:type="dxa"/>
          </w:tcPr>
          <w:p w:rsidR="002B6F9D" w:rsidRPr="002D2A3A" w:rsidRDefault="002B6F9D" w:rsidP="00A44593">
            <w:pPr>
              <w:pStyle w:val="Default"/>
              <w:rPr>
                <w:sz w:val="20"/>
                <w:szCs w:val="20"/>
              </w:rPr>
            </w:pPr>
            <w:r w:rsidRPr="002D2A3A">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0,04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надземных этажей – 3.</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50%.</w:t>
            </w:r>
          </w:p>
          <w:p w:rsidR="002B6F9D" w:rsidRPr="002D2A3A" w:rsidRDefault="002B6F9D" w:rsidP="00A44593">
            <w:pPr>
              <w:rPr>
                <w:rFonts w:ascii="Times New Roman" w:hAnsi="Times New Roman" w:cs="Times New Roman"/>
                <w:sz w:val="20"/>
                <w:szCs w:val="20"/>
              </w:rPr>
            </w:pP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63A6B" w:rsidRDefault="002B6F9D" w:rsidP="00A44593">
            <w:pPr>
              <w:pStyle w:val="Default"/>
              <w:rPr>
                <w:color w:val="auto"/>
                <w:sz w:val="18"/>
                <w:szCs w:val="20"/>
              </w:rPr>
            </w:pPr>
            <w:r w:rsidRPr="00DA0418">
              <w:rPr>
                <w:b/>
                <w:color w:val="auto"/>
                <w:sz w:val="22"/>
                <w:szCs w:val="20"/>
              </w:rPr>
              <w:t>Общественное питание (код 4.6)</w:t>
            </w:r>
          </w:p>
        </w:tc>
        <w:tc>
          <w:tcPr>
            <w:tcW w:w="3402" w:type="dxa"/>
          </w:tcPr>
          <w:p w:rsidR="002B6F9D" w:rsidRPr="002D2A3A" w:rsidRDefault="002B6F9D" w:rsidP="00A44593">
            <w:pPr>
              <w:pStyle w:val="Default"/>
              <w:rPr>
                <w:color w:val="auto"/>
                <w:sz w:val="20"/>
                <w:szCs w:val="20"/>
              </w:rPr>
            </w:pPr>
            <w:r w:rsidRPr="002D2A3A">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0,04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надземных этажей – 3.</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50%.</w:t>
            </w:r>
          </w:p>
          <w:p w:rsidR="002B6F9D" w:rsidRPr="002D2A3A" w:rsidRDefault="002B6F9D" w:rsidP="00A44593">
            <w:pPr>
              <w:pStyle w:val="Default"/>
              <w:rPr>
                <w:color w:val="auto"/>
                <w:sz w:val="20"/>
                <w:szCs w:val="20"/>
              </w:rPr>
            </w:pP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A44593" w:rsidRPr="00963A6B" w:rsidRDefault="00A44593" w:rsidP="00A44593">
      <w:pPr>
        <w:spacing w:after="0" w:line="360" w:lineRule="auto"/>
        <w:rPr>
          <w:rFonts w:ascii="Times New Roman" w:hAnsi="Times New Roman" w:cs="Times New Roman"/>
          <w:b/>
          <w:sz w:val="20"/>
        </w:rPr>
      </w:pPr>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2. УСЛОВНО РАЗРЕШЁННЫЕ ВИДЫ ИСПОЛЬЗОВАНИЯ</w:t>
      </w:r>
    </w:p>
    <w:tbl>
      <w:tblPr>
        <w:tblStyle w:val="ab"/>
        <w:tblW w:w="15417" w:type="dxa"/>
        <w:tblLayout w:type="fixed"/>
        <w:tblLook w:val="04A0"/>
      </w:tblPr>
      <w:tblGrid>
        <w:gridCol w:w="3503"/>
        <w:gridCol w:w="7"/>
        <w:gridCol w:w="3402"/>
        <w:gridCol w:w="4111"/>
        <w:gridCol w:w="2552"/>
        <w:gridCol w:w="1842"/>
      </w:tblGrid>
      <w:tr w:rsidR="00FD1109" w:rsidRPr="00963A6B" w:rsidTr="00FD1109">
        <w:tc>
          <w:tcPr>
            <w:tcW w:w="6912" w:type="dxa"/>
            <w:gridSpan w:val="3"/>
            <w:vAlign w:val="center"/>
          </w:tcPr>
          <w:p w:rsidR="00FD1109" w:rsidRPr="00963A6B" w:rsidRDefault="00FD1109" w:rsidP="00A44593">
            <w:pPr>
              <w:jc w:val="center"/>
              <w:rPr>
                <w:rFonts w:ascii="Times New Roman" w:hAnsi="Times New Roman" w:cs="Times New Roman"/>
                <w:b/>
                <w:sz w:val="16"/>
              </w:rPr>
            </w:pPr>
          </w:p>
          <w:p w:rsidR="00FD1109" w:rsidRPr="00963A6B" w:rsidRDefault="00FD1109"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FD1109" w:rsidRPr="00963A6B" w:rsidRDefault="00FD1109" w:rsidP="00A44593">
            <w:pPr>
              <w:jc w:val="center"/>
              <w:rPr>
                <w:rFonts w:ascii="Times New Roman" w:hAnsi="Times New Roman" w:cs="Times New Roman"/>
                <w:b/>
                <w:sz w:val="20"/>
              </w:rPr>
            </w:pPr>
          </w:p>
        </w:tc>
        <w:tc>
          <w:tcPr>
            <w:tcW w:w="4111" w:type="dxa"/>
            <w:vMerge w:val="restart"/>
            <w:vAlign w:val="center"/>
          </w:tcPr>
          <w:p w:rsidR="00FD1109" w:rsidRPr="00963A6B" w:rsidRDefault="00FD1109" w:rsidP="009127C2">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FD1109" w:rsidRPr="00963A6B" w:rsidRDefault="00FD1109" w:rsidP="00217BCF">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FD1109" w:rsidRPr="00963A6B" w:rsidRDefault="00FD1109" w:rsidP="00BD319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FD1109" w:rsidRPr="00963A6B" w:rsidTr="00FD1109">
        <w:trPr>
          <w:trHeight w:val="413"/>
        </w:trPr>
        <w:tc>
          <w:tcPr>
            <w:tcW w:w="3503" w:type="dxa"/>
            <w:vAlign w:val="center"/>
          </w:tcPr>
          <w:p w:rsidR="00FD1109" w:rsidRPr="00963A6B" w:rsidRDefault="00FD1109" w:rsidP="009127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9" w:type="dxa"/>
            <w:gridSpan w:val="2"/>
            <w:vAlign w:val="center"/>
          </w:tcPr>
          <w:p w:rsidR="00FD1109" w:rsidRPr="00963A6B" w:rsidRDefault="00FD1109" w:rsidP="009127C2">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tcPr>
          <w:p w:rsidR="00FD1109" w:rsidRPr="00963A6B" w:rsidRDefault="00FD1109" w:rsidP="00A44593">
            <w:pPr>
              <w:rPr>
                <w:rFonts w:ascii="Times New Roman" w:hAnsi="Times New Roman" w:cs="Times New Roman"/>
                <w:b/>
                <w:sz w:val="20"/>
              </w:rPr>
            </w:pPr>
          </w:p>
        </w:tc>
        <w:tc>
          <w:tcPr>
            <w:tcW w:w="2552" w:type="dxa"/>
            <w:vMerge/>
          </w:tcPr>
          <w:p w:rsidR="00FD1109" w:rsidRPr="00963A6B" w:rsidRDefault="00FD1109" w:rsidP="00BD3195">
            <w:pPr>
              <w:rPr>
                <w:rFonts w:ascii="Times New Roman" w:hAnsi="Times New Roman" w:cs="Times New Roman"/>
                <w:b/>
                <w:sz w:val="20"/>
              </w:rPr>
            </w:pPr>
          </w:p>
        </w:tc>
        <w:tc>
          <w:tcPr>
            <w:tcW w:w="1842" w:type="dxa"/>
            <w:vMerge/>
          </w:tcPr>
          <w:p w:rsidR="00FD1109" w:rsidRPr="00963A6B" w:rsidRDefault="00FD1109" w:rsidP="00A44593">
            <w:pPr>
              <w:rPr>
                <w:rFonts w:ascii="Times New Roman" w:hAnsi="Times New Roman" w:cs="Times New Roman"/>
                <w:b/>
                <w:sz w:val="20"/>
              </w:rPr>
            </w:pPr>
          </w:p>
        </w:tc>
      </w:tr>
      <w:tr w:rsidR="00FD1109" w:rsidRPr="00963A6B" w:rsidTr="00BD3195">
        <w:tc>
          <w:tcPr>
            <w:tcW w:w="3510" w:type="dxa"/>
            <w:gridSpan w:val="2"/>
          </w:tcPr>
          <w:p w:rsidR="00FD1109" w:rsidRPr="00963A6B" w:rsidRDefault="00FD1109"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5</w:t>
            </w:r>
          </w:p>
        </w:tc>
      </w:tr>
      <w:tr w:rsidR="00FD1109" w:rsidRPr="00963A6B" w:rsidTr="00FD1109">
        <w:tc>
          <w:tcPr>
            <w:tcW w:w="3503" w:type="dxa"/>
          </w:tcPr>
          <w:p w:rsidR="00FD1109" w:rsidRPr="00963A6B" w:rsidRDefault="00FD1109" w:rsidP="00A44593">
            <w:pPr>
              <w:pStyle w:val="Default"/>
              <w:rPr>
                <w:color w:val="auto"/>
                <w:sz w:val="18"/>
                <w:szCs w:val="20"/>
              </w:rPr>
            </w:pPr>
            <w:r w:rsidRPr="00DA0418">
              <w:rPr>
                <w:b/>
                <w:color w:val="auto"/>
                <w:sz w:val="22"/>
                <w:szCs w:val="20"/>
              </w:rPr>
              <w:t>Магазины (код 4.4)</w:t>
            </w:r>
          </w:p>
        </w:tc>
        <w:tc>
          <w:tcPr>
            <w:tcW w:w="3409" w:type="dxa"/>
            <w:gridSpan w:val="2"/>
          </w:tcPr>
          <w:p w:rsidR="00FD1109" w:rsidRPr="002D2A3A" w:rsidRDefault="00FD1109" w:rsidP="00A44593">
            <w:pPr>
              <w:pStyle w:val="Default"/>
              <w:rPr>
                <w:color w:val="auto"/>
                <w:sz w:val="20"/>
                <w:szCs w:val="20"/>
              </w:rPr>
            </w:pPr>
            <w:r w:rsidRPr="002D2A3A">
              <w:rPr>
                <w:color w:val="auto"/>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1" w:type="dxa"/>
          </w:tcPr>
          <w:p w:rsidR="00FD1109" w:rsidRPr="002D2A3A" w:rsidRDefault="00FD1109"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0,04 га. </w:t>
            </w:r>
          </w:p>
          <w:p w:rsidR="00FD1109" w:rsidRPr="002D2A3A" w:rsidRDefault="00FD1109"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надземных этажей – 3.</w:t>
            </w:r>
          </w:p>
          <w:p w:rsidR="00FD1109" w:rsidRPr="002D2A3A" w:rsidRDefault="00FD1109" w:rsidP="00C135EE">
            <w:pPr>
              <w:rPr>
                <w:sz w:val="20"/>
                <w:szCs w:val="20"/>
              </w:rPr>
            </w:pPr>
            <w:r w:rsidRPr="002D2A3A">
              <w:rPr>
                <w:rFonts w:ascii="Times New Roman" w:hAnsi="Times New Roman" w:cs="Times New Roman"/>
                <w:sz w:val="20"/>
                <w:szCs w:val="20"/>
              </w:rPr>
              <w:t>Максимальный процент застройки – 50%.</w:t>
            </w:r>
          </w:p>
        </w:tc>
        <w:tc>
          <w:tcPr>
            <w:tcW w:w="2552" w:type="dxa"/>
          </w:tcPr>
          <w:p w:rsidR="00FD1109" w:rsidRPr="002D2A3A" w:rsidRDefault="00FD1109" w:rsidP="00BD3195">
            <w:pPr>
              <w:pStyle w:val="Default"/>
              <w:rPr>
                <w:color w:val="auto"/>
                <w:sz w:val="20"/>
                <w:szCs w:val="20"/>
              </w:rPr>
            </w:pPr>
          </w:p>
        </w:tc>
        <w:tc>
          <w:tcPr>
            <w:tcW w:w="1842" w:type="dxa"/>
          </w:tcPr>
          <w:p w:rsidR="00FD1109" w:rsidRPr="002D2A3A" w:rsidRDefault="00FD1109"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A44593" w:rsidRPr="00963A6B" w:rsidRDefault="00A44593" w:rsidP="00A44593">
      <w:pPr>
        <w:pStyle w:val="Default"/>
        <w:spacing w:line="360" w:lineRule="auto"/>
        <w:rPr>
          <w:b/>
          <w:bCs/>
          <w:color w:val="auto"/>
          <w:sz w:val="18"/>
          <w:szCs w:val="20"/>
        </w:rPr>
      </w:pPr>
    </w:p>
    <w:p w:rsidR="00A44593" w:rsidRPr="00963A6B" w:rsidRDefault="00A44593" w:rsidP="00A44593">
      <w:pPr>
        <w:pStyle w:val="Default"/>
        <w:spacing w:line="360" w:lineRule="auto"/>
        <w:rPr>
          <w:color w:val="auto"/>
          <w:sz w:val="22"/>
          <w:szCs w:val="23"/>
        </w:rPr>
      </w:pPr>
      <w:r w:rsidRPr="00963A6B">
        <w:rPr>
          <w:b/>
          <w:bCs/>
          <w:color w:val="auto"/>
          <w:sz w:val="18"/>
          <w:szCs w:val="20"/>
        </w:rPr>
        <w:t>3. ВСПОМОГАТЕЛЬНЫЕ ВИДЫ РАЗРЕШЁННОГО ИСПОЛЬЗОВАНИЯ</w:t>
      </w:r>
      <w:r w:rsidRPr="00963A6B">
        <w:rPr>
          <w:b/>
          <w:bCs/>
          <w:color w:val="auto"/>
          <w:sz w:val="22"/>
          <w:szCs w:val="23"/>
        </w:rPr>
        <w:t xml:space="preserve">: </w:t>
      </w:r>
      <w:r w:rsidRPr="00963A6B">
        <w:rPr>
          <w:color w:val="auto"/>
          <w:sz w:val="22"/>
          <w:szCs w:val="23"/>
        </w:rPr>
        <w:t xml:space="preserve">нет. </w:t>
      </w:r>
    </w:p>
    <w:p w:rsidR="00A44593" w:rsidRPr="00622A85" w:rsidRDefault="00D85BAE" w:rsidP="00622A85">
      <w:pPr>
        <w:pStyle w:val="3"/>
        <w:spacing w:after="120" w:line="264" w:lineRule="auto"/>
        <w:rPr>
          <w:rFonts w:ascii="Times New Roman" w:eastAsia="Times New Roman" w:hAnsi="Times New Roman" w:cs="Times New Roman"/>
          <w:color w:val="auto"/>
          <w:sz w:val="24"/>
          <w:szCs w:val="24"/>
        </w:rPr>
      </w:pPr>
      <w:bookmarkStart w:id="66" w:name="_Toc139535142"/>
      <w:r w:rsidRPr="00622A85">
        <w:rPr>
          <w:rFonts w:ascii="Times New Roman" w:eastAsia="Times New Roman" w:hAnsi="Times New Roman" w:cs="Times New Roman"/>
          <w:color w:val="auto"/>
          <w:sz w:val="24"/>
          <w:szCs w:val="24"/>
        </w:rPr>
        <w:lastRenderedPageBreak/>
        <w:t xml:space="preserve">ЗОНА ИНЖЕНЕРНОЙ ИНФРАСТРУКТУРЫ </w:t>
      </w:r>
      <w:r w:rsidR="00A44593" w:rsidRPr="00622A85">
        <w:rPr>
          <w:rFonts w:ascii="Times New Roman" w:eastAsia="Times New Roman" w:hAnsi="Times New Roman" w:cs="Times New Roman"/>
          <w:color w:val="auto"/>
          <w:sz w:val="24"/>
          <w:szCs w:val="24"/>
        </w:rPr>
        <w:t>(И)</w:t>
      </w:r>
      <w:bookmarkEnd w:id="66"/>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510"/>
        <w:gridCol w:w="3402"/>
        <w:gridCol w:w="4253"/>
        <w:gridCol w:w="2410"/>
        <w:gridCol w:w="1842"/>
      </w:tblGrid>
      <w:tr w:rsidR="00C135EE" w:rsidRPr="00963A6B" w:rsidTr="00A27728">
        <w:trPr>
          <w:trHeight w:val="527"/>
        </w:trPr>
        <w:tc>
          <w:tcPr>
            <w:tcW w:w="6912" w:type="dxa"/>
            <w:gridSpan w:val="2"/>
            <w:vAlign w:val="center"/>
          </w:tcPr>
          <w:p w:rsidR="00C135EE" w:rsidRPr="00963A6B" w:rsidRDefault="00C135EE" w:rsidP="00A44593">
            <w:pPr>
              <w:jc w:val="center"/>
              <w:rPr>
                <w:rFonts w:ascii="Times New Roman" w:hAnsi="Times New Roman" w:cs="Times New Roman"/>
                <w:b/>
                <w:sz w:val="16"/>
              </w:rPr>
            </w:pPr>
          </w:p>
          <w:p w:rsidR="00C135EE" w:rsidRPr="00963A6B" w:rsidRDefault="00C135EE"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C135EE" w:rsidRPr="00963A6B" w:rsidRDefault="00C135EE" w:rsidP="00A44593">
            <w:pPr>
              <w:jc w:val="center"/>
              <w:rPr>
                <w:rFonts w:ascii="Times New Roman" w:hAnsi="Times New Roman" w:cs="Times New Roman"/>
                <w:b/>
                <w:sz w:val="20"/>
              </w:rPr>
            </w:pPr>
          </w:p>
        </w:tc>
        <w:tc>
          <w:tcPr>
            <w:tcW w:w="4253" w:type="dxa"/>
            <w:vMerge w:val="restart"/>
            <w:vAlign w:val="center"/>
          </w:tcPr>
          <w:p w:rsidR="00C135EE" w:rsidRPr="00963A6B" w:rsidRDefault="00C135EE" w:rsidP="00961461">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410" w:type="dxa"/>
            <w:vMerge w:val="restart"/>
            <w:vAlign w:val="center"/>
          </w:tcPr>
          <w:p w:rsidR="00C135EE" w:rsidRPr="00963A6B" w:rsidRDefault="00C135EE" w:rsidP="00EF5F7B">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C135EE" w:rsidRPr="00963A6B" w:rsidRDefault="00C135EE" w:rsidP="00BD319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C135EE" w:rsidRPr="00963A6B" w:rsidTr="00A27728">
        <w:tc>
          <w:tcPr>
            <w:tcW w:w="3510" w:type="dxa"/>
            <w:vAlign w:val="center"/>
          </w:tcPr>
          <w:p w:rsidR="00C135EE" w:rsidRPr="00963A6B" w:rsidRDefault="00C135EE" w:rsidP="00C135EE">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C135EE" w:rsidRPr="00961461" w:rsidRDefault="00C135EE" w:rsidP="00C135EE">
            <w:pPr>
              <w:jc w:val="center"/>
              <w:rPr>
                <w:rFonts w:ascii="Times New Roman" w:hAnsi="Times New Roman" w:cs="Times New Roman"/>
                <w:b/>
                <w:sz w:val="16"/>
              </w:rPr>
            </w:pPr>
            <w:r w:rsidRPr="00963A6B">
              <w:rPr>
                <w:rFonts w:ascii="Times New Roman" w:hAnsi="Times New Roman" w:cs="Times New Roman"/>
                <w:b/>
                <w:sz w:val="16"/>
              </w:rPr>
              <w:t>ОБЪЕ</w:t>
            </w:r>
            <w:r>
              <w:rPr>
                <w:rFonts w:ascii="Times New Roman" w:hAnsi="Times New Roman" w:cs="Times New Roman"/>
                <w:b/>
                <w:sz w:val="16"/>
              </w:rPr>
              <w:t>КТОВ КАПИТАЛЬНОГО СТРОИТЕЛЬСТВА</w:t>
            </w:r>
          </w:p>
        </w:tc>
        <w:tc>
          <w:tcPr>
            <w:tcW w:w="4253" w:type="dxa"/>
            <w:vMerge/>
          </w:tcPr>
          <w:p w:rsidR="00C135EE" w:rsidRPr="00963A6B" w:rsidRDefault="00C135EE" w:rsidP="00A44593">
            <w:pPr>
              <w:rPr>
                <w:rFonts w:ascii="Times New Roman" w:hAnsi="Times New Roman" w:cs="Times New Roman"/>
                <w:b/>
                <w:sz w:val="20"/>
              </w:rPr>
            </w:pPr>
          </w:p>
        </w:tc>
        <w:tc>
          <w:tcPr>
            <w:tcW w:w="2410" w:type="dxa"/>
            <w:vMerge/>
          </w:tcPr>
          <w:p w:rsidR="00C135EE" w:rsidRPr="00963A6B" w:rsidRDefault="00C135EE" w:rsidP="00BD3195">
            <w:pPr>
              <w:rPr>
                <w:rFonts w:ascii="Times New Roman" w:hAnsi="Times New Roman" w:cs="Times New Roman"/>
                <w:b/>
                <w:sz w:val="20"/>
              </w:rPr>
            </w:pPr>
          </w:p>
        </w:tc>
        <w:tc>
          <w:tcPr>
            <w:tcW w:w="1842" w:type="dxa"/>
            <w:vMerge/>
          </w:tcPr>
          <w:p w:rsidR="00C135EE" w:rsidRPr="00963A6B" w:rsidRDefault="00C135EE" w:rsidP="00A44593">
            <w:pPr>
              <w:rPr>
                <w:rFonts w:ascii="Times New Roman" w:hAnsi="Times New Roman" w:cs="Times New Roman"/>
                <w:b/>
                <w:sz w:val="20"/>
              </w:rPr>
            </w:pPr>
          </w:p>
        </w:tc>
      </w:tr>
      <w:tr w:rsidR="00C135EE" w:rsidRPr="00963A6B" w:rsidTr="00A27728">
        <w:tc>
          <w:tcPr>
            <w:tcW w:w="3510" w:type="dxa"/>
          </w:tcPr>
          <w:p w:rsidR="00C135EE" w:rsidRPr="00963A6B" w:rsidRDefault="00C135EE"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2</w:t>
            </w:r>
          </w:p>
        </w:tc>
        <w:tc>
          <w:tcPr>
            <w:tcW w:w="4253"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3</w:t>
            </w:r>
          </w:p>
        </w:tc>
        <w:tc>
          <w:tcPr>
            <w:tcW w:w="2410"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5</w:t>
            </w:r>
          </w:p>
        </w:tc>
      </w:tr>
      <w:tr w:rsidR="00C135EE" w:rsidRPr="00963A6B" w:rsidTr="00A27728">
        <w:tc>
          <w:tcPr>
            <w:tcW w:w="3510" w:type="dxa"/>
          </w:tcPr>
          <w:p w:rsidR="00C135EE" w:rsidRPr="00EF1123" w:rsidRDefault="00C135EE" w:rsidP="00A44593">
            <w:pPr>
              <w:pStyle w:val="Default"/>
              <w:rPr>
                <w:b/>
                <w:sz w:val="22"/>
              </w:rPr>
            </w:pPr>
            <w:r w:rsidRPr="00EF1123">
              <w:rPr>
                <w:b/>
                <w:sz w:val="22"/>
              </w:rPr>
              <w:t>Коммунальное обслуживание</w:t>
            </w:r>
            <w:r>
              <w:rPr>
                <w:b/>
                <w:sz w:val="22"/>
              </w:rPr>
              <w:t xml:space="preserve"> (код 3.1)</w:t>
            </w:r>
          </w:p>
          <w:p w:rsidR="00C135EE" w:rsidRPr="00961461" w:rsidRDefault="00C135EE" w:rsidP="00A44593">
            <w:pPr>
              <w:pStyle w:val="Default"/>
              <w:rPr>
                <w:color w:val="auto"/>
                <w:sz w:val="19"/>
                <w:szCs w:val="19"/>
              </w:rPr>
            </w:pPr>
            <w:r w:rsidRPr="00961461">
              <w:rPr>
                <w:sz w:val="19"/>
                <w:szCs w:val="19"/>
              </w:rPr>
              <w:t xml:space="preserve">Размещение зданий и сооружений в целях обеспечения физических и юридических лиц коммунальными услугами. </w:t>
            </w:r>
            <w:r w:rsidRPr="00961461">
              <w:rPr>
                <w:color w:val="auto"/>
                <w:sz w:val="19"/>
                <w:szCs w:val="19"/>
              </w:rPr>
              <w:t xml:space="preserve">Содержание данного вида разрешенного использования включает в себя содержание видов разрешенного использования с </w:t>
            </w:r>
            <w:hyperlink w:anchor="P198" w:history="1">
              <w:r w:rsidRPr="00961461">
                <w:rPr>
                  <w:color w:val="auto"/>
                  <w:sz w:val="19"/>
                  <w:szCs w:val="19"/>
                </w:rPr>
                <w:t>кодами 3.1.1</w:t>
              </w:r>
            </w:hyperlink>
            <w:r w:rsidRPr="00961461">
              <w:rPr>
                <w:color w:val="auto"/>
                <w:sz w:val="19"/>
                <w:szCs w:val="19"/>
              </w:rPr>
              <w:t xml:space="preserve"> - </w:t>
            </w:r>
            <w:hyperlink w:anchor="P202" w:history="1">
              <w:r w:rsidRPr="00961461">
                <w:rPr>
                  <w:color w:val="auto"/>
                  <w:sz w:val="19"/>
                  <w:szCs w:val="19"/>
                </w:rPr>
                <w:t>3.1.2</w:t>
              </w:r>
            </w:hyperlink>
          </w:p>
        </w:tc>
        <w:tc>
          <w:tcPr>
            <w:tcW w:w="3402" w:type="dxa"/>
          </w:tcPr>
          <w:p w:rsidR="00C135EE" w:rsidRPr="00961461" w:rsidRDefault="00C135EE" w:rsidP="00A44593">
            <w:pPr>
              <w:pStyle w:val="Default"/>
              <w:rPr>
                <w:sz w:val="19"/>
                <w:szCs w:val="19"/>
              </w:rPr>
            </w:pPr>
            <w:r w:rsidRPr="00961461">
              <w:rPr>
                <w:sz w:val="19"/>
                <w:szCs w:val="19"/>
              </w:rPr>
              <w:t>Предоставление коммунальных услуг (код 3.1.1);</w:t>
            </w:r>
          </w:p>
          <w:p w:rsidR="00C135EE" w:rsidRPr="00961461" w:rsidRDefault="00C135EE" w:rsidP="00A44593">
            <w:pPr>
              <w:pStyle w:val="Default"/>
              <w:rPr>
                <w:color w:val="auto"/>
                <w:sz w:val="19"/>
                <w:szCs w:val="19"/>
              </w:rPr>
            </w:pPr>
            <w:r w:rsidRPr="00961461">
              <w:rPr>
                <w:color w:val="auto"/>
                <w:sz w:val="19"/>
                <w:szCs w:val="19"/>
              </w:rPr>
              <w:t>Административные здания организаций, обеспечивающих предоставление коммунальных услуг (код 3.1.2)</w:t>
            </w:r>
          </w:p>
        </w:tc>
        <w:tc>
          <w:tcPr>
            <w:tcW w:w="4253" w:type="dxa"/>
          </w:tcPr>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Минимальная площадь земельного участка – 0,0005 га. </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Минимальные отступы от границ земельного участка в целях определения места допустимого размещения объекта – 0,5м.</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Предельное количество этажей – 3.</w:t>
            </w:r>
          </w:p>
          <w:p w:rsidR="00C135EE" w:rsidRPr="00961461" w:rsidRDefault="00C135EE" w:rsidP="00A44593">
            <w:pPr>
              <w:pStyle w:val="Default"/>
              <w:rPr>
                <w:color w:val="auto"/>
                <w:sz w:val="19"/>
                <w:szCs w:val="19"/>
              </w:rPr>
            </w:pPr>
            <w:r w:rsidRPr="00961461">
              <w:rPr>
                <w:color w:val="auto"/>
                <w:sz w:val="19"/>
                <w:szCs w:val="19"/>
              </w:rPr>
              <w:t>Максимальный процент застройки – 50%.</w:t>
            </w:r>
          </w:p>
        </w:tc>
        <w:tc>
          <w:tcPr>
            <w:tcW w:w="2410" w:type="dxa"/>
          </w:tcPr>
          <w:p w:rsidR="00C135EE" w:rsidRPr="00961461" w:rsidRDefault="00C135EE" w:rsidP="00BD3195">
            <w:pPr>
              <w:pStyle w:val="Default"/>
              <w:rPr>
                <w:color w:val="auto"/>
                <w:sz w:val="19"/>
                <w:szCs w:val="19"/>
              </w:rPr>
            </w:pPr>
          </w:p>
        </w:tc>
        <w:tc>
          <w:tcPr>
            <w:tcW w:w="1842" w:type="dxa"/>
          </w:tcPr>
          <w:p w:rsidR="00C135EE" w:rsidRPr="00961461" w:rsidRDefault="00A11CFA" w:rsidP="00A44593">
            <w:pPr>
              <w:pStyle w:val="Default"/>
              <w:rPr>
                <w:color w:val="auto"/>
                <w:sz w:val="19"/>
                <w:szCs w:val="19"/>
              </w:rPr>
            </w:pPr>
            <w:r w:rsidRPr="00022E11">
              <w:rPr>
                <w:sz w:val="20"/>
                <w:szCs w:val="22"/>
              </w:rPr>
              <w:t>не уст</w:t>
            </w:r>
            <w:r>
              <w:rPr>
                <w:sz w:val="20"/>
              </w:rPr>
              <w:t>а</w:t>
            </w:r>
            <w:r w:rsidRPr="00022E11">
              <w:rPr>
                <w:sz w:val="20"/>
                <w:szCs w:val="22"/>
              </w:rPr>
              <w:t>навливаются</w:t>
            </w:r>
          </w:p>
        </w:tc>
      </w:tr>
      <w:tr w:rsidR="00C135EE" w:rsidRPr="00963A6B" w:rsidTr="00A27728">
        <w:tc>
          <w:tcPr>
            <w:tcW w:w="3510" w:type="dxa"/>
          </w:tcPr>
          <w:p w:rsidR="00C135EE" w:rsidRPr="002C2C8D" w:rsidRDefault="00C135EE" w:rsidP="00A44593">
            <w:pPr>
              <w:rPr>
                <w:rFonts w:ascii="Times New Roman" w:hAnsi="Times New Roman" w:cs="Times New Roman"/>
                <w:b/>
                <w:szCs w:val="20"/>
              </w:rPr>
            </w:pPr>
            <w:r w:rsidRPr="002C2C8D">
              <w:rPr>
                <w:rFonts w:ascii="Times New Roman" w:hAnsi="Times New Roman" w:cs="Times New Roman"/>
                <w:b/>
                <w:szCs w:val="20"/>
              </w:rPr>
              <w:t>Энергетика (код 6.7)</w:t>
            </w:r>
          </w:p>
          <w:p w:rsidR="00C135EE" w:rsidRDefault="00C135EE" w:rsidP="00A44593">
            <w:pPr>
              <w:rPr>
                <w:rFonts w:ascii="Times New Roman" w:hAnsi="Times New Roman" w:cs="Times New Roman"/>
                <w:sz w:val="20"/>
                <w:szCs w:val="20"/>
              </w:rPr>
            </w:pPr>
          </w:p>
        </w:tc>
        <w:tc>
          <w:tcPr>
            <w:tcW w:w="3402" w:type="dxa"/>
          </w:tcPr>
          <w:p w:rsidR="00C135EE" w:rsidRPr="00961461" w:rsidRDefault="00C135EE" w:rsidP="00EF5F7B">
            <w:pPr>
              <w:pStyle w:val="ConsPlusNormal"/>
              <w:ind w:firstLine="0"/>
              <w:rPr>
                <w:rFonts w:ascii="Times New Roman" w:hAnsi="Times New Roman" w:cs="Times New Roman"/>
                <w:sz w:val="19"/>
                <w:szCs w:val="19"/>
              </w:rPr>
            </w:pPr>
            <w:r w:rsidRPr="00961461">
              <w:rPr>
                <w:rFonts w:ascii="Times New Roman" w:hAnsi="Times New Roman" w:cs="Times New Roman"/>
                <w:sz w:val="19"/>
                <w:szCs w:val="19"/>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135EE" w:rsidRPr="00961461" w:rsidRDefault="00C135EE" w:rsidP="00A44593">
            <w:pPr>
              <w:pStyle w:val="Default"/>
              <w:rPr>
                <w:color w:val="auto"/>
                <w:sz w:val="19"/>
                <w:szCs w:val="19"/>
              </w:rPr>
            </w:pPr>
            <w:r w:rsidRPr="00961461">
              <w:rPr>
                <w:sz w:val="19"/>
                <w:szCs w:val="19"/>
              </w:rPr>
              <w:t>размещение объ</w:t>
            </w:r>
            <w:r>
              <w:rPr>
                <w:sz w:val="19"/>
                <w:szCs w:val="19"/>
              </w:rPr>
              <w:t>ектов электросетевого хоз-</w:t>
            </w:r>
            <w:r w:rsidRPr="00961461">
              <w:rPr>
                <w:sz w:val="19"/>
                <w:szCs w:val="19"/>
              </w:rPr>
              <w:t>ва</w:t>
            </w:r>
          </w:p>
        </w:tc>
        <w:tc>
          <w:tcPr>
            <w:tcW w:w="4253" w:type="dxa"/>
          </w:tcPr>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Минимальная площадь земельного участка – 0,01 га. </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Минимальные отступы от границ земельного участка в целях определения места допустимого размещения объекта – 3м.</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Предельное количество этажей – 3.</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Максимальный процент застройки – 50%.</w:t>
            </w:r>
          </w:p>
        </w:tc>
        <w:tc>
          <w:tcPr>
            <w:tcW w:w="2410" w:type="dxa"/>
          </w:tcPr>
          <w:p w:rsidR="00C135EE" w:rsidRPr="00961461" w:rsidRDefault="00C135EE" w:rsidP="00BD3195">
            <w:pPr>
              <w:pStyle w:val="Default"/>
              <w:rPr>
                <w:color w:val="auto"/>
                <w:sz w:val="19"/>
                <w:szCs w:val="19"/>
              </w:rPr>
            </w:pPr>
            <w:r w:rsidRPr="00961461">
              <w:rPr>
                <w:color w:val="auto"/>
                <w:sz w:val="19"/>
                <w:szCs w:val="19"/>
              </w:rPr>
              <w:t xml:space="preserve">за исключением объектов энергетики, размещение которых предусмотрено содержанием вида разрешенного использования с </w:t>
            </w:r>
            <w:hyperlink w:anchor="P175" w:history="1">
              <w:r w:rsidRPr="00961461">
                <w:rPr>
                  <w:color w:val="auto"/>
                  <w:sz w:val="19"/>
                  <w:szCs w:val="19"/>
                </w:rPr>
                <w:t>кодом 3.1</w:t>
              </w:r>
            </w:hyperlink>
          </w:p>
        </w:tc>
        <w:tc>
          <w:tcPr>
            <w:tcW w:w="1842" w:type="dxa"/>
          </w:tcPr>
          <w:p w:rsidR="00C135EE" w:rsidRPr="00961461" w:rsidRDefault="00A11CFA" w:rsidP="00A44593">
            <w:pPr>
              <w:pStyle w:val="Default"/>
              <w:rPr>
                <w:color w:val="auto"/>
                <w:sz w:val="19"/>
                <w:szCs w:val="19"/>
              </w:rPr>
            </w:pPr>
            <w:r w:rsidRPr="00022E11">
              <w:rPr>
                <w:sz w:val="20"/>
                <w:szCs w:val="22"/>
              </w:rPr>
              <w:t>не уст</w:t>
            </w:r>
            <w:r>
              <w:rPr>
                <w:sz w:val="20"/>
              </w:rPr>
              <w:t>а</w:t>
            </w:r>
            <w:r w:rsidRPr="00022E11">
              <w:rPr>
                <w:sz w:val="20"/>
                <w:szCs w:val="22"/>
              </w:rPr>
              <w:t>навливаются</w:t>
            </w:r>
          </w:p>
        </w:tc>
      </w:tr>
      <w:tr w:rsidR="00C135EE" w:rsidRPr="00963A6B" w:rsidTr="00A27728">
        <w:tc>
          <w:tcPr>
            <w:tcW w:w="3510" w:type="dxa"/>
          </w:tcPr>
          <w:p w:rsidR="00C135EE" w:rsidRPr="002C2C8D" w:rsidRDefault="00C135EE" w:rsidP="00A44593">
            <w:pPr>
              <w:rPr>
                <w:rFonts w:ascii="Times New Roman" w:hAnsi="Times New Roman" w:cs="Times New Roman"/>
                <w:b/>
                <w:szCs w:val="20"/>
              </w:rPr>
            </w:pPr>
            <w:r w:rsidRPr="002C2C8D">
              <w:rPr>
                <w:rFonts w:ascii="Times New Roman" w:hAnsi="Times New Roman" w:cs="Times New Roman"/>
                <w:b/>
                <w:szCs w:val="20"/>
              </w:rPr>
              <w:t>Связь (код 6.8)</w:t>
            </w:r>
          </w:p>
          <w:p w:rsidR="00C135EE" w:rsidRPr="00963A6B" w:rsidRDefault="00C135EE" w:rsidP="00A44593">
            <w:pPr>
              <w:rPr>
                <w:rFonts w:ascii="Times New Roman" w:hAnsi="Times New Roman" w:cs="Times New Roman"/>
                <w:sz w:val="20"/>
                <w:szCs w:val="20"/>
              </w:rPr>
            </w:pPr>
          </w:p>
        </w:tc>
        <w:tc>
          <w:tcPr>
            <w:tcW w:w="3402" w:type="dxa"/>
          </w:tcPr>
          <w:p w:rsidR="00C135EE" w:rsidRPr="00961461" w:rsidRDefault="00C135EE" w:rsidP="00A44593">
            <w:pPr>
              <w:pStyle w:val="Default"/>
              <w:rPr>
                <w:color w:val="auto"/>
                <w:sz w:val="19"/>
                <w:szCs w:val="19"/>
              </w:rPr>
            </w:pPr>
            <w:r w:rsidRPr="00961461">
              <w:rPr>
                <w:color w:val="auto"/>
                <w:sz w:val="19"/>
                <w:szCs w:val="19"/>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253" w:type="dxa"/>
          </w:tcPr>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Минимальная площадь земельного участка – 0,01 га. </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Минимальные отступы от границ земельного участка в целях определения места допустимого размещения объекта – 3м.</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Предельное количество этажей – 3.</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Максимальный процент застройки – 50%.</w:t>
            </w:r>
          </w:p>
        </w:tc>
        <w:tc>
          <w:tcPr>
            <w:tcW w:w="2410" w:type="dxa"/>
          </w:tcPr>
          <w:p w:rsidR="00C135EE" w:rsidRPr="00961461" w:rsidRDefault="00C135EE" w:rsidP="00BD3195">
            <w:pPr>
              <w:pStyle w:val="Default"/>
              <w:rPr>
                <w:color w:val="auto"/>
                <w:sz w:val="19"/>
                <w:szCs w:val="19"/>
              </w:rPr>
            </w:pPr>
            <w:r w:rsidRPr="00961461">
              <w:rPr>
                <w:color w:val="auto"/>
                <w:sz w:val="19"/>
                <w:szCs w:val="19"/>
              </w:rPr>
              <w:t>за исключением объектов связи, размещение которых предусмотрено содержанием видов разрешенного использования с кодами 3.1.1, 3.2.3</w:t>
            </w:r>
          </w:p>
        </w:tc>
        <w:tc>
          <w:tcPr>
            <w:tcW w:w="1842" w:type="dxa"/>
          </w:tcPr>
          <w:p w:rsidR="00C135EE" w:rsidRPr="00961461" w:rsidRDefault="00A11CFA" w:rsidP="00A44593">
            <w:pPr>
              <w:pStyle w:val="Default"/>
              <w:rPr>
                <w:color w:val="auto"/>
                <w:sz w:val="19"/>
                <w:szCs w:val="19"/>
              </w:rPr>
            </w:pPr>
            <w:r w:rsidRPr="00022E11">
              <w:rPr>
                <w:sz w:val="20"/>
                <w:szCs w:val="22"/>
              </w:rPr>
              <w:t>не уст</w:t>
            </w:r>
            <w:r>
              <w:rPr>
                <w:sz w:val="20"/>
              </w:rPr>
              <w:t>а</w:t>
            </w:r>
            <w:r w:rsidRPr="00022E11">
              <w:rPr>
                <w:sz w:val="20"/>
                <w:szCs w:val="22"/>
              </w:rPr>
              <w:t>навливаются</w:t>
            </w:r>
          </w:p>
        </w:tc>
      </w:tr>
    </w:tbl>
    <w:p w:rsidR="00EF5F7B" w:rsidRDefault="00EF5F7B" w:rsidP="00A44593">
      <w:pPr>
        <w:autoSpaceDE w:val="0"/>
        <w:autoSpaceDN w:val="0"/>
        <w:adjustRightInd w:val="0"/>
        <w:spacing w:after="0" w:line="240" w:lineRule="auto"/>
        <w:rPr>
          <w:rFonts w:ascii="Times New Roman" w:hAnsi="Times New Roman" w:cs="Times New Roman"/>
          <w:b/>
          <w:bCs/>
          <w:sz w:val="18"/>
          <w:szCs w:val="20"/>
        </w:rPr>
      </w:pPr>
    </w:p>
    <w:p w:rsidR="00A44593" w:rsidRPr="00963A6B" w:rsidRDefault="00A44593" w:rsidP="00A4459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EF5F7B" w:rsidRDefault="00EF5F7B" w:rsidP="00A44593">
      <w:pPr>
        <w:spacing w:after="0" w:line="360" w:lineRule="auto"/>
        <w:rPr>
          <w:rFonts w:ascii="Times New Roman" w:hAnsi="Times New Roman" w:cs="Times New Roman"/>
          <w:b/>
          <w:bCs/>
          <w:sz w:val="18"/>
          <w:szCs w:val="20"/>
        </w:rPr>
      </w:pPr>
    </w:p>
    <w:p w:rsidR="00A44593" w:rsidRDefault="00A44593" w:rsidP="00A44593">
      <w:pPr>
        <w:spacing w:after="0" w:line="360" w:lineRule="auto"/>
        <w:rPr>
          <w:rFonts w:ascii="Times New Roman" w:hAnsi="Times New Roman" w:cs="Times New Roman"/>
          <w:szCs w:val="23"/>
        </w:rPr>
      </w:pPr>
      <w:r w:rsidRPr="00963A6B">
        <w:rPr>
          <w:rFonts w:ascii="Times New Roman" w:hAnsi="Times New Roman" w:cs="Times New Roman"/>
          <w:b/>
          <w:bCs/>
          <w:sz w:val="18"/>
          <w:szCs w:val="20"/>
        </w:rPr>
        <w:t xml:space="preserve">3. ВСПОМОГАТЕЛЬНЫЕ ВИДЫ РАЗРЕШЁННОГО ИСПОЛЬЗОВАНИЯ: </w:t>
      </w:r>
    </w:p>
    <w:tbl>
      <w:tblPr>
        <w:tblStyle w:val="ab"/>
        <w:tblW w:w="15417" w:type="dxa"/>
        <w:tblLayout w:type="fixed"/>
        <w:tblLook w:val="04A0"/>
      </w:tblPr>
      <w:tblGrid>
        <w:gridCol w:w="3510"/>
        <w:gridCol w:w="3402"/>
        <w:gridCol w:w="4111"/>
        <w:gridCol w:w="2552"/>
        <w:gridCol w:w="1842"/>
      </w:tblGrid>
      <w:tr w:rsidR="00A27728" w:rsidRPr="00963A6B" w:rsidTr="00A27728">
        <w:tc>
          <w:tcPr>
            <w:tcW w:w="6912" w:type="dxa"/>
            <w:gridSpan w:val="2"/>
            <w:vAlign w:val="center"/>
          </w:tcPr>
          <w:p w:rsidR="00A27728" w:rsidRPr="00963A6B" w:rsidRDefault="00A27728" w:rsidP="0067393D">
            <w:pPr>
              <w:jc w:val="center"/>
              <w:rPr>
                <w:rFonts w:ascii="Times New Roman" w:hAnsi="Times New Roman" w:cs="Times New Roman"/>
                <w:b/>
                <w:sz w:val="16"/>
              </w:rPr>
            </w:pPr>
          </w:p>
          <w:p w:rsidR="00A27728" w:rsidRPr="00963A6B" w:rsidRDefault="00A27728" w:rsidP="0067393D">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27728" w:rsidRPr="00963A6B" w:rsidRDefault="00A27728" w:rsidP="0067393D">
            <w:pPr>
              <w:jc w:val="center"/>
              <w:rPr>
                <w:rFonts w:ascii="Times New Roman" w:hAnsi="Times New Roman" w:cs="Times New Roman"/>
                <w:b/>
                <w:sz w:val="20"/>
              </w:rPr>
            </w:pPr>
          </w:p>
        </w:tc>
        <w:tc>
          <w:tcPr>
            <w:tcW w:w="4111" w:type="dxa"/>
            <w:vMerge w:val="restart"/>
            <w:vAlign w:val="center"/>
          </w:tcPr>
          <w:p w:rsidR="00A27728" w:rsidRPr="00963A6B" w:rsidRDefault="00A27728" w:rsidP="00EF5F7B">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A27728" w:rsidRPr="00963A6B" w:rsidRDefault="00A27728" w:rsidP="00EF5F7B">
            <w:pPr>
              <w:jc w:val="center"/>
              <w:rPr>
                <w:rFonts w:ascii="Times New Roman" w:hAnsi="Times New Roman" w:cs="Times New Roman"/>
                <w:b/>
                <w:sz w:val="20"/>
              </w:rPr>
            </w:pPr>
            <w:r w:rsidRPr="00963A6B">
              <w:rPr>
                <w:rFonts w:ascii="Times New Roman" w:hAnsi="Times New Roman" w:cs="Times New Roman"/>
                <w:b/>
                <w:sz w:val="16"/>
              </w:rPr>
              <w:t xml:space="preserve">ОГРАНИЧЕНИЯ ИСПОЛЬЗОВАНИЯ ЗЕМЕЛЬНЫХ УЧАСТКОВ И ОБЪЕКТОВ </w:t>
            </w:r>
            <w:r w:rsidRPr="00963A6B">
              <w:rPr>
                <w:rFonts w:ascii="Times New Roman" w:hAnsi="Times New Roman" w:cs="Times New Roman"/>
                <w:b/>
                <w:sz w:val="16"/>
              </w:rPr>
              <w:lastRenderedPageBreak/>
              <w:t>КАПИТАЛЬНОГО СТРОИТЕЛЬСТВА ЗЕМЕЛЬНЫХ УЧАСТКОВ</w:t>
            </w:r>
          </w:p>
        </w:tc>
        <w:tc>
          <w:tcPr>
            <w:tcW w:w="1842" w:type="dxa"/>
            <w:vMerge w:val="restart"/>
            <w:vAlign w:val="center"/>
          </w:tcPr>
          <w:p w:rsidR="00A27728" w:rsidRPr="00963A6B" w:rsidRDefault="00A27728" w:rsidP="00BD3195">
            <w:pPr>
              <w:jc w:val="center"/>
              <w:rPr>
                <w:rFonts w:ascii="Times New Roman" w:hAnsi="Times New Roman" w:cs="Times New Roman"/>
                <w:b/>
                <w:sz w:val="20"/>
              </w:rPr>
            </w:pPr>
            <w:r w:rsidRPr="00022E11">
              <w:rPr>
                <w:rFonts w:ascii="Times New Roman" w:hAnsi="Times New Roman" w:cs="Times New Roman"/>
                <w:b/>
                <w:sz w:val="16"/>
              </w:rPr>
              <w:lastRenderedPageBreak/>
              <w:t>Т</w:t>
            </w:r>
            <w:r>
              <w:rPr>
                <w:rFonts w:ascii="Times New Roman" w:hAnsi="Times New Roman" w:cs="Times New Roman"/>
                <w:b/>
                <w:sz w:val="16"/>
              </w:rPr>
              <w:t xml:space="preserve">РЕБОВАНИЯ К АРХИТЕКТУРНО-ГРАДОСТРОИТЕЛЬНОМУ ОБЛИКУ </w:t>
            </w:r>
            <w:r>
              <w:rPr>
                <w:rFonts w:ascii="Times New Roman" w:hAnsi="Times New Roman" w:cs="Times New Roman"/>
                <w:b/>
                <w:sz w:val="16"/>
              </w:rPr>
              <w:lastRenderedPageBreak/>
              <w:t>ОБЪЕКТОВ КАПИТАЛЬНОГО СТРОИТЕЛЬСТВА</w:t>
            </w:r>
          </w:p>
        </w:tc>
      </w:tr>
      <w:tr w:rsidR="00A27728" w:rsidRPr="00963A6B" w:rsidTr="00A27728">
        <w:tc>
          <w:tcPr>
            <w:tcW w:w="3510"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 xml:space="preserve">ОБЪЕКТОВ КАПИТАЛЬНОГО </w:t>
            </w:r>
            <w:r w:rsidRPr="00963A6B">
              <w:rPr>
                <w:rFonts w:ascii="Times New Roman" w:hAnsi="Times New Roman" w:cs="Times New Roman"/>
                <w:b/>
                <w:sz w:val="16"/>
              </w:rPr>
              <w:lastRenderedPageBreak/>
              <w:t>СТРОИТЕЛЬСТВА</w:t>
            </w:r>
          </w:p>
        </w:tc>
        <w:tc>
          <w:tcPr>
            <w:tcW w:w="4111" w:type="dxa"/>
            <w:vMerge/>
          </w:tcPr>
          <w:p w:rsidR="00A27728" w:rsidRPr="00963A6B" w:rsidRDefault="00A27728" w:rsidP="0067393D">
            <w:pPr>
              <w:rPr>
                <w:rFonts w:ascii="Times New Roman" w:hAnsi="Times New Roman" w:cs="Times New Roman"/>
                <w:b/>
                <w:sz w:val="20"/>
              </w:rPr>
            </w:pPr>
          </w:p>
        </w:tc>
        <w:tc>
          <w:tcPr>
            <w:tcW w:w="2552" w:type="dxa"/>
            <w:vMerge/>
          </w:tcPr>
          <w:p w:rsidR="00A27728" w:rsidRPr="00963A6B" w:rsidRDefault="00A27728" w:rsidP="00BD3195">
            <w:pPr>
              <w:rPr>
                <w:rFonts w:ascii="Times New Roman" w:hAnsi="Times New Roman" w:cs="Times New Roman"/>
                <w:b/>
                <w:sz w:val="20"/>
              </w:rPr>
            </w:pPr>
          </w:p>
        </w:tc>
        <w:tc>
          <w:tcPr>
            <w:tcW w:w="1842" w:type="dxa"/>
            <w:vMerge/>
          </w:tcPr>
          <w:p w:rsidR="00A27728" w:rsidRPr="00963A6B" w:rsidRDefault="00A27728" w:rsidP="0067393D">
            <w:pPr>
              <w:rPr>
                <w:rFonts w:ascii="Times New Roman" w:hAnsi="Times New Roman" w:cs="Times New Roman"/>
                <w:b/>
                <w:sz w:val="20"/>
              </w:rPr>
            </w:pPr>
          </w:p>
        </w:tc>
      </w:tr>
      <w:tr w:rsidR="00A27728" w:rsidRPr="00963A6B" w:rsidTr="00BD3195">
        <w:tc>
          <w:tcPr>
            <w:tcW w:w="3510" w:type="dxa"/>
          </w:tcPr>
          <w:p w:rsidR="00A27728" w:rsidRPr="00963A6B" w:rsidRDefault="00A27728" w:rsidP="00BD3195">
            <w:pPr>
              <w:jc w:val="center"/>
              <w:rPr>
                <w:rFonts w:ascii="Times New Roman" w:hAnsi="Times New Roman" w:cs="Times New Roman"/>
                <w:b/>
                <w:sz w:val="16"/>
              </w:rPr>
            </w:pPr>
            <w:r>
              <w:rPr>
                <w:rFonts w:ascii="Times New Roman" w:hAnsi="Times New Roman" w:cs="Times New Roman"/>
                <w:b/>
                <w:sz w:val="16"/>
              </w:rPr>
              <w:lastRenderedPageBreak/>
              <w:t>1</w:t>
            </w:r>
          </w:p>
        </w:tc>
        <w:tc>
          <w:tcPr>
            <w:tcW w:w="340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5</w:t>
            </w:r>
          </w:p>
        </w:tc>
      </w:tr>
      <w:tr w:rsidR="00A27728" w:rsidRPr="00963A6B" w:rsidTr="00A27728">
        <w:tc>
          <w:tcPr>
            <w:tcW w:w="3510" w:type="dxa"/>
          </w:tcPr>
          <w:p w:rsidR="00A27728" w:rsidRPr="00961461" w:rsidRDefault="00A27728" w:rsidP="00961461">
            <w:pPr>
              <w:pStyle w:val="Default"/>
              <w:rPr>
                <w:b/>
                <w:color w:val="auto"/>
                <w:sz w:val="22"/>
                <w:szCs w:val="20"/>
              </w:rPr>
            </w:pPr>
            <w:r>
              <w:rPr>
                <w:b/>
                <w:color w:val="auto"/>
                <w:sz w:val="22"/>
                <w:szCs w:val="20"/>
              </w:rPr>
              <w:t>Земельные участки (территории) общего пользования (код 12.0)</w:t>
            </w:r>
          </w:p>
        </w:tc>
        <w:tc>
          <w:tcPr>
            <w:tcW w:w="3402" w:type="dxa"/>
          </w:tcPr>
          <w:p w:rsidR="00A27728" w:rsidRPr="00963A6B" w:rsidRDefault="00A27728" w:rsidP="0067393D">
            <w:pPr>
              <w:pStyle w:val="Default"/>
              <w:rPr>
                <w:sz w:val="20"/>
              </w:rPr>
            </w:pPr>
          </w:p>
        </w:tc>
        <w:tc>
          <w:tcPr>
            <w:tcW w:w="4111" w:type="dxa"/>
          </w:tcPr>
          <w:p w:rsidR="00A27728" w:rsidRPr="00961461" w:rsidRDefault="00A27728" w:rsidP="0067393D">
            <w:pPr>
              <w:rPr>
                <w:rFonts w:ascii="Times New Roman" w:hAnsi="Times New Roman" w:cs="Times New Roman"/>
                <w:sz w:val="19"/>
                <w:szCs w:val="19"/>
              </w:rPr>
            </w:pPr>
            <w:r w:rsidRPr="00961461">
              <w:rPr>
                <w:rFonts w:ascii="Times New Roman" w:hAnsi="Times New Roman" w:cs="Times New Roman"/>
                <w:sz w:val="19"/>
                <w:szCs w:val="19"/>
              </w:rPr>
              <w:t>не устанавливаются</w:t>
            </w:r>
          </w:p>
        </w:tc>
        <w:tc>
          <w:tcPr>
            <w:tcW w:w="2552" w:type="dxa"/>
          </w:tcPr>
          <w:p w:rsidR="00A27728" w:rsidRPr="00961461" w:rsidRDefault="00A27728" w:rsidP="00BD3195">
            <w:pPr>
              <w:rPr>
                <w:rFonts w:ascii="Times New Roman" w:hAnsi="Times New Roman" w:cs="Times New Roman"/>
                <w:sz w:val="19"/>
                <w:szCs w:val="19"/>
              </w:rPr>
            </w:pPr>
            <w:r w:rsidRPr="00961461">
              <w:rPr>
                <w:rFonts w:ascii="Times New Roman" w:hAnsi="Times New Roman" w:cs="Times New Roman"/>
                <w:sz w:val="19"/>
                <w:szCs w:val="19"/>
              </w:rPr>
              <w:t>Земельные участки (территории) общего пользования не подлежат приватизации</w:t>
            </w:r>
          </w:p>
        </w:tc>
        <w:tc>
          <w:tcPr>
            <w:tcW w:w="1842" w:type="dxa"/>
          </w:tcPr>
          <w:p w:rsidR="00A27728" w:rsidRPr="00961461" w:rsidRDefault="00A27728" w:rsidP="0067393D">
            <w:pPr>
              <w:rPr>
                <w:rFonts w:ascii="Times New Roman" w:hAnsi="Times New Roman" w:cs="Times New Roman"/>
                <w:sz w:val="19"/>
                <w:szCs w:val="19"/>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Pr="00A27728" w:rsidRDefault="00A27728" w:rsidP="00A27728">
      <w:pPr>
        <w:spacing w:after="0" w:line="360" w:lineRule="auto"/>
        <w:rPr>
          <w:rFonts w:ascii="Times New Roman" w:hAnsi="Times New Roman" w:cs="Times New Roman"/>
          <w:b/>
          <w:bCs/>
          <w:sz w:val="18"/>
          <w:szCs w:val="20"/>
        </w:rPr>
      </w:pPr>
    </w:p>
    <w:p w:rsidR="00D85BAE" w:rsidRPr="00622A85" w:rsidRDefault="00D85BAE" w:rsidP="00622A85">
      <w:pPr>
        <w:pStyle w:val="3"/>
        <w:spacing w:after="120" w:line="264" w:lineRule="auto"/>
        <w:rPr>
          <w:rFonts w:ascii="Times New Roman" w:eastAsia="Times New Roman" w:hAnsi="Times New Roman" w:cs="Times New Roman"/>
          <w:color w:val="auto"/>
          <w:sz w:val="24"/>
          <w:szCs w:val="24"/>
        </w:rPr>
      </w:pPr>
      <w:bookmarkStart w:id="67" w:name="_Toc139535143"/>
      <w:r w:rsidRPr="00622A85">
        <w:rPr>
          <w:rFonts w:ascii="Times New Roman" w:eastAsia="Times New Roman" w:hAnsi="Times New Roman" w:cs="Times New Roman"/>
          <w:color w:val="auto"/>
          <w:sz w:val="24"/>
          <w:szCs w:val="24"/>
        </w:rPr>
        <w:lastRenderedPageBreak/>
        <w:t>ЗОНА ТРАНСПОРТНОЙ ИНФРАСТРУКТУРЫ (Т)</w:t>
      </w:r>
      <w:bookmarkEnd w:id="67"/>
    </w:p>
    <w:p w:rsidR="00D85BAE" w:rsidRPr="00963A6B" w:rsidRDefault="00D85BAE" w:rsidP="00D85BAE">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510"/>
        <w:gridCol w:w="3402"/>
        <w:gridCol w:w="4111"/>
        <w:gridCol w:w="2552"/>
        <w:gridCol w:w="1842"/>
      </w:tblGrid>
      <w:tr w:rsidR="00A27728" w:rsidRPr="00963A6B" w:rsidTr="00A27728">
        <w:trPr>
          <w:trHeight w:val="618"/>
        </w:trPr>
        <w:tc>
          <w:tcPr>
            <w:tcW w:w="6912" w:type="dxa"/>
            <w:gridSpan w:val="2"/>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ВИДЫ РАЗРЕШЕННОГО ИСПОЛЬЗОВАНИЯ</w:t>
            </w:r>
          </w:p>
        </w:tc>
        <w:tc>
          <w:tcPr>
            <w:tcW w:w="4111" w:type="dxa"/>
            <w:vMerge w:val="restart"/>
            <w:vAlign w:val="center"/>
          </w:tcPr>
          <w:p w:rsidR="00A27728" w:rsidRPr="00A27728" w:rsidRDefault="00A27728" w:rsidP="00A27728">
            <w:pPr>
              <w:jc w:val="center"/>
              <w:rPr>
                <w:rFonts w:ascii="Times New Roman" w:hAnsi="Times New Roman" w:cs="Times New Roman"/>
                <w:b/>
                <w:sz w:val="16"/>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27728" w:rsidRPr="00963A6B" w:rsidRDefault="00A27728" w:rsidP="00A27728">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27728" w:rsidRPr="00963A6B" w:rsidTr="00A27728">
        <w:tc>
          <w:tcPr>
            <w:tcW w:w="3510"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vAlign w:val="center"/>
          </w:tcPr>
          <w:p w:rsidR="00A27728" w:rsidRPr="00963A6B" w:rsidRDefault="00A27728" w:rsidP="00A27728">
            <w:pPr>
              <w:jc w:val="center"/>
              <w:rPr>
                <w:rFonts w:ascii="Times New Roman" w:hAnsi="Times New Roman" w:cs="Times New Roman"/>
                <w:b/>
                <w:sz w:val="20"/>
              </w:rPr>
            </w:pPr>
          </w:p>
        </w:tc>
        <w:tc>
          <w:tcPr>
            <w:tcW w:w="2552" w:type="dxa"/>
            <w:vMerge/>
            <w:vAlign w:val="center"/>
          </w:tcPr>
          <w:p w:rsidR="00A27728" w:rsidRPr="00963A6B" w:rsidRDefault="00A27728" w:rsidP="00A27728">
            <w:pPr>
              <w:jc w:val="center"/>
              <w:rPr>
                <w:rFonts w:ascii="Times New Roman" w:hAnsi="Times New Roman" w:cs="Times New Roman"/>
                <w:b/>
                <w:sz w:val="20"/>
              </w:rPr>
            </w:pPr>
          </w:p>
        </w:tc>
        <w:tc>
          <w:tcPr>
            <w:tcW w:w="1842" w:type="dxa"/>
            <w:vMerge/>
            <w:vAlign w:val="center"/>
          </w:tcPr>
          <w:p w:rsidR="00A27728" w:rsidRPr="00963A6B" w:rsidRDefault="00A27728" w:rsidP="00A27728">
            <w:pPr>
              <w:jc w:val="center"/>
              <w:rPr>
                <w:rFonts w:ascii="Times New Roman" w:hAnsi="Times New Roman" w:cs="Times New Roman"/>
                <w:b/>
                <w:sz w:val="20"/>
              </w:rPr>
            </w:pPr>
          </w:p>
        </w:tc>
      </w:tr>
      <w:tr w:rsidR="00A27728" w:rsidRPr="00963A6B" w:rsidTr="00A27728">
        <w:trPr>
          <w:trHeight w:val="70"/>
        </w:trPr>
        <w:tc>
          <w:tcPr>
            <w:tcW w:w="3510" w:type="dxa"/>
          </w:tcPr>
          <w:p w:rsidR="00A27728" w:rsidRPr="00963A6B" w:rsidRDefault="00A27728"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5</w:t>
            </w:r>
          </w:p>
        </w:tc>
      </w:tr>
      <w:tr w:rsidR="00A27728" w:rsidRPr="00963A6B" w:rsidTr="00A27728">
        <w:tc>
          <w:tcPr>
            <w:tcW w:w="3510" w:type="dxa"/>
          </w:tcPr>
          <w:p w:rsidR="00A27728" w:rsidRPr="007A586E" w:rsidRDefault="00A27728" w:rsidP="00D85BAE">
            <w:pPr>
              <w:pStyle w:val="Default"/>
              <w:rPr>
                <w:b/>
                <w:color w:val="auto"/>
                <w:sz w:val="22"/>
                <w:szCs w:val="20"/>
              </w:rPr>
            </w:pPr>
            <w:r w:rsidRPr="007A586E">
              <w:rPr>
                <w:b/>
                <w:sz w:val="22"/>
              </w:rPr>
              <w:t>Служебные гаражи</w:t>
            </w:r>
            <w:r>
              <w:rPr>
                <w:b/>
                <w:sz w:val="22"/>
              </w:rPr>
              <w:t xml:space="preserve"> (код 4.9)</w:t>
            </w:r>
          </w:p>
        </w:tc>
        <w:tc>
          <w:tcPr>
            <w:tcW w:w="3402" w:type="dxa"/>
          </w:tcPr>
          <w:p w:rsidR="00A27728" w:rsidRPr="00AC448E" w:rsidRDefault="00A27728" w:rsidP="00D85BAE">
            <w:pPr>
              <w:pStyle w:val="Default"/>
              <w:rPr>
                <w:color w:val="auto"/>
                <w:sz w:val="20"/>
                <w:szCs w:val="20"/>
              </w:rPr>
            </w:pPr>
            <w:r w:rsidRPr="00AC448E">
              <w:rPr>
                <w:color w:val="auto"/>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0,004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(при блокированном размещении индивидуальных гаражей минимальная площадь земельного участка 0,003 га)</w:t>
            </w:r>
          </w:p>
          <w:p w:rsidR="00A27728" w:rsidRPr="00AC448E" w:rsidRDefault="00A27728" w:rsidP="00D85BAE">
            <w:pPr>
              <w:pStyle w:val="Default"/>
              <w:rPr>
                <w:color w:val="auto"/>
                <w:sz w:val="20"/>
                <w:szCs w:val="20"/>
              </w:rPr>
            </w:pPr>
            <w:r w:rsidRPr="00AC448E">
              <w:rPr>
                <w:color w:val="auto"/>
                <w:sz w:val="20"/>
                <w:szCs w:val="20"/>
              </w:rPr>
              <w:t xml:space="preserve">Минимальные отступы от границ земельного участка в целях определения места допустимого размещения объекта – 1м. (при блокированном размещении индивидуальных гаражей минимальный отступ от границы земельного участка не подлежит установлению)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этажей– 2</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- 60%</w:t>
            </w:r>
          </w:p>
        </w:tc>
        <w:tc>
          <w:tcPr>
            <w:tcW w:w="2552" w:type="dxa"/>
          </w:tcPr>
          <w:p w:rsidR="00A27728" w:rsidRPr="00AC448E" w:rsidRDefault="00A27728" w:rsidP="00BD3195">
            <w:pPr>
              <w:rPr>
                <w:rFonts w:ascii="Times New Roman" w:hAnsi="Times New Roman" w:cs="Times New Roman"/>
                <w:b/>
                <w:sz w:val="20"/>
                <w:szCs w:val="20"/>
              </w:rPr>
            </w:pPr>
          </w:p>
        </w:tc>
        <w:tc>
          <w:tcPr>
            <w:tcW w:w="1842" w:type="dxa"/>
          </w:tcPr>
          <w:p w:rsidR="00A27728" w:rsidRPr="00AC448E" w:rsidRDefault="00A27728" w:rsidP="00D85BAE">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27728" w:rsidRPr="00963A6B" w:rsidTr="00A27728">
        <w:tc>
          <w:tcPr>
            <w:tcW w:w="3510" w:type="dxa"/>
          </w:tcPr>
          <w:p w:rsidR="00A27728" w:rsidRDefault="00A27728" w:rsidP="00D85BAE">
            <w:pPr>
              <w:pStyle w:val="Default"/>
              <w:rPr>
                <w:b/>
                <w:sz w:val="22"/>
              </w:rPr>
            </w:pPr>
            <w:r>
              <w:rPr>
                <w:b/>
                <w:sz w:val="22"/>
              </w:rPr>
              <w:t>Объекты дорожного сервиса (код 4.9.1)</w:t>
            </w:r>
          </w:p>
          <w:p w:rsidR="00A27728" w:rsidRPr="00253DC9" w:rsidRDefault="00A27728" w:rsidP="00D85BAE">
            <w:pPr>
              <w:pStyle w:val="Default"/>
              <w:rPr>
                <w:b/>
                <w:color w:val="auto"/>
                <w:sz w:val="20"/>
                <w:szCs w:val="20"/>
              </w:rPr>
            </w:pPr>
            <w:r w:rsidRPr="00253DC9">
              <w:rPr>
                <w:color w:val="auto"/>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253DC9">
                <w:rPr>
                  <w:color w:val="auto"/>
                  <w:sz w:val="20"/>
                  <w:szCs w:val="20"/>
                </w:rPr>
                <w:t>кодами 4.9.1.1</w:t>
              </w:r>
            </w:hyperlink>
            <w:r w:rsidRPr="00253DC9">
              <w:rPr>
                <w:color w:val="auto"/>
                <w:sz w:val="20"/>
                <w:szCs w:val="20"/>
              </w:rPr>
              <w:t xml:space="preserve"> - </w:t>
            </w:r>
            <w:hyperlink w:anchor="P332" w:history="1">
              <w:r w:rsidRPr="00253DC9">
                <w:rPr>
                  <w:color w:val="auto"/>
                  <w:sz w:val="20"/>
                  <w:szCs w:val="20"/>
                </w:rPr>
                <w:t>4.9.1.4</w:t>
              </w:r>
            </w:hyperlink>
          </w:p>
        </w:tc>
        <w:tc>
          <w:tcPr>
            <w:tcW w:w="3402" w:type="dxa"/>
          </w:tcPr>
          <w:p w:rsidR="00A27728" w:rsidRPr="00AC448E" w:rsidRDefault="00A27728" w:rsidP="00D85BAE">
            <w:pPr>
              <w:pStyle w:val="Default"/>
              <w:rPr>
                <w:color w:val="auto"/>
                <w:sz w:val="20"/>
                <w:szCs w:val="20"/>
              </w:rPr>
            </w:pPr>
            <w:r w:rsidRPr="00AC448E">
              <w:rPr>
                <w:color w:val="auto"/>
                <w:sz w:val="20"/>
                <w:szCs w:val="20"/>
              </w:rPr>
              <w:t>Заправка транспортных средств (код 4.9.1.1);</w:t>
            </w:r>
          </w:p>
          <w:p w:rsidR="00A27728" w:rsidRPr="00AC448E" w:rsidRDefault="00A27728" w:rsidP="00D85BAE">
            <w:pPr>
              <w:pStyle w:val="Default"/>
              <w:rPr>
                <w:color w:val="auto"/>
                <w:sz w:val="20"/>
                <w:szCs w:val="20"/>
              </w:rPr>
            </w:pPr>
            <w:r w:rsidRPr="00AC448E">
              <w:rPr>
                <w:color w:val="auto"/>
                <w:sz w:val="20"/>
                <w:szCs w:val="20"/>
              </w:rPr>
              <w:t>Обеспечение дорожного отдыха (код 4.9.1.2);</w:t>
            </w:r>
          </w:p>
          <w:p w:rsidR="00A27728" w:rsidRPr="00AC448E" w:rsidRDefault="00A27728" w:rsidP="00D85BAE">
            <w:pPr>
              <w:pStyle w:val="Default"/>
              <w:rPr>
                <w:color w:val="auto"/>
                <w:sz w:val="20"/>
                <w:szCs w:val="20"/>
              </w:rPr>
            </w:pPr>
            <w:r w:rsidRPr="00AC448E">
              <w:rPr>
                <w:color w:val="auto"/>
                <w:sz w:val="20"/>
                <w:szCs w:val="20"/>
              </w:rPr>
              <w:t>Автомобильные мойки (код 4.9.1.3);</w:t>
            </w:r>
          </w:p>
          <w:p w:rsidR="00A27728" w:rsidRPr="00AC448E" w:rsidRDefault="00A27728" w:rsidP="00D85BAE">
            <w:pPr>
              <w:pStyle w:val="Default"/>
              <w:rPr>
                <w:color w:val="auto"/>
                <w:sz w:val="20"/>
                <w:szCs w:val="20"/>
              </w:rPr>
            </w:pPr>
            <w:r w:rsidRPr="00AC448E">
              <w:rPr>
                <w:color w:val="auto"/>
                <w:sz w:val="20"/>
                <w:szCs w:val="20"/>
              </w:rPr>
              <w:t>Ремонт автомобилей (код 4.9.1.4).</w:t>
            </w:r>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0,001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A27728" w:rsidRPr="00AC448E" w:rsidRDefault="00A27728" w:rsidP="00D85BAE">
            <w:pPr>
              <w:rPr>
                <w:rFonts w:ascii="Times New Roman" w:hAnsi="Times New Roman" w:cs="Times New Roman"/>
                <w:sz w:val="20"/>
                <w:szCs w:val="20"/>
              </w:rPr>
            </w:pPr>
          </w:p>
        </w:tc>
        <w:tc>
          <w:tcPr>
            <w:tcW w:w="2552" w:type="dxa"/>
          </w:tcPr>
          <w:p w:rsidR="00A27728" w:rsidRPr="00AC448E" w:rsidRDefault="00A27728" w:rsidP="00BD3195">
            <w:pPr>
              <w:rPr>
                <w:rFonts w:ascii="Times New Roman" w:hAnsi="Times New Roman" w:cs="Times New Roman"/>
                <w:b/>
                <w:sz w:val="20"/>
                <w:szCs w:val="20"/>
              </w:rPr>
            </w:pPr>
          </w:p>
        </w:tc>
        <w:tc>
          <w:tcPr>
            <w:tcW w:w="1842" w:type="dxa"/>
          </w:tcPr>
          <w:p w:rsidR="00A27728" w:rsidRPr="00AC448E" w:rsidRDefault="00A27728" w:rsidP="00D85BAE">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27728" w:rsidRPr="00963A6B" w:rsidTr="00A27728">
        <w:tc>
          <w:tcPr>
            <w:tcW w:w="3510" w:type="dxa"/>
          </w:tcPr>
          <w:p w:rsidR="00A27728" w:rsidRPr="002C2C8D" w:rsidRDefault="00A27728" w:rsidP="00D85BAE">
            <w:pPr>
              <w:pStyle w:val="Default"/>
              <w:rPr>
                <w:b/>
                <w:color w:val="auto"/>
                <w:sz w:val="22"/>
                <w:szCs w:val="20"/>
              </w:rPr>
            </w:pPr>
            <w:r w:rsidRPr="002C2C8D">
              <w:rPr>
                <w:b/>
                <w:color w:val="auto"/>
                <w:sz w:val="22"/>
                <w:szCs w:val="20"/>
              </w:rPr>
              <w:t>Автомобильный транспорт (код 7.2)</w:t>
            </w:r>
          </w:p>
          <w:p w:rsidR="00A27728" w:rsidRPr="00963A6B" w:rsidRDefault="00A27728" w:rsidP="00D85BAE">
            <w:pPr>
              <w:pStyle w:val="Default"/>
              <w:rPr>
                <w:color w:val="auto"/>
                <w:sz w:val="18"/>
                <w:szCs w:val="20"/>
              </w:rPr>
            </w:pPr>
          </w:p>
        </w:tc>
        <w:tc>
          <w:tcPr>
            <w:tcW w:w="3402" w:type="dxa"/>
          </w:tcPr>
          <w:p w:rsidR="00A27728" w:rsidRPr="00AC448E" w:rsidRDefault="00A27728" w:rsidP="00D85BAE">
            <w:pPr>
              <w:pStyle w:val="Default"/>
              <w:rPr>
                <w:color w:val="auto"/>
                <w:sz w:val="20"/>
                <w:szCs w:val="20"/>
              </w:rPr>
            </w:pPr>
            <w:r w:rsidRPr="00AC448E">
              <w:rPr>
                <w:color w:val="auto"/>
                <w:sz w:val="20"/>
                <w:szCs w:val="20"/>
              </w:rPr>
              <w:t>Размещение зданий и сооружений автомобильного транспорта</w:t>
            </w:r>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0,04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A27728" w:rsidRPr="00AC448E" w:rsidRDefault="00A27728" w:rsidP="00D85BAE">
            <w:pPr>
              <w:pStyle w:val="Default"/>
              <w:rPr>
                <w:color w:val="auto"/>
                <w:sz w:val="20"/>
                <w:szCs w:val="20"/>
              </w:rPr>
            </w:pPr>
          </w:p>
        </w:tc>
        <w:tc>
          <w:tcPr>
            <w:tcW w:w="2552" w:type="dxa"/>
          </w:tcPr>
          <w:p w:rsidR="00A27728" w:rsidRPr="00AC448E" w:rsidRDefault="00A27728" w:rsidP="00BD3195">
            <w:pPr>
              <w:pStyle w:val="Default"/>
              <w:rPr>
                <w:color w:val="auto"/>
                <w:sz w:val="20"/>
                <w:szCs w:val="20"/>
              </w:rPr>
            </w:pPr>
          </w:p>
        </w:tc>
        <w:tc>
          <w:tcPr>
            <w:tcW w:w="1842" w:type="dxa"/>
          </w:tcPr>
          <w:p w:rsidR="00A27728" w:rsidRPr="00AC448E" w:rsidRDefault="00A27728"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27728" w:rsidRPr="00963A6B" w:rsidTr="00A27728">
        <w:tc>
          <w:tcPr>
            <w:tcW w:w="3510" w:type="dxa"/>
          </w:tcPr>
          <w:p w:rsidR="00A27728" w:rsidRPr="002C2C8D" w:rsidRDefault="00A27728" w:rsidP="00D85BAE">
            <w:pPr>
              <w:pStyle w:val="Default"/>
              <w:rPr>
                <w:b/>
                <w:color w:val="auto"/>
                <w:sz w:val="22"/>
                <w:szCs w:val="20"/>
              </w:rPr>
            </w:pPr>
            <w:r w:rsidRPr="002C2C8D">
              <w:rPr>
                <w:b/>
                <w:sz w:val="22"/>
              </w:rPr>
              <w:t>Обслуживание перевозок пассажиров (код 7.2.2)</w:t>
            </w:r>
          </w:p>
        </w:tc>
        <w:tc>
          <w:tcPr>
            <w:tcW w:w="3402" w:type="dxa"/>
          </w:tcPr>
          <w:p w:rsidR="00A27728" w:rsidRPr="00AC448E" w:rsidRDefault="00A27728" w:rsidP="00D85BAE">
            <w:pPr>
              <w:pStyle w:val="Default"/>
              <w:rPr>
                <w:color w:val="auto"/>
                <w:sz w:val="20"/>
                <w:szCs w:val="20"/>
              </w:rPr>
            </w:pPr>
            <w:r w:rsidRPr="00AC448E">
              <w:rPr>
                <w:color w:val="auto"/>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AC448E">
              <w:rPr>
                <w:color w:val="auto"/>
                <w:sz w:val="20"/>
                <w:szCs w:val="20"/>
              </w:rPr>
              <w:lastRenderedPageBreak/>
              <w:t xml:space="preserve">предусмотрено содержанием вида разрешенного использования с </w:t>
            </w:r>
            <w:hyperlink w:anchor="P470" w:history="1">
              <w:r w:rsidRPr="00AC448E">
                <w:rPr>
                  <w:color w:val="auto"/>
                  <w:sz w:val="20"/>
                  <w:szCs w:val="20"/>
                </w:rPr>
                <w:t>кодом 7.6</w:t>
              </w:r>
            </w:hyperlink>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lastRenderedPageBreak/>
              <w:t xml:space="preserve">Минимальная площадь земельного участка – 0,04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A27728" w:rsidRPr="00AC448E" w:rsidRDefault="00A27728" w:rsidP="00D85BAE">
            <w:pPr>
              <w:pStyle w:val="Default"/>
              <w:rPr>
                <w:color w:val="auto"/>
                <w:sz w:val="20"/>
                <w:szCs w:val="20"/>
              </w:rPr>
            </w:pPr>
          </w:p>
        </w:tc>
        <w:tc>
          <w:tcPr>
            <w:tcW w:w="2552" w:type="dxa"/>
          </w:tcPr>
          <w:p w:rsidR="00A27728" w:rsidRPr="00AC448E" w:rsidRDefault="00A27728" w:rsidP="00BD3195">
            <w:pPr>
              <w:pStyle w:val="Default"/>
              <w:rPr>
                <w:color w:val="auto"/>
                <w:sz w:val="20"/>
                <w:szCs w:val="20"/>
              </w:rPr>
            </w:pPr>
          </w:p>
        </w:tc>
        <w:tc>
          <w:tcPr>
            <w:tcW w:w="1842" w:type="dxa"/>
          </w:tcPr>
          <w:p w:rsidR="00A27728" w:rsidRPr="00AC448E" w:rsidRDefault="00A27728"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253DC9" w:rsidRDefault="00253DC9" w:rsidP="00253DC9">
      <w:pPr>
        <w:autoSpaceDE w:val="0"/>
        <w:autoSpaceDN w:val="0"/>
        <w:adjustRightInd w:val="0"/>
        <w:spacing w:after="0" w:line="240" w:lineRule="auto"/>
        <w:rPr>
          <w:rFonts w:ascii="Times New Roman" w:hAnsi="Times New Roman" w:cs="Times New Roman"/>
          <w:b/>
          <w:bCs/>
          <w:sz w:val="18"/>
          <w:szCs w:val="20"/>
        </w:rPr>
      </w:pPr>
    </w:p>
    <w:p w:rsidR="00253DC9" w:rsidRPr="00963A6B" w:rsidRDefault="00253DC9" w:rsidP="00253DC9">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253DC9" w:rsidRDefault="00253DC9" w:rsidP="00D85BAE">
      <w:pPr>
        <w:autoSpaceDE w:val="0"/>
        <w:autoSpaceDN w:val="0"/>
        <w:adjustRightInd w:val="0"/>
        <w:spacing w:after="0" w:line="360" w:lineRule="auto"/>
        <w:rPr>
          <w:rFonts w:ascii="Times New Roman" w:hAnsi="Times New Roman" w:cs="Times New Roman"/>
          <w:b/>
          <w:bCs/>
          <w:sz w:val="18"/>
          <w:szCs w:val="20"/>
        </w:rPr>
      </w:pPr>
    </w:p>
    <w:p w:rsidR="00D85BAE" w:rsidRDefault="00D85BAE" w:rsidP="00D85BAE">
      <w:pPr>
        <w:autoSpaceDE w:val="0"/>
        <w:autoSpaceDN w:val="0"/>
        <w:adjustRightInd w:val="0"/>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3. ВСПОМОГАТЕЛЬНЫЕ ВИДЫ РАЗРЕШЁННОГО ИСПОЛЬЗОВАНИЯ</w:t>
      </w:r>
      <w:r>
        <w:rPr>
          <w:rFonts w:ascii="Times New Roman" w:hAnsi="Times New Roman" w:cs="Times New Roman"/>
          <w:b/>
          <w:bCs/>
          <w:sz w:val="18"/>
          <w:szCs w:val="20"/>
        </w:rPr>
        <w:t xml:space="preserve">: </w:t>
      </w:r>
    </w:p>
    <w:tbl>
      <w:tblPr>
        <w:tblStyle w:val="ab"/>
        <w:tblW w:w="15417" w:type="dxa"/>
        <w:tblLayout w:type="fixed"/>
        <w:tblLook w:val="04A0"/>
      </w:tblPr>
      <w:tblGrid>
        <w:gridCol w:w="3510"/>
        <w:gridCol w:w="3427"/>
        <w:gridCol w:w="4086"/>
        <w:gridCol w:w="2552"/>
        <w:gridCol w:w="1842"/>
      </w:tblGrid>
      <w:tr w:rsidR="00A27728" w:rsidRPr="00963A6B" w:rsidTr="00A27728">
        <w:trPr>
          <w:trHeight w:val="754"/>
        </w:trPr>
        <w:tc>
          <w:tcPr>
            <w:tcW w:w="6937" w:type="dxa"/>
            <w:gridSpan w:val="2"/>
            <w:vAlign w:val="center"/>
          </w:tcPr>
          <w:p w:rsidR="00A27728" w:rsidRPr="00963A6B" w:rsidRDefault="00A27728" w:rsidP="00A27728">
            <w:pPr>
              <w:jc w:val="center"/>
              <w:rPr>
                <w:rFonts w:ascii="Times New Roman" w:hAnsi="Times New Roman" w:cs="Times New Roman"/>
                <w:b/>
                <w:sz w:val="16"/>
              </w:rPr>
            </w:pPr>
          </w:p>
          <w:p w:rsidR="00A27728" w:rsidRPr="00963A6B" w:rsidRDefault="00A27728" w:rsidP="00A27728">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27728" w:rsidRPr="00963A6B" w:rsidRDefault="00A27728" w:rsidP="00A27728">
            <w:pPr>
              <w:jc w:val="center"/>
              <w:rPr>
                <w:rFonts w:ascii="Times New Roman" w:hAnsi="Times New Roman" w:cs="Times New Roman"/>
                <w:b/>
                <w:sz w:val="20"/>
              </w:rPr>
            </w:pPr>
          </w:p>
        </w:tc>
        <w:tc>
          <w:tcPr>
            <w:tcW w:w="4086" w:type="dxa"/>
            <w:vMerge w:val="restart"/>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27728" w:rsidRPr="00963A6B" w:rsidRDefault="00A27728" w:rsidP="00A27728">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27728" w:rsidRPr="00963A6B" w:rsidTr="00A27728">
        <w:tc>
          <w:tcPr>
            <w:tcW w:w="3510"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27"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086" w:type="dxa"/>
            <w:vMerge/>
            <w:vAlign w:val="center"/>
          </w:tcPr>
          <w:p w:rsidR="00A27728" w:rsidRPr="00963A6B" w:rsidRDefault="00A27728" w:rsidP="00A27728">
            <w:pPr>
              <w:jc w:val="center"/>
              <w:rPr>
                <w:rFonts w:ascii="Times New Roman" w:hAnsi="Times New Roman" w:cs="Times New Roman"/>
                <w:b/>
                <w:sz w:val="20"/>
              </w:rPr>
            </w:pPr>
          </w:p>
        </w:tc>
        <w:tc>
          <w:tcPr>
            <w:tcW w:w="2552" w:type="dxa"/>
            <w:vMerge/>
            <w:vAlign w:val="center"/>
          </w:tcPr>
          <w:p w:rsidR="00A27728" w:rsidRPr="00963A6B" w:rsidRDefault="00A27728" w:rsidP="00A27728">
            <w:pPr>
              <w:jc w:val="center"/>
              <w:rPr>
                <w:rFonts w:ascii="Times New Roman" w:hAnsi="Times New Roman" w:cs="Times New Roman"/>
                <w:b/>
                <w:sz w:val="20"/>
              </w:rPr>
            </w:pPr>
          </w:p>
        </w:tc>
        <w:tc>
          <w:tcPr>
            <w:tcW w:w="1842" w:type="dxa"/>
            <w:vMerge/>
            <w:vAlign w:val="center"/>
          </w:tcPr>
          <w:p w:rsidR="00A27728" w:rsidRPr="00963A6B" w:rsidRDefault="00A27728" w:rsidP="00A27728">
            <w:pPr>
              <w:jc w:val="center"/>
              <w:rPr>
                <w:rFonts w:ascii="Times New Roman" w:hAnsi="Times New Roman" w:cs="Times New Roman"/>
                <w:b/>
                <w:sz w:val="20"/>
              </w:rPr>
            </w:pPr>
          </w:p>
        </w:tc>
      </w:tr>
      <w:tr w:rsidR="00A27728" w:rsidRPr="00963A6B" w:rsidTr="00A27728">
        <w:tc>
          <w:tcPr>
            <w:tcW w:w="3510" w:type="dxa"/>
          </w:tcPr>
          <w:p w:rsidR="00A27728" w:rsidRPr="00963A6B" w:rsidRDefault="00A27728" w:rsidP="00BD3195">
            <w:pPr>
              <w:jc w:val="center"/>
              <w:rPr>
                <w:rFonts w:ascii="Times New Roman" w:hAnsi="Times New Roman" w:cs="Times New Roman"/>
                <w:b/>
                <w:sz w:val="16"/>
              </w:rPr>
            </w:pPr>
            <w:r>
              <w:rPr>
                <w:rFonts w:ascii="Times New Roman" w:hAnsi="Times New Roman" w:cs="Times New Roman"/>
                <w:b/>
                <w:sz w:val="16"/>
              </w:rPr>
              <w:t>1</w:t>
            </w:r>
          </w:p>
        </w:tc>
        <w:tc>
          <w:tcPr>
            <w:tcW w:w="3427"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2</w:t>
            </w:r>
          </w:p>
        </w:tc>
        <w:tc>
          <w:tcPr>
            <w:tcW w:w="4086"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5</w:t>
            </w:r>
          </w:p>
        </w:tc>
      </w:tr>
      <w:tr w:rsidR="00A27728" w:rsidRPr="00963A6B" w:rsidTr="00A27728">
        <w:tc>
          <w:tcPr>
            <w:tcW w:w="3510" w:type="dxa"/>
          </w:tcPr>
          <w:p w:rsidR="00A27728" w:rsidRPr="007467C2" w:rsidRDefault="00A27728" w:rsidP="0067393D">
            <w:pPr>
              <w:pStyle w:val="Default"/>
              <w:rPr>
                <w:b/>
                <w:color w:val="auto"/>
                <w:sz w:val="22"/>
                <w:szCs w:val="20"/>
              </w:rPr>
            </w:pPr>
            <w:r>
              <w:rPr>
                <w:b/>
                <w:color w:val="auto"/>
                <w:sz w:val="22"/>
                <w:szCs w:val="20"/>
              </w:rPr>
              <w:t>Земельные участки (территории) общего пользования (код 12.0)</w:t>
            </w:r>
          </w:p>
          <w:p w:rsidR="00A27728" w:rsidRPr="00963A6B" w:rsidRDefault="00A27728" w:rsidP="0067393D">
            <w:pPr>
              <w:rPr>
                <w:rFonts w:ascii="Times New Roman" w:hAnsi="Times New Roman" w:cs="Times New Roman"/>
                <w:sz w:val="20"/>
              </w:rPr>
            </w:pPr>
          </w:p>
        </w:tc>
        <w:tc>
          <w:tcPr>
            <w:tcW w:w="3427" w:type="dxa"/>
          </w:tcPr>
          <w:p w:rsidR="00A27728" w:rsidRPr="00963A6B" w:rsidRDefault="00A27728" w:rsidP="0067393D">
            <w:pPr>
              <w:pStyle w:val="Default"/>
              <w:rPr>
                <w:sz w:val="20"/>
              </w:rPr>
            </w:pPr>
          </w:p>
        </w:tc>
        <w:tc>
          <w:tcPr>
            <w:tcW w:w="4086" w:type="dxa"/>
          </w:tcPr>
          <w:p w:rsidR="00A27728" w:rsidRPr="00253DC9" w:rsidRDefault="00A27728" w:rsidP="0067393D">
            <w:pPr>
              <w:rPr>
                <w:rFonts w:ascii="Times New Roman" w:hAnsi="Times New Roman" w:cs="Times New Roman"/>
                <w:sz w:val="20"/>
                <w:szCs w:val="20"/>
              </w:rPr>
            </w:pPr>
            <w:r w:rsidRPr="00253DC9">
              <w:rPr>
                <w:rFonts w:ascii="Times New Roman" w:hAnsi="Times New Roman" w:cs="Times New Roman"/>
                <w:sz w:val="20"/>
                <w:szCs w:val="20"/>
              </w:rPr>
              <w:t>не устанавливаются</w:t>
            </w:r>
          </w:p>
        </w:tc>
        <w:tc>
          <w:tcPr>
            <w:tcW w:w="2552" w:type="dxa"/>
          </w:tcPr>
          <w:p w:rsidR="00A27728" w:rsidRPr="00253DC9" w:rsidRDefault="00A27728" w:rsidP="00BD3195">
            <w:pPr>
              <w:rPr>
                <w:rFonts w:ascii="Times New Roman" w:hAnsi="Times New Roman" w:cs="Times New Roman"/>
                <w:sz w:val="20"/>
                <w:szCs w:val="20"/>
              </w:rPr>
            </w:pPr>
            <w:r w:rsidRPr="00253DC9">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A27728" w:rsidRPr="00253DC9" w:rsidRDefault="00A27728" w:rsidP="0067393D">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D85BAE" w:rsidRDefault="00D85BAE" w:rsidP="00253DC9">
      <w:pPr>
        <w:autoSpaceDE w:val="0"/>
        <w:autoSpaceDN w:val="0"/>
        <w:adjustRightInd w:val="0"/>
        <w:spacing w:after="0" w:line="240" w:lineRule="auto"/>
        <w:rPr>
          <w:rFonts w:ascii="Times New Roman" w:hAnsi="Times New Roman" w:cs="Times New Roman"/>
          <w:b/>
          <w:bCs/>
        </w:rPr>
      </w:pPr>
    </w:p>
    <w:p w:rsidR="00253DC9" w:rsidRDefault="00253DC9" w:rsidP="00253DC9">
      <w:pPr>
        <w:autoSpaceDE w:val="0"/>
        <w:autoSpaceDN w:val="0"/>
        <w:adjustRightInd w:val="0"/>
        <w:spacing w:after="0" w:line="240" w:lineRule="auto"/>
        <w:rPr>
          <w:rFonts w:ascii="Times New Roman" w:hAnsi="Times New Roman" w:cs="Times New Roman"/>
          <w:b/>
          <w:bCs/>
        </w:rPr>
      </w:pPr>
    </w:p>
    <w:p w:rsidR="00253DC9" w:rsidRDefault="00253DC9"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A44593" w:rsidRPr="00622A85" w:rsidRDefault="00FF7B58" w:rsidP="00622A85">
      <w:pPr>
        <w:pStyle w:val="3"/>
        <w:spacing w:after="120" w:line="264" w:lineRule="auto"/>
        <w:rPr>
          <w:rFonts w:ascii="Times New Roman" w:eastAsia="Times New Roman" w:hAnsi="Times New Roman" w:cs="Times New Roman"/>
          <w:color w:val="auto"/>
          <w:sz w:val="24"/>
          <w:szCs w:val="24"/>
        </w:rPr>
      </w:pPr>
      <w:bookmarkStart w:id="68" w:name="_Toc139535144"/>
      <w:r w:rsidRPr="00622A85">
        <w:rPr>
          <w:rFonts w:ascii="Times New Roman" w:eastAsia="Times New Roman" w:hAnsi="Times New Roman" w:cs="Times New Roman"/>
          <w:color w:val="auto"/>
          <w:sz w:val="24"/>
          <w:szCs w:val="24"/>
        </w:rPr>
        <w:lastRenderedPageBreak/>
        <w:t xml:space="preserve">ЗОНЫ СЕЛЬСКОХОЗЯЙСТВЕННОГО ИСПОЛЬЗОВАНИЯ </w:t>
      </w:r>
      <w:r w:rsidR="00A44593" w:rsidRPr="00622A85">
        <w:rPr>
          <w:rFonts w:ascii="Times New Roman" w:eastAsia="Times New Roman" w:hAnsi="Times New Roman" w:cs="Times New Roman"/>
          <w:color w:val="auto"/>
          <w:sz w:val="24"/>
          <w:szCs w:val="24"/>
        </w:rPr>
        <w:t>(СХ</w:t>
      </w:r>
      <w:r w:rsidRPr="00622A85">
        <w:rPr>
          <w:rFonts w:ascii="Times New Roman" w:eastAsia="Times New Roman" w:hAnsi="Times New Roman" w:cs="Times New Roman"/>
          <w:color w:val="auto"/>
          <w:sz w:val="24"/>
          <w:szCs w:val="24"/>
        </w:rPr>
        <w:t>1</w:t>
      </w:r>
      <w:r w:rsidR="00A44593" w:rsidRPr="00622A85">
        <w:rPr>
          <w:rFonts w:ascii="Times New Roman" w:eastAsia="Times New Roman" w:hAnsi="Times New Roman" w:cs="Times New Roman"/>
          <w:color w:val="auto"/>
          <w:sz w:val="24"/>
          <w:szCs w:val="24"/>
        </w:rPr>
        <w:t>)</w:t>
      </w:r>
      <w:bookmarkEnd w:id="68"/>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652"/>
        <w:gridCol w:w="3544"/>
        <w:gridCol w:w="3969"/>
        <w:gridCol w:w="2410"/>
        <w:gridCol w:w="1842"/>
      </w:tblGrid>
      <w:tr w:rsidR="00AE44B3" w:rsidRPr="00963A6B" w:rsidTr="00F95EA9">
        <w:tc>
          <w:tcPr>
            <w:tcW w:w="7196" w:type="dxa"/>
            <w:gridSpan w:val="2"/>
            <w:vAlign w:val="center"/>
          </w:tcPr>
          <w:p w:rsidR="00AE44B3" w:rsidRPr="00963A6B" w:rsidRDefault="00AE44B3" w:rsidP="00EA6C10">
            <w:pPr>
              <w:jc w:val="center"/>
              <w:rPr>
                <w:rFonts w:ascii="Times New Roman" w:hAnsi="Times New Roman" w:cs="Times New Roman"/>
                <w:b/>
                <w:sz w:val="16"/>
              </w:rPr>
            </w:pPr>
          </w:p>
          <w:p w:rsidR="00AE44B3" w:rsidRPr="00963A6B" w:rsidRDefault="00AE44B3" w:rsidP="00EA6C10">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EA6C10">
            <w:pPr>
              <w:jc w:val="center"/>
              <w:rPr>
                <w:rFonts w:ascii="Times New Roman" w:hAnsi="Times New Roman" w:cs="Times New Roman"/>
                <w:b/>
                <w:sz w:val="20"/>
              </w:rPr>
            </w:pPr>
          </w:p>
        </w:tc>
        <w:tc>
          <w:tcPr>
            <w:tcW w:w="3969" w:type="dxa"/>
            <w:vMerge w:val="restart"/>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410" w:type="dxa"/>
            <w:vMerge w:val="restart"/>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E44B3" w:rsidRPr="00963A6B" w:rsidRDefault="00AE44B3" w:rsidP="00EA6C10">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F95EA9">
        <w:trPr>
          <w:trHeight w:val="413"/>
        </w:trPr>
        <w:tc>
          <w:tcPr>
            <w:tcW w:w="3652" w:type="dxa"/>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544" w:type="dxa"/>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969" w:type="dxa"/>
            <w:vMerge/>
            <w:vAlign w:val="center"/>
          </w:tcPr>
          <w:p w:rsidR="00AE44B3" w:rsidRPr="00963A6B" w:rsidRDefault="00AE44B3" w:rsidP="00EA6C10">
            <w:pPr>
              <w:jc w:val="center"/>
              <w:rPr>
                <w:rFonts w:ascii="Times New Roman" w:hAnsi="Times New Roman" w:cs="Times New Roman"/>
                <w:b/>
                <w:sz w:val="20"/>
              </w:rPr>
            </w:pPr>
          </w:p>
        </w:tc>
        <w:tc>
          <w:tcPr>
            <w:tcW w:w="2410" w:type="dxa"/>
            <w:vMerge/>
            <w:vAlign w:val="center"/>
          </w:tcPr>
          <w:p w:rsidR="00AE44B3" w:rsidRPr="00963A6B" w:rsidRDefault="00AE44B3" w:rsidP="00EA6C10">
            <w:pPr>
              <w:jc w:val="center"/>
              <w:rPr>
                <w:rFonts w:ascii="Times New Roman" w:hAnsi="Times New Roman" w:cs="Times New Roman"/>
                <w:b/>
                <w:sz w:val="20"/>
              </w:rPr>
            </w:pPr>
          </w:p>
        </w:tc>
        <w:tc>
          <w:tcPr>
            <w:tcW w:w="1842" w:type="dxa"/>
            <w:vMerge/>
            <w:vAlign w:val="center"/>
          </w:tcPr>
          <w:p w:rsidR="00AE44B3" w:rsidRPr="00963A6B" w:rsidRDefault="00AE44B3" w:rsidP="00EA6C10">
            <w:pPr>
              <w:jc w:val="center"/>
              <w:rPr>
                <w:rFonts w:ascii="Times New Roman" w:hAnsi="Times New Roman" w:cs="Times New Roman"/>
                <w:b/>
                <w:sz w:val="20"/>
              </w:rPr>
            </w:pPr>
          </w:p>
        </w:tc>
      </w:tr>
      <w:tr w:rsidR="00AE44B3" w:rsidRPr="00963A6B" w:rsidTr="00F95EA9">
        <w:trPr>
          <w:trHeight w:val="219"/>
        </w:trPr>
        <w:tc>
          <w:tcPr>
            <w:tcW w:w="3652" w:type="dxa"/>
          </w:tcPr>
          <w:p w:rsidR="00AE44B3" w:rsidRPr="00963A6B" w:rsidRDefault="00AE44B3" w:rsidP="00BD3195">
            <w:pPr>
              <w:jc w:val="center"/>
              <w:rPr>
                <w:rFonts w:ascii="Times New Roman" w:hAnsi="Times New Roman" w:cs="Times New Roman"/>
                <w:b/>
                <w:sz w:val="16"/>
              </w:rPr>
            </w:pPr>
            <w:r>
              <w:rPr>
                <w:rFonts w:ascii="Times New Roman" w:hAnsi="Times New Roman" w:cs="Times New Roman"/>
                <w:b/>
                <w:sz w:val="16"/>
              </w:rPr>
              <w:t>1</w:t>
            </w:r>
          </w:p>
        </w:tc>
        <w:tc>
          <w:tcPr>
            <w:tcW w:w="3544"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2</w:t>
            </w:r>
          </w:p>
        </w:tc>
        <w:tc>
          <w:tcPr>
            <w:tcW w:w="3969"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3</w:t>
            </w:r>
          </w:p>
        </w:tc>
        <w:tc>
          <w:tcPr>
            <w:tcW w:w="2410"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5</w:t>
            </w:r>
          </w:p>
        </w:tc>
      </w:tr>
      <w:tr w:rsidR="00EA6C10" w:rsidRPr="00963A6B" w:rsidTr="00F95EA9">
        <w:tc>
          <w:tcPr>
            <w:tcW w:w="3652" w:type="dxa"/>
          </w:tcPr>
          <w:p w:rsidR="00EA6C10" w:rsidRPr="007D6275" w:rsidRDefault="00EA6C10" w:rsidP="00A44593">
            <w:pPr>
              <w:rPr>
                <w:rFonts w:ascii="Times New Roman" w:hAnsi="Times New Roman" w:cs="Times New Roman"/>
                <w:b/>
              </w:rPr>
            </w:pPr>
            <w:r>
              <w:rPr>
                <w:rFonts w:ascii="Times New Roman" w:hAnsi="Times New Roman" w:cs="Times New Roman"/>
                <w:b/>
              </w:rPr>
              <w:t>Ведение огородничества (код 13.1</w:t>
            </w:r>
            <w:r w:rsidRPr="007D6275">
              <w:rPr>
                <w:rFonts w:ascii="Times New Roman" w:hAnsi="Times New Roman" w:cs="Times New Roman"/>
                <w:b/>
              </w:rPr>
              <w:t xml:space="preserve">) </w:t>
            </w:r>
          </w:p>
          <w:p w:rsidR="00EA6C10" w:rsidRPr="00963A6B" w:rsidRDefault="00EA6C10" w:rsidP="00A44593">
            <w:pPr>
              <w:rPr>
                <w:rFonts w:ascii="Times New Roman" w:hAnsi="Times New Roman" w:cs="Times New Roman"/>
                <w:b/>
                <w:sz w:val="18"/>
              </w:rPr>
            </w:pPr>
          </w:p>
        </w:tc>
        <w:tc>
          <w:tcPr>
            <w:tcW w:w="3544" w:type="dxa"/>
          </w:tcPr>
          <w:p w:rsidR="00EA6C10" w:rsidRPr="009127C2" w:rsidRDefault="00EA6C10" w:rsidP="00980176">
            <w:pPr>
              <w:rPr>
                <w:rFonts w:ascii="Times New Roman" w:hAnsi="Times New Roman" w:cs="Times New Roman"/>
                <w:sz w:val="20"/>
                <w:szCs w:val="20"/>
              </w:rPr>
            </w:pPr>
            <w:r w:rsidRPr="009127C2">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w:t>
            </w:r>
          </w:p>
          <w:p w:rsidR="00EA6C10" w:rsidRPr="009127C2" w:rsidRDefault="00EA6C10" w:rsidP="00980176">
            <w:pPr>
              <w:rPr>
                <w:rFonts w:ascii="Times New Roman" w:hAnsi="Times New Roman" w:cs="Times New Roman"/>
                <w:b/>
                <w:sz w:val="20"/>
                <w:szCs w:val="20"/>
              </w:rPr>
            </w:pPr>
            <w:r w:rsidRPr="009127C2">
              <w:rPr>
                <w:rFonts w:ascii="Times New Roman" w:hAnsi="Times New Roman" w:cs="Times New Roman"/>
                <w:sz w:val="20"/>
                <w:szCs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Минимальная площадь земельного участка – не устанавливаются.</w:t>
            </w:r>
          </w:p>
          <w:p w:rsidR="00EA6C10" w:rsidRPr="009127C2" w:rsidRDefault="00EA6C10" w:rsidP="00980176">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EA6C10" w:rsidRPr="009127C2" w:rsidRDefault="00EA6C10" w:rsidP="00980176">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20%</w:t>
            </w:r>
          </w:p>
        </w:tc>
        <w:tc>
          <w:tcPr>
            <w:tcW w:w="2410" w:type="dxa"/>
          </w:tcPr>
          <w:p w:rsidR="00EA6C10" w:rsidRPr="009127C2" w:rsidRDefault="00EA6C10" w:rsidP="00BD3195">
            <w:pPr>
              <w:rPr>
                <w:rFonts w:ascii="Times New Roman" w:hAnsi="Times New Roman" w:cs="Times New Roman"/>
                <w:b/>
                <w:sz w:val="20"/>
                <w:szCs w:val="20"/>
              </w:rPr>
            </w:pPr>
          </w:p>
        </w:tc>
        <w:tc>
          <w:tcPr>
            <w:tcW w:w="1842" w:type="dxa"/>
          </w:tcPr>
          <w:p w:rsidR="00EA6C10" w:rsidRPr="009127C2" w:rsidRDefault="00AE44B3" w:rsidP="00A44593">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EA6C10" w:rsidRPr="00963A6B" w:rsidTr="00F95EA9">
        <w:tc>
          <w:tcPr>
            <w:tcW w:w="3652" w:type="dxa"/>
          </w:tcPr>
          <w:p w:rsidR="00EA6C10" w:rsidRPr="00317F2F" w:rsidRDefault="00EA6C10" w:rsidP="00FF7B58">
            <w:pPr>
              <w:pStyle w:val="ConsPlusNormal"/>
              <w:ind w:firstLine="0"/>
              <w:rPr>
                <w:rFonts w:ascii="Times New Roman" w:hAnsi="Times New Roman" w:cs="Times New Roman"/>
                <w:sz w:val="22"/>
              </w:rPr>
            </w:pPr>
            <w:r>
              <w:rPr>
                <w:rFonts w:ascii="Times New Roman" w:hAnsi="Times New Roman" w:cs="Times New Roman"/>
                <w:b/>
                <w:sz w:val="22"/>
              </w:rPr>
              <w:t>Растениеводство (код 1.1)</w:t>
            </w:r>
          </w:p>
          <w:p w:rsidR="00EA6C10" w:rsidRPr="009127C2" w:rsidRDefault="00EA6C10" w:rsidP="00FF7B58">
            <w:pPr>
              <w:pStyle w:val="ConsPlusNormal"/>
              <w:ind w:firstLine="0"/>
              <w:rPr>
                <w:rFonts w:ascii="Times New Roman" w:hAnsi="Times New Roman" w:cs="Times New Roman"/>
              </w:rPr>
            </w:pPr>
            <w:r w:rsidRPr="009127C2">
              <w:rPr>
                <w:rFonts w:ascii="Times New Roman" w:hAnsi="Times New Roman" w:cs="Times New Roman"/>
              </w:rPr>
              <w:t>Осуществление хозяйственной деятельности, связанной с выращиванием сельскохозяйственных культур.</w:t>
            </w:r>
          </w:p>
          <w:p w:rsidR="00EA6C10" w:rsidRPr="009127C2" w:rsidRDefault="00EA6C10" w:rsidP="00A44593">
            <w:pPr>
              <w:pStyle w:val="Default"/>
              <w:rPr>
                <w:color w:val="auto"/>
                <w:sz w:val="20"/>
                <w:szCs w:val="20"/>
              </w:rPr>
            </w:pPr>
            <w:r w:rsidRPr="009127C2">
              <w:rPr>
                <w:color w:val="auto"/>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4" w:anchor="P48" w:history="1">
              <w:r w:rsidRPr="009127C2">
                <w:rPr>
                  <w:rStyle w:val="a9"/>
                  <w:color w:val="auto"/>
                  <w:sz w:val="20"/>
                  <w:szCs w:val="20"/>
                </w:rPr>
                <w:t>кодами 1.2</w:t>
              </w:r>
            </w:hyperlink>
            <w:r w:rsidRPr="009127C2">
              <w:rPr>
                <w:color w:val="auto"/>
                <w:sz w:val="20"/>
                <w:szCs w:val="20"/>
              </w:rPr>
              <w:t xml:space="preserve"> - </w:t>
            </w:r>
            <w:hyperlink r:id="rId15" w:anchor="P60" w:history="1">
              <w:r w:rsidRPr="009127C2">
                <w:rPr>
                  <w:rStyle w:val="a9"/>
                  <w:color w:val="auto"/>
                  <w:sz w:val="20"/>
                  <w:szCs w:val="20"/>
                </w:rPr>
                <w:t>1.6</w:t>
              </w:r>
            </w:hyperlink>
          </w:p>
          <w:p w:rsidR="00EA6C10" w:rsidRPr="00317F2F" w:rsidRDefault="00EA6C10" w:rsidP="00A44593">
            <w:pPr>
              <w:pStyle w:val="Default"/>
              <w:rPr>
                <w:color w:val="auto"/>
                <w:sz w:val="20"/>
                <w:szCs w:val="20"/>
              </w:rPr>
            </w:pPr>
          </w:p>
        </w:tc>
        <w:tc>
          <w:tcPr>
            <w:tcW w:w="3544" w:type="dxa"/>
          </w:tcPr>
          <w:p w:rsidR="00EA6C10" w:rsidRPr="009127C2" w:rsidRDefault="00EA6C10" w:rsidP="00A44593">
            <w:pPr>
              <w:pStyle w:val="Default"/>
              <w:rPr>
                <w:color w:val="auto"/>
                <w:sz w:val="20"/>
                <w:szCs w:val="20"/>
              </w:rPr>
            </w:pPr>
            <w:r w:rsidRPr="009127C2">
              <w:rPr>
                <w:color w:val="auto"/>
                <w:sz w:val="20"/>
                <w:szCs w:val="20"/>
              </w:rPr>
              <w:t>Выращивание зерновых и иных сельскохозяйственных культур (код 1.2);</w:t>
            </w:r>
          </w:p>
          <w:p w:rsidR="00EA6C10" w:rsidRPr="009127C2" w:rsidRDefault="00EA6C10" w:rsidP="00A44593">
            <w:pPr>
              <w:pStyle w:val="Default"/>
              <w:rPr>
                <w:color w:val="auto"/>
                <w:sz w:val="20"/>
                <w:szCs w:val="20"/>
              </w:rPr>
            </w:pPr>
            <w:r w:rsidRPr="009127C2">
              <w:rPr>
                <w:color w:val="auto"/>
                <w:sz w:val="20"/>
                <w:szCs w:val="20"/>
              </w:rPr>
              <w:t>Овощеводство (код 1.3);</w:t>
            </w:r>
          </w:p>
          <w:p w:rsidR="00EA6C10" w:rsidRPr="009127C2" w:rsidRDefault="00EA6C10" w:rsidP="00A44593">
            <w:pPr>
              <w:pStyle w:val="Default"/>
              <w:rPr>
                <w:color w:val="auto"/>
                <w:sz w:val="20"/>
                <w:szCs w:val="20"/>
              </w:rPr>
            </w:pPr>
            <w:r w:rsidRPr="009127C2">
              <w:rPr>
                <w:color w:val="auto"/>
                <w:sz w:val="20"/>
                <w:szCs w:val="20"/>
              </w:rPr>
              <w:t>Выращивание тонизирующих, лекарственных, цветочных культур (код 1.4);</w:t>
            </w:r>
          </w:p>
          <w:p w:rsidR="00EA6C10" w:rsidRPr="009127C2" w:rsidRDefault="00EA6C10" w:rsidP="00A44593">
            <w:pPr>
              <w:pStyle w:val="Default"/>
              <w:rPr>
                <w:color w:val="auto"/>
                <w:sz w:val="20"/>
                <w:szCs w:val="20"/>
              </w:rPr>
            </w:pPr>
            <w:r w:rsidRPr="009127C2">
              <w:rPr>
                <w:color w:val="auto"/>
                <w:sz w:val="20"/>
                <w:szCs w:val="20"/>
              </w:rPr>
              <w:t>Садоводство (код 1.5)</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1м.</w:t>
            </w:r>
          </w:p>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надземных этажей – 3.</w:t>
            </w:r>
          </w:p>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65% (при наличии теплиц).</w:t>
            </w:r>
          </w:p>
          <w:p w:rsidR="00EA6C10" w:rsidRPr="009127C2" w:rsidRDefault="00EA6C10" w:rsidP="00A44593">
            <w:pPr>
              <w:pStyle w:val="Default"/>
              <w:rPr>
                <w:color w:val="auto"/>
                <w:sz w:val="20"/>
                <w:szCs w:val="20"/>
              </w:rPr>
            </w:pPr>
            <w:r w:rsidRPr="009127C2">
              <w:rPr>
                <w:color w:val="auto"/>
                <w:sz w:val="20"/>
                <w:szCs w:val="20"/>
              </w:rPr>
              <w:t>Иные предельные параметры разрешенного строительства: минимальная плотность застройки при наличии теплиц – 30%</w:t>
            </w:r>
          </w:p>
        </w:tc>
        <w:tc>
          <w:tcPr>
            <w:tcW w:w="2410" w:type="dxa"/>
          </w:tcPr>
          <w:p w:rsidR="00EA6C10" w:rsidRPr="009127C2" w:rsidRDefault="00EA6C10" w:rsidP="00BD3195">
            <w:pPr>
              <w:pStyle w:val="Default"/>
              <w:rPr>
                <w:color w:val="auto"/>
                <w:sz w:val="20"/>
                <w:szCs w:val="20"/>
              </w:rPr>
            </w:pPr>
          </w:p>
        </w:tc>
        <w:tc>
          <w:tcPr>
            <w:tcW w:w="1842" w:type="dxa"/>
          </w:tcPr>
          <w:p w:rsidR="00EA6C10"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EA6C10" w:rsidRPr="00963A6B" w:rsidTr="00F95EA9">
        <w:tc>
          <w:tcPr>
            <w:tcW w:w="3652" w:type="dxa"/>
          </w:tcPr>
          <w:p w:rsidR="00EA6C10" w:rsidRPr="00F255E7" w:rsidRDefault="00EA6C10" w:rsidP="00980176">
            <w:pPr>
              <w:pStyle w:val="ConsPlusNormal"/>
              <w:ind w:firstLine="0"/>
              <w:jc w:val="both"/>
              <w:rPr>
                <w:rFonts w:ascii="Times New Roman" w:hAnsi="Times New Roman" w:cs="Times New Roman"/>
                <w:b/>
                <w:sz w:val="22"/>
              </w:rPr>
            </w:pPr>
            <w:r>
              <w:rPr>
                <w:rFonts w:ascii="Times New Roman" w:hAnsi="Times New Roman" w:cs="Times New Roman"/>
                <w:b/>
                <w:sz w:val="22"/>
              </w:rPr>
              <w:t>Сенокошение (код 1.19)</w:t>
            </w:r>
          </w:p>
        </w:tc>
        <w:tc>
          <w:tcPr>
            <w:tcW w:w="3544"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Кошение трав, сбор и заготовка сена</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EA6C10" w:rsidRPr="009127C2" w:rsidRDefault="00EA6C10" w:rsidP="00A44593">
            <w:pPr>
              <w:rPr>
                <w:rFonts w:ascii="Times New Roman" w:hAnsi="Times New Roman" w:cs="Times New Roman"/>
                <w:sz w:val="20"/>
                <w:szCs w:val="20"/>
              </w:rPr>
            </w:pPr>
          </w:p>
        </w:tc>
        <w:tc>
          <w:tcPr>
            <w:tcW w:w="2410" w:type="dxa"/>
          </w:tcPr>
          <w:p w:rsidR="00EA6C10" w:rsidRPr="009127C2" w:rsidRDefault="00EA6C10" w:rsidP="00BD3195">
            <w:pPr>
              <w:rPr>
                <w:rFonts w:ascii="Times New Roman" w:hAnsi="Times New Roman" w:cs="Times New Roman"/>
                <w:sz w:val="20"/>
                <w:szCs w:val="20"/>
              </w:rPr>
            </w:pPr>
          </w:p>
        </w:tc>
        <w:tc>
          <w:tcPr>
            <w:tcW w:w="1842" w:type="dxa"/>
          </w:tcPr>
          <w:p w:rsidR="00EA6C10" w:rsidRPr="009127C2" w:rsidRDefault="00AE44B3" w:rsidP="00A44593">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EA6C10" w:rsidRPr="00963A6B" w:rsidTr="00F95EA9">
        <w:tc>
          <w:tcPr>
            <w:tcW w:w="3652" w:type="dxa"/>
          </w:tcPr>
          <w:p w:rsidR="00EA6C10" w:rsidRDefault="00EA6C10" w:rsidP="00980176">
            <w:pPr>
              <w:pStyle w:val="ConsPlusNormal"/>
              <w:ind w:firstLine="0"/>
              <w:rPr>
                <w:rFonts w:ascii="Times New Roman" w:hAnsi="Times New Roman" w:cs="Times New Roman"/>
                <w:b/>
                <w:sz w:val="22"/>
              </w:rPr>
            </w:pPr>
            <w:r>
              <w:rPr>
                <w:rFonts w:ascii="Times New Roman" w:hAnsi="Times New Roman" w:cs="Times New Roman"/>
                <w:b/>
                <w:sz w:val="22"/>
              </w:rPr>
              <w:t xml:space="preserve">Выпас сельскохозяйственных животных (код 1.20) </w:t>
            </w:r>
          </w:p>
        </w:tc>
        <w:tc>
          <w:tcPr>
            <w:tcW w:w="3544"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Выпас сельскохозяйственных животных</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EA6C10" w:rsidRPr="009127C2" w:rsidRDefault="00EA6C10" w:rsidP="00A44593">
            <w:pPr>
              <w:rPr>
                <w:rFonts w:ascii="Times New Roman" w:hAnsi="Times New Roman" w:cs="Times New Roman"/>
                <w:sz w:val="20"/>
                <w:szCs w:val="20"/>
              </w:rPr>
            </w:pPr>
          </w:p>
        </w:tc>
        <w:tc>
          <w:tcPr>
            <w:tcW w:w="2410" w:type="dxa"/>
          </w:tcPr>
          <w:p w:rsidR="00EA6C10" w:rsidRPr="009127C2" w:rsidRDefault="00EA6C10" w:rsidP="00BD3195">
            <w:pPr>
              <w:rPr>
                <w:rFonts w:ascii="Times New Roman" w:hAnsi="Times New Roman" w:cs="Times New Roman"/>
                <w:sz w:val="20"/>
                <w:szCs w:val="20"/>
              </w:rPr>
            </w:pPr>
          </w:p>
        </w:tc>
        <w:tc>
          <w:tcPr>
            <w:tcW w:w="1842" w:type="dxa"/>
          </w:tcPr>
          <w:p w:rsidR="00EA6C10" w:rsidRPr="009127C2" w:rsidRDefault="00AE44B3" w:rsidP="00A44593">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E44B3" w:rsidRDefault="00AE44B3" w:rsidP="00A44593">
      <w:pPr>
        <w:autoSpaceDE w:val="0"/>
        <w:autoSpaceDN w:val="0"/>
        <w:adjustRightInd w:val="0"/>
        <w:spacing w:after="0" w:line="240" w:lineRule="auto"/>
        <w:rPr>
          <w:rFonts w:ascii="Times New Roman" w:hAnsi="Times New Roman" w:cs="Times New Roman"/>
          <w:b/>
          <w:bCs/>
          <w:sz w:val="18"/>
          <w:szCs w:val="20"/>
        </w:rPr>
      </w:pPr>
    </w:p>
    <w:p w:rsidR="00F95EA9" w:rsidRPr="00963A6B" w:rsidRDefault="00A44593" w:rsidP="00A4459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AE44B3" w:rsidRDefault="00AE44B3" w:rsidP="00A44593">
      <w:pPr>
        <w:spacing w:after="0" w:line="360" w:lineRule="auto"/>
        <w:rPr>
          <w:rFonts w:ascii="Times New Roman" w:hAnsi="Times New Roman" w:cs="Times New Roman"/>
          <w:b/>
          <w:bCs/>
          <w:sz w:val="18"/>
          <w:szCs w:val="20"/>
        </w:rPr>
      </w:pPr>
    </w:p>
    <w:p w:rsidR="00F95EA9" w:rsidRDefault="00F95EA9" w:rsidP="00A44593">
      <w:pPr>
        <w:spacing w:after="0" w:line="360" w:lineRule="auto"/>
        <w:rPr>
          <w:rFonts w:ascii="Times New Roman" w:hAnsi="Times New Roman" w:cs="Times New Roman"/>
          <w:b/>
          <w:bCs/>
          <w:sz w:val="18"/>
          <w:szCs w:val="20"/>
        </w:rPr>
      </w:pPr>
    </w:p>
    <w:p w:rsidR="00F95EA9" w:rsidRDefault="00F95EA9" w:rsidP="00A44593">
      <w:pPr>
        <w:spacing w:after="0" w:line="360" w:lineRule="auto"/>
        <w:rPr>
          <w:rFonts w:ascii="Times New Roman" w:hAnsi="Times New Roman" w:cs="Times New Roman"/>
          <w:b/>
          <w:bCs/>
          <w:sz w:val="18"/>
          <w:szCs w:val="20"/>
        </w:rPr>
      </w:pPr>
    </w:p>
    <w:p w:rsidR="00A44593" w:rsidRDefault="00A44593" w:rsidP="00A44593">
      <w:pPr>
        <w:spacing w:after="0" w:line="360" w:lineRule="auto"/>
        <w:rPr>
          <w:rFonts w:ascii="Times New Roman" w:hAnsi="Times New Roman" w:cs="Times New Roman"/>
          <w:szCs w:val="23"/>
        </w:rPr>
      </w:pPr>
      <w:r w:rsidRPr="00963A6B">
        <w:rPr>
          <w:rFonts w:ascii="Times New Roman" w:hAnsi="Times New Roman" w:cs="Times New Roman"/>
          <w:b/>
          <w:bCs/>
          <w:sz w:val="18"/>
          <w:szCs w:val="20"/>
        </w:rPr>
        <w:lastRenderedPageBreak/>
        <w:t xml:space="preserve">3. ВСПОМОГАТЕЛЬНЫЕ ВИДЫ РАЗРЕШЁННОГО ИСПОЛЬЗОВАНИЯ: </w:t>
      </w:r>
    </w:p>
    <w:tbl>
      <w:tblPr>
        <w:tblStyle w:val="ab"/>
        <w:tblW w:w="15417" w:type="dxa"/>
        <w:tblLayout w:type="fixed"/>
        <w:tblLook w:val="04A0"/>
      </w:tblPr>
      <w:tblGrid>
        <w:gridCol w:w="3652"/>
        <w:gridCol w:w="3260"/>
        <w:gridCol w:w="4111"/>
        <w:gridCol w:w="2552"/>
        <w:gridCol w:w="1842"/>
      </w:tblGrid>
      <w:tr w:rsidR="00AE44B3" w:rsidRPr="00963A6B" w:rsidTr="00AE44B3">
        <w:tc>
          <w:tcPr>
            <w:tcW w:w="6912" w:type="dxa"/>
            <w:gridSpan w:val="2"/>
            <w:vAlign w:val="center"/>
          </w:tcPr>
          <w:p w:rsidR="00AE44B3" w:rsidRPr="00963A6B" w:rsidRDefault="00AE44B3" w:rsidP="00AE44B3">
            <w:pPr>
              <w:jc w:val="center"/>
              <w:rPr>
                <w:rFonts w:ascii="Times New Roman" w:hAnsi="Times New Roman" w:cs="Times New Roman"/>
                <w:b/>
                <w:sz w:val="16"/>
              </w:rPr>
            </w:pPr>
          </w:p>
          <w:p w:rsidR="00AE44B3" w:rsidRPr="00963A6B" w:rsidRDefault="00AE44B3" w:rsidP="00AE44B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AE44B3">
            <w:pPr>
              <w:jc w:val="center"/>
              <w:rPr>
                <w:rFonts w:ascii="Times New Roman" w:hAnsi="Times New Roman" w:cs="Times New Roman"/>
                <w:b/>
                <w:sz w:val="20"/>
              </w:rPr>
            </w:pPr>
          </w:p>
        </w:tc>
        <w:tc>
          <w:tcPr>
            <w:tcW w:w="4111"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Align w:val="center"/>
          </w:tcPr>
          <w:p w:rsidR="00AE44B3" w:rsidRPr="00963A6B" w:rsidRDefault="00AE44B3" w:rsidP="00AE44B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AE44B3">
        <w:trPr>
          <w:trHeight w:val="413"/>
        </w:trPr>
        <w:tc>
          <w:tcPr>
            <w:tcW w:w="3652"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260"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vAlign w:val="center"/>
          </w:tcPr>
          <w:p w:rsidR="00AE44B3" w:rsidRPr="00963A6B" w:rsidRDefault="00AE44B3" w:rsidP="00AE44B3">
            <w:pPr>
              <w:jc w:val="center"/>
              <w:rPr>
                <w:rFonts w:ascii="Times New Roman" w:hAnsi="Times New Roman" w:cs="Times New Roman"/>
                <w:b/>
                <w:sz w:val="20"/>
              </w:rPr>
            </w:pPr>
          </w:p>
        </w:tc>
        <w:tc>
          <w:tcPr>
            <w:tcW w:w="2552" w:type="dxa"/>
            <w:vAlign w:val="center"/>
          </w:tcPr>
          <w:p w:rsidR="00AE44B3" w:rsidRPr="00963A6B" w:rsidRDefault="00AE44B3" w:rsidP="00AE44B3">
            <w:pPr>
              <w:jc w:val="center"/>
              <w:rPr>
                <w:rFonts w:ascii="Times New Roman" w:hAnsi="Times New Roman" w:cs="Times New Roman"/>
                <w:b/>
                <w:sz w:val="20"/>
              </w:rPr>
            </w:pPr>
          </w:p>
        </w:tc>
        <w:tc>
          <w:tcPr>
            <w:tcW w:w="1842" w:type="dxa"/>
            <w:vAlign w:val="center"/>
          </w:tcPr>
          <w:p w:rsidR="00AE44B3" w:rsidRPr="00963A6B" w:rsidRDefault="00AE44B3" w:rsidP="00AE44B3">
            <w:pPr>
              <w:jc w:val="center"/>
              <w:rPr>
                <w:rFonts w:ascii="Times New Roman" w:hAnsi="Times New Roman" w:cs="Times New Roman"/>
                <w:b/>
                <w:sz w:val="20"/>
              </w:rPr>
            </w:pPr>
          </w:p>
        </w:tc>
      </w:tr>
      <w:tr w:rsidR="00AE44B3" w:rsidRPr="00963A6B" w:rsidTr="00AE44B3">
        <w:trPr>
          <w:trHeight w:val="219"/>
        </w:trPr>
        <w:tc>
          <w:tcPr>
            <w:tcW w:w="3652" w:type="dxa"/>
          </w:tcPr>
          <w:p w:rsidR="00AE44B3" w:rsidRPr="00963A6B" w:rsidRDefault="00AE44B3" w:rsidP="00BD3195">
            <w:pPr>
              <w:jc w:val="center"/>
              <w:rPr>
                <w:rFonts w:ascii="Times New Roman" w:hAnsi="Times New Roman" w:cs="Times New Roman"/>
                <w:b/>
                <w:sz w:val="16"/>
              </w:rPr>
            </w:pPr>
            <w:r>
              <w:rPr>
                <w:rFonts w:ascii="Times New Roman" w:hAnsi="Times New Roman" w:cs="Times New Roman"/>
                <w:b/>
                <w:sz w:val="16"/>
              </w:rPr>
              <w:t>1</w:t>
            </w:r>
          </w:p>
        </w:tc>
        <w:tc>
          <w:tcPr>
            <w:tcW w:w="3260"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5</w:t>
            </w:r>
          </w:p>
        </w:tc>
      </w:tr>
      <w:tr w:rsidR="00AE44B3" w:rsidRPr="00963A6B" w:rsidTr="00BD3195">
        <w:trPr>
          <w:trHeight w:val="413"/>
        </w:trPr>
        <w:tc>
          <w:tcPr>
            <w:tcW w:w="3652" w:type="dxa"/>
          </w:tcPr>
          <w:p w:rsidR="00AE44B3" w:rsidRPr="007467C2" w:rsidRDefault="00AE44B3" w:rsidP="00BD3195">
            <w:pPr>
              <w:pStyle w:val="Default"/>
              <w:rPr>
                <w:b/>
                <w:color w:val="auto"/>
                <w:sz w:val="22"/>
                <w:szCs w:val="20"/>
              </w:rPr>
            </w:pPr>
            <w:r>
              <w:rPr>
                <w:b/>
                <w:color w:val="auto"/>
                <w:sz w:val="22"/>
                <w:szCs w:val="20"/>
              </w:rPr>
              <w:t>Земельные участки (территории) общего пользования (код 12.0)</w:t>
            </w:r>
          </w:p>
          <w:p w:rsidR="00AE44B3" w:rsidRPr="00963A6B" w:rsidRDefault="00AE44B3" w:rsidP="00BD3195">
            <w:pPr>
              <w:rPr>
                <w:rFonts w:ascii="Times New Roman" w:hAnsi="Times New Roman" w:cs="Times New Roman"/>
                <w:sz w:val="20"/>
              </w:rPr>
            </w:pPr>
          </w:p>
        </w:tc>
        <w:tc>
          <w:tcPr>
            <w:tcW w:w="3260" w:type="dxa"/>
          </w:tcPr>
          <w:p w:rsidR="00AE44B3" w:rsidRPr="00963A6B" w:rsidRDefault="00AE44B3" w:rsidP="00BD3195">
            <w:pPr>
              <w:pStyle w:val="Default"/>
              <w:rPr>
                <w:sz w:val="20"/>
              </w:rPr>
            </w:pPr>
          </w:p>
        </w:tc>
        <w:tc>
          <w:tcPr>
            <w:tcW w:w="4111" w:type="dxa"/>
          </w:tcPr>
          <w:p w:rsidR="00AE44B3" w:rsidRPr="009127C2" w:rsidRDefault="00AE44B3" w:rsidP="00BD3195">
            <w:pPr>
              <w:rPr>
                <w:rFonts w:ascii="Times New Roman" w:hAnsi="Times New Roman" w:cs="Times New Roman"/>
                <w:sz w:val="20"/>
                <w:szCs w:val="20"/>
              </w:rPr>
            </w:pPr>
            <w:r w:rsidRPr="009127C2">
              <w:rPr>
                <w:rFonts w:ascii="Times New Roman" w:hAnsi="Times New Roman" w:cs="Times New Roman"/>
                <w:sz w:val="20"/>
                <w:szCs w:val="20"/>
              </w:rPr>
              <w:t>не устанавливаются</w:t>
            </w:r>
          </w:p>
        </w:tc>
        <w:tc>
          <w:tcPr>
            <w:tcW w:w="2552" w:type="dxa"/>
          </w:tcPr>
          <w:p w:rsidR="00AE44B3" w:rsidRPr="009127C2" w:rsidRDefault="00AE44B3" w:rsidP="00BD3195">
            <w:pPr>
              <w:rPr>
                <w:rFonts w:ascii="Times New Roman" w:hAnsi="Times New Roman" w:cs="Times New Roman"/>
                <w:sz w:val="20"/>
                <w:szCs w:val="20"/>
              </w:rPr>
            </w:pPr>
            <w:r w:rsidRPr="009127C2">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AE44B3" w:rsidRPr="00963A6B" w:rsidRDefault="00AE44B3" w:rsidP="00C6742A">
            <w:pPr>
              <w:rPr>
                <w:rFonts w:ascii="Times New Roman" w:hAnsi="Times New Roman" w:cs="Times New Roman"/>
                <w:b/>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Pr="00AE44B3" w:rsidRDefault="00AE44B3" w:rsidP="00AE44B3">
      <w:pPr>
        <w:spacing w:after="0" w:line="360" w:lineRule="auto"/>
        <w:rPr>
          <w:rFonts w:ascii="Times New Roman" w:hAnsi="Times New Roman" w:cs="Times New Roman"/>
          <w:b/>
          <w:bCs/>
          <w:sz w:val="18"/>
          <w:szCs w:val="20"/>
        </w:rPr>
      </w:pPr>
    </w:p>
    <w:p w:rsidR="00A44593" w:rsidRPr="00622A85" w:rsidRDefault="00980176" w:rsidP="00622A85">
      <w:pPr>
        <w:pStyle w:val="3"/>
        <w:spacing w:after="120" w:line="264" w:lineRule="auto"/>
        <w:rPr>
          <w:rFonts w:ascii="Times New Roman" w:eastAsia="Times New Roman" w:hAnsi="Times New Roman" w:cs="Times New Roman"/>
          <w:color w:val="auto"/>
          <w:sz w:val="24"/>
          <w:szCs w:val="24"/>
        </w:rPr>
      </w:pPr>
      <w:bookmarkStart w:id="69" w:name="_Toc139535145"/>
      <w:r w:rsidRPr="00622A85">
        <w:rPr>
          <w:rFonts w:ascii="Times New Roman" w:eastAsia="Times New Roman" w:hAnsi="Times New Roman" w:cs="Times New Roman"/>
          <w:color w:val="auto"/>
          <w:sz w:val="24"/>
          <w:szCs w:val="24"/>
        </w:rPr>
        <w:lastRenderedPageBreak/>
        <w:t xml:space="preserve">ПРОИЗВОДСТВЕННАЯ ЗОНА СЕЛЬСКОХОЗЯЙСТВЕННЫХ ПРЕДПРИЯТИЙ </w:t>
      </w:r>
      <w:r w:rsidR="00A44593" w:rsidRPr="00622A85">
        <w:rPr>
          <w:rFonts w:ascii="Times New Roman" w:eastAsia="Times New Roman" w:hAnsi="Times New Roman" w:cs="Times New Roman"/>
          <w:color w:val="auto"/>
          <w:sz w:val="24"/>
          <w:szCs w:val="24"/>
        </w:rPr>
        <w:t>(СХ2)</w:t>
      </w:r>
      <w:bookmarkEnd w:id="69"/>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646"/>
        <w:gridCol w:w="3266"/>
        <w:gridCol w:w="4253"/>
        <w:gridCol w:w="2410"/>
        <w:gridCol w:w="1842"/>
      </w:tblGrid>
      <w:tr w:rsidR="00AE44B3" w:rsidRPr="00963A6B" w:rsidTr="00AE44B3">
        <w:tc>
          <w:tcPr>
            <w:tcW w:w="6912" w:type="dxa"/>
            <w:gridSpan w:val="2"/>
            <w:vAlign w:val="center"/>
          </w:tcPr>
          <w:p w:rsidR="00AE44B3" w:rsidRPr="00963A6B" w:rsidRDefault="00AE44B3" w:rsidP="00AE44B3">
            <w:pPr>
              <w:jc w:val="center"/>
              <w:rPr>
                <w:rFonts w:ascii="Times New Roman" w:hAnsi="Times New Roman" w:cs="Times New Roman"/>
                <w:b/>
                <w:sz w:val="16"/>
              </w:rPr>
            </w:pPr>
          </w:p>
          <w:p w:rsidR="00AE44B3" w:rsidRPr="00963A6B" w:rsidRDefault="00AE44B3" w:rsidP="00AE44B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AE44B3">
            <w:pPr>
              <w:jc w:val="center"/>
              <w:rPr>
                <w:rFonts w:ascii="Times New Roman" w:hAnsi="Times New Roman" w:cs="Times New Roman"/>
                <w:b/>
                <w:sz w:val="20"/>
              </w:rPr>
            </w:pPr>
          </w:p>
        </w:tc>
        <w:tc>
          <w:tcPr>
            <w:tcW w:w="4253"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410"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E44B3" w:rsidRPr="00963A6B" w:rsidRDefault="00AE44B3" w:rsidP="00AE44B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AE44B3">
        <w:trPr>
          <w:trHeight w:val="413"/>
        </w:trPr>
        <w:tc>
          <w:tcPr>
            <w:tcW w:w="3646"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266"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253" w:type="dxa"/>
            <w:vMerge/>
            <w:vAlign w:val="center"/>
          </w:tcPr>
          <w:p w:rsidR="00AE44B3" w:rsidRPr="00963A6B" w:rsidRDefault="00AE44B3" w:rsidP="00AE44B3">
            <w:pPr>
              <w:jc w:val="center"/>
              <w:rPr>
                <w:rFonts w:ascii="Times New Roman" w:hAnsi="Times New Roman" w:cs="Times New Roman"/>
                <w:b/>
                <w:sz w:val="20"/>
              </w:rPr>
            </w:pPr>
          </w:p>
        </w:tc>
        <w:tc>
          <w:tcPr>
            <w:tcW w:w="2410" w:type="dxa"/>
            <w:vMerge/>
            <w:vAlign w:val="center"/>
          </w:tcPr>
          <w:p w:rsidR="00AE44B3" w:rsidRPr="00963A6B" w:rsidRDefault="00AE44B3" w:rsidP="00AE44B3">
            <w:pPr>
              <w:jc w:val="center"/>
              <w:rPr>
                <w:rFonts w:ascii="Times New Roman" w:hAnsi="Times New Roman" w:cs="Times New Roman"/>
                <w:b/>
                <w:sz w:val="20"/>
              </w:rPr>
            </w:pPr>
          </w:p>
        </w:tc>
        <w:tc>
          <w:tcPr>
            <w:tcW w:w="1842" w:type="dxa"/>
            <w:vMerge/>
            <w:vAlign w:val="center"/>
          </w:tcPr>
          <w:p w:rsidR="00AE44B3" w:rsidRPr="00963A6B" w:rsidRDefault="00AE44B3" w:rsidP="00AE44B3">
            <w:pPr>
              <w:jc w:val="center"/>
              <w:rPr>
                <w:rFonts w:ascii="Times New Roman" w:hAnsi="Times New Roman" w:cs="Times New Roman"/>
                <w:b/>
                <w:sz w:val="20"/>
              </w:rPr>
            </w:pPr>
          </w:p>
        </w:tc>
      </w:tr>
      <w:tr w:rsidR="00AE44B3" w:rsidRPr="00963A6B" w:rsidTr="00AE44B3">
        <w:trPr>
          <w:trHeight w:val="171"/>
        </w:trPr>
        <w:tc>
          <w:tcPr>
            <w:tcW w:w="3646" w:type="dxa"/>
            <w:vAlign w:val="center"/>
          </w:tcPr>
          <w:p w:rsidR="00AE44B3" w:rsidRPr="00963A6B" w:rsidRDefault="00AE44B3" w:rsidP="00AE44B3">
            <w:pPr>
              <w:jc w:val="center"/>
              <w:rPr>
                <w:rFonts w:ascii="Times New Roman" w:hAnsi="Times New Roman" w:cs="Times New Roman"/>
                <w:b/>
                <w:sz w:val="16"/>
              </w:rPr>
            </w:pPr>
            <w:r>
              <w:rPr>
                <w:rFonts w:ascii="Times New Roman" w:hAnsi="Times New Roman" w:cs="Times New Roman"/>
                <w:b/>
                <w:sz w:val="16"/>
              </w:rPr>
              <w:t>1</w:t>
            </w:r>
          </w:p>
        </w:tc>
        <w:tc>
          <w:tcPr>
            <w:tcW w:w="3266"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2</w:t>
            </w:r>
          </w:p>
        </w:tc>
        <w:tc>
          <w:tcPr>
            <w:tcW w:w="4253"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3</w:t>
            </w:r>
          </w:p>
        </w:tc>
        <w:tc>
          <w:tcPr>
            <w:tcW w:w="2410"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4</w:t>
            </w:r>
          </w:p>
        </w:tc>
        <w:tc>
          <w:tcPr>
            <w:tcW w:w="1842"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5</w:t>
            </w:r>
          </w:p>
        </w:tc>
      </w:tr>
      <w:tr w:rsidR="00AE44B3" w:rsidRPr="00963A6B" w:rsidTr="00AE44B3">
        <w:tc>
          <w:tcPr>
            <w:tcW w:w="3646" w:type="dxa"/>
          </w:tcPr>
          <w:p w:rsidR="00AE44B3" w:rsidRPr="00F255E7" w:rsidRDefault="00AE44B3" w:rsidP="00A44593">
            <w:pPr>
              <w:pStyle w:val="Default"/>
              <w:rPr>
                <w:color w:val="auto"/>
                <w:sz w:val="18"/>
                <w:szCs w:val="20"/>
              </w:rPr>
            </w:pPr>
            <w:r w:rsidRPr="00F255E7">
              <w:rPr>
                <w:b/>
                <w:color w:val="auto"/>
                <w:sz w:val="22"/>
                <w:szCs w:val="20"/>
              </w:rPr>
              <w:t>Животноводство(код 1.7)</w:t>
            </w:r>
          </w:p>
          <w:p w:rsidR="00AE44B3" w:rsidRPr="009127C2" w:rsidRDefault="00AE44B3" w:rsidP="00A44593">
            <w:pPr>
              <w:pStyle w:val="Default"/>
              <w:rPr>
                <w:color w:val="auto"/>
                <w:sz w:val="20"/>
                <w:szCs w:val="20"/>
              </w:rPr>
            </w:pPr>
            <w:r w:rsidRPr="009127C2">
              <w:rPr>
                <w:color w:val="auto"/>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E44B3" w:rsidRPr="00963A6B" w:rsidRDefault="00AE44B3" w:rsidP="00A44593">
            <w:pPr>
              <w:pStyle w:val="Default"/>
              <w:rPr>
                <w:color w:val="auto"/>
                <w:sz w:val="18"/>
                <w:szCs w:val="20"/>
              </w:rPr>
            </w:pPr>
            <w:r w:rsidRPr="009127C2">
              <w:rPr>
                <w:color w:val="auto"/>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c>
          <w:tcPr>
            <w:tcW w:w="3266" w:type="dxa"/>
          </w:tcPr>
          <w:p w:rsidR="00AE44B3" w:rsidRPr="009127C2" w:rsidRDefault="00AE44B3" w:rsidP="00A44593">
            <w:pPr>
              <w:pStyle w:val="Default"/>
              <w:rPr>
                <w:color w:val="auto"/>
                <w:sz w:val="20"/>
                <w:szCs w:val="20"/>
              </w:rPr>
            </w:pPr>
            <w:r w:rsidRPr="009127C2">
              <w:rPr>
                <w:color w:val="auto"/>
                <w:sz w:val="20"/>
                <w:szCs w:val="20"/>
              </w:rPr>
              <w:t>Скотоводство (код 1.8);</w:t>
            </w:r>
          </w:p>
          <w:p w:rsidR="00AE44B3" w:rsidRPr="009127C2" w:rsidRDefault="00AE44B3" w:rsidP="00A44593">
            <w:pPr>
              <w:pStyle w:val="Default"/>
              <w:rPr>
                <w:color w:val="auto"/>
                <w:sz w:val="20"/>
                <w:szCs w:val="20"/>
              </w:rPr>
            </w:pPr>
            <w:r w:rsidRPr="009127C2">
              <w:rPr>
                <w:color w:val="auto"/>
                <w:sz w:val="20"/>
                <w:szCs w:val="20"/>
              </w:rPr>
              <w:t>Звероводство (код 1.9);</w:t>
            </w:r>
          </w:p>
          <w:p w:rsidR="00AE44B3" w:rsidRPr="009127C2" w:rsidRDefault="00AE44B3" w:rsidP="00A44593">
            <w:pPr>
              <w:pStyle w:val="Default"/>
              <w:rPr>
                <w:color w:val="auto"/>
                <w:sz w:val="20"/>
                <w:szCs w:val="20"/>
              </w:rPr>
            </w:pPr>
            <w:r w:rsidRPr="009127C2">
              <w:rPr>
                <w:color w:val="auto"/>
                <w:sz w:val="20"/>
                <w:szCs w:val="20"/>
              </w:rPr>
              <w:t>Птицеводство (код 1.10);</w:t>
            </w:r>
          </w:p>
          <w:p w:rsidR="00AE44B3" w:rsidRPr="009127C2" w:rsidRDefault="00AE44B3" w:rsidP="00A44593">
            <w:pPr>
              <w:pStyle w:val="Default"/>
              <w:rPr>
                <w:color w:val="auto"/>
                <w:sz w:val="20"/>
                <w:szCs w:val="20"/>
              </w:rPr>
            </w:pPr>
            <w:r w:rsidRPr="009127C2">
              <w:rPr>
                <w:color w:val="auto"/>
                <w:sz w:val="20"/>
                <w:szCs w:val="20"/>
              </w:rPr>
              <w:t>Свиноводство</w:t>
            </w:r>
            <w:r>
              <w:rPr>
                <w:color w:val="auto"/>
                <w:sz w:val="20"/>
                <w:szCs w:val="20"/>
              </w:rPr>
              <w:t xml:space="preserve"> (код 1.1</w:t>
            </w:r>
            <w:bookmarkStart w:id="70" w:name="_GoBack"/>
            <w:bookmarkEnd w:id="70"/>
            <w:r>
              <w:rPr>
                <w:color w:val="auto"/>
                <w:sz w:val="20"/>
                <w:szCs w:val="20"/>
              </w:rPr>
              <w:t>1)</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Максимальная площадь земельного участка – 7,5 га.</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Предельная высота объекта – 10 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65%.</w:t>
            </w:r>
          </w:p>
          <w:p w:rsidR="00AE44B3" w:rsidRPr="009127C2" w:rsidRDefault="00AE44B3" w:rsidP="00A44593">
            <w:pPr>
              <w:pStyle w:val="Default"/>
              <w:rPr>
                <w:color w:val="auto"/>
                <w:sz w:val="20"/>
                <w:szCs w:val="20"/>
              </w:rPr>
            </w:pPr>
            <w:r w:rsidRPr="009127C2">
              <w:rPr>
                <w:color w:val="auto"/>
                <w:sz w:val="20"/>
                <w:szCs w:val="20"/>
              </w:rPr>
              <w:t>Иные предельные параметры разрешенного строительства: минимальная плотность застройки – 40%.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9C40A0" w:rsidRDefault="00AE44B3" w:rsidP="00A44593">
            <w:pPr>
              <w:pStyle w:val="Default"/>
              <w:rPr>
                <w:b/>
                <w:color w:val="auto"/>
                <w:sz w:val="22"/>
                <w:szCs w:val="20"/>
              </w:rPr>
            </w:pPr>
            <w:r w:rsidRPr="009C40A0">
              <w:rPr>
                <w:b/>
                <w:color w:val="auto"/>
                <w:sz w:val="22"/>
                <w:szCs w:val="20"/>
              </w:rPr>
              <w:t>Пчеловодство (код 1.12)</w:t>
            </w:r>
          </w:p>
          <w:p w:rsidR="00AE44B3" w:rsidRPr="00963A6B" w:rsidRDefault="00AE44B3" w:rsidP="00A44593">
            <w:pPr>
              <w:pStyle w:val="Default"/>
              <w:rPr>
                <w:color w:val="auto"/>
                <w:sz w:val="18"/>
                <w:szCs w:val="20"/>
              </w:rPr>
            </w:pPr>
          </w:p>
        </w:tc>
        <w:tc>
          <w:tcPr>
            <w:tcW w:w="3266" w:type="dxa"/>
          </w:tcPr>
          <w:p w:rsidR="00AE44B3" w:rsidRPr="009127C2" w:rsidRDefault="00AE44B3" w:rsidP="00A44593">
            <w:pPr>
              <w:pStyle w:val="Default"/>
              <w:rPr>
                <w:color w:val="auto"/>
                <w:sz w:val="20"/>
                <w:szCs w:val="20"/>
              </w:rPr>
            </w:pPr>
            <w:r w:rsidRPr="009127C2">
              <w:rPr>
                <w:color w:val="auto"/>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E44B3" w:rsidRPr="009127C2" w:rsidRDefault="00AE44B3" w:rsidP="00A44593">
            <w:pPr>
              <w:pStyle w:val="Default"/>
              <w:rPr>
                <w:color w:val="auto"/>
                <w:sz w:val="20"/>
                <w:szCs w:val="20"/>
              </w:rPr>
            </w:pPr>
            <w:r w:rsidRPr="009127C2">
              <w:rPr>
                <w:color w:val="auto"/>
                <w:sz w:val="20"/>
                <w:szCs w:val="20"/>
              </w:rPr>
              <w:t>размещение ульев, иных объектов и оборудования, необходимого для пчеловодства и разведениях иных полезных насекомых;</w:t>
            </w:r>
          </w:p>
          <w:p w:rsidR="00AE44B3" w:rsidRPr="009127C2" w:rsidRDefault="00AE44B3" w:rsidP="00A44593">
            <w:pPr>
              <w:pStyle w:val="Default"/>
              <w:rPr>
                <w:color w:val="auto"/>
                <w:sz w:val="20"/>
                <w:szCs w:val="20"/>
              </w:rPr>
            </w:pPr>
            <w:r w:rsidRPr="009127C2">
              <w:rPr>
                <w:color w:val="auto"/>
                <w:sz w:val="20"/>
                <w:szCs w:val="20"/>
              </w:rPr>
              <w:t>размещение сооружений, используемых для хранения и первичной переработки продукции пчеловодства</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Максимальная площадь земельного участка 1 га</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этажей – не подлежит установлению.</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не подлежит установлению.</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F255E7" w:rsidRDefault="00AE44B3" w:rsidP="00A44593">
            <w:pPr>
              <w:pStyle w:val="Default"/>
              <w:rPr>
                <w:b/>
                <w:color w:val="auto"/>
                <w:sz w:val="22"/>
                <w:szCs w:val="20"/>
              </w:rPr>
            </w:pPr>
            <w:r w:rsidRPr="00F255E7">
              <w:rPr>
                <w:b/>
                <w:color w:val="auto"/>
                <w:sz w:val="22"/>
                <w:szCs w:val="20"/>
              </w:rPr>
              <w:lastRenderedPageBreak/>
              <w:t>Хранение и переработка сельскохозяйственной продукции (код 1.15)</w:t>
            </w:r>
          </w:p>
          <w:p w:rsidR="00AE44B3" w:rsidRPr="00963A6B" w:rsidRDefault="00AE44B3" w:rsidP="00A44593">
            <w:pPr>
              <w:pStyle w:val="Default"/>
              <w:rPr>
                <w:color w:val="auto"/>
                <w:sz w:val="18"/>
                <w:szCs w:val="20"/>
              </w:rPr>
            </w:pPr>
          </w:p>
        </w:tc>
        <w:tc>
          <w:tcPr>
            <w:tcW w:w="3266" w:type="dxa"/>
          </w:tcPr>
          <w:p w:rsidR="00AE44B3" w:rsidRPr="009127C2" w:rsidRDefault="00AE44B3" w:rsidP="00A44593">
            <w:pPr>
              <w:pStyle w:val="Default"/>
              <w:rPr>
                <w:color w:val="auto"/>
                <w:sz w:val="20"/>
                <w:szCs w:val="20"/>
              </w:rPr>
            </w:pPr>
            <w:r w:rsidRPr="009127C2">
              <w:rPr>
                <w:color w:val="auto"/>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w:t>
            </w:r>
            <w:r>
              <w:rPr>
                <w:rFonts w:ascii="Times New Roman" w:hAnsi="Times New Roman" w:cs="Times New Roman"/>
                <w:sz w:val="20"/>
                <w:szCs w:val="20"/>
              </w:rPr>
              <w:t>стимого размещения объекта – 3м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Предельная высота объекта – 10 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65%.</w:t>
            </w:r>
          </w:p>
          <w:p w:rsidR="00AE44B3" w:rsidRPr="009127C2" w:rsidRDefault="00AE44B3" w:rsidP="00A44593">
            <w:pPr>
              <w:pStyle w:val="Default"/>
              <w:rPr>
                <w:color w:val="auto"/>
                <w:sz w:val="20"/>
                <w:szCs w:val="20"/>
              </w:rPr>
            </w:pPr>
            <w:r w:rsidRPr="009127C2">
              <w:rPr>
                <w:color w:val="auto"/>
                <w:sz w:val="20"/>
                <w:szCs w:val="20"/>
              </w:rPr>
              <w:t>Иные предельные параметры разрешенного строительства: минимальная плотность застройки – 50%.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p>
        </w:tc>
      </w:tr>
      <w:tr w:rsidR="00AE44B3" w:rsidRPr="00963A6B" w:rsidTr="00AE44B3">
        <w:tc>
          <w:tcPr>
            <w:tcW w:w="3646" w:type="dxa"/>
          </w:tcPr>
          <w:p w:rsidR="00AE44B3" w:rsidRPr="00A735B3" w:rsidRDefault="00AE44B3" w:rsidP="00980176">
            <w:pPr>
              <w:pStyle w:val="ConsPlusNormal"/>
              <w:ind w:firstLine="0"/>
              <w:rPr>
                <w:rFonts w:ascii="Times New Roman" w:hAnsi="Times New Roman" w:cs="Times New Roman"/>
                <w:b/>
                <w:sz w:val="22"/>
              </w:rPr>
            </w:pPr>
            <w:r w:rsidRPr="00A735B3">
              <w:rPr>
                <w:rFonts w:ascii="Times New Roman" w:hAnsi="Times New Roman" w:cs="Times New Roman"/>
                <w:b/>
                <w:sz w:val="22"/>
                <w:szCs w:val="22"/>
              </w:rPr>
              <w:t>Дл</w:t>
            </w:r>
            <w:r w:rsidRPr="00A735B3">
              <w:rPr>
                <w:rFonts w:ascii="Times New Roman" w:hAnsi="Times New Roman" w:cs="Times New Roman"/>
                <w:b/>
                <w:sz w:val="22"/>
              </w:rPr>
              <w:t>я ведения личного подсобного хозяйства (приусадебный земельный участок) (код 2.2)</w:t>
            </w:r>
          </w:p>
          <w:p w:rsidR="00AE44B3" w:rsidRPr="00963A6B" w:rsidRDefault="00AE44B3" w:rsidP="00A44593">
            <w:pPr>
              <w:rPr>
                <w:rFonts w:ascii="Times New Roman" w:hAnsi="Times New Roman" w:cs="Times New Roman"/>
                <w:b/>
                <w:sz w:val="18"/>
              </w:rPr>
            </w:pPr>
          </w:p>
        </w:tc>
        <w:tc>
          <w:tcPr>
            <w:tcW w:w="3266"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Размещение жилого дома, указанного в описании вида разрешенного использования с кодом 2.1;</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производство сельскохозяйственной продукции;</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размещение гаража и иных вспомогательных сооружений;</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содержание сельскохозяйственных животных</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Максимальная площадь земельного участка – 2,0 га.</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надземных этажей – 3.</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20%.</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Иные предельные параметры разрешенного строительства: минимальный отступ от красной линии - 5м.</w:t>
            </w:r>
          </w:p>
        </w:tc>
        <w:tc>
          <w:tcPr>
            <w:tcW w:w="2410" w:type="dxa"/>
          </w:tcPr>
          <w:p w:rsidR="00AE44B3" w:rsidRPr="009127C2" w:rsidRDefault="00AE44B3" w:rsidP="00BD3195">
            <w:pPr>
              <w:rPr>
                <w:rFonts w:ascii="Times New Roman" w:hAnsi="Times New Roman" w:cs="Times New Roman"/>
                <w:b/>
                <w:sz w:val="20"/>
                <w:szCs w:val="20"/>
              </w:rPr>
            </w:pPr>
          </w:p>
        </w:tc>
        <w:tc>
          <w:tcPr>
            <w:tcW w:w="1842" w:type="dxa"/>
          </w:tcPr>
          <w:p w:rsidR="00AE44B3" w:rsidRPr="009127C2" w:rsidRDefault="00AE44B3" w:rsidP="00A44593">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E44B3" w:rsidRPr="00963A6B" w:rsidTr="00AE44B3">
        <w:tc>
          <w:tcPr>
            <w:tcW w:w="3646" w:type="dxa"/>
          </w:tcPr>
          <w:p w:rsidR="00AE44B3" w:rsidRPr="00A735B3" w:rsidRDefault="00AE44B3" w:rsidP="00A44593">
            <w:pPr>
              <w:pStyle w:val="Default"/>
              <w:rPr>
                <w:color w:val="auto"/>
                <w:sz w:val="22"/>
                <w:szCs w:val="20"/>
              </w:rPr>
            </w:pPr>
            <w:r w:rsidRPr="00A735B3">
              <w:rPr>
                <w:b/>
                <w:color w:val="auto"/>
                <w:sz w:val="22"/>
                <w:szCs w:val="20"/>
              </w:rPr>
              <w:t>Обеспечение сельскохозяйственного производства(код 1.18)</w:t>
            </w:r>
          </w:p>
          <w:p w:rsidR="00AE44B3" w:rsidRPr="00963A6B" w:rsidRDefault="00AE44B3" w:rsidP="00A44593">
            <w:pPr>
              <w:pStyle w:val="Default"/>
              <w:rPr>
                <w:color w:val="auto"/>
                <w:sz w:val="18"/>
                <w:szCs w:val="20"/>
              </w:rPr>
            </w:pPr>
          </w:p>
        </w:tc>
        <w:tc>
          <w:tcPr>
            <w:tcW w:w="3266" w:type="dxa"/>
          </w:tcPr>
          <w:p w:rsidR="00AE44B3" w:rsidRPr="009127C2" w:rsidRDefault="00AE44B3" w:rsidP="00A44593">
            <w:pPr>
              <w:pStyle w:val="Default"/>
              <w:rPr>
                <w:color w:val="auto"/>
                <w:sz w:val="20"/>
                <w:szCs w:val="20"/>
              </w:rPr>
            </w:pPr>
            <w:r w:rsidRPr="009127C2">
              <w:rPr>
                <w:color w:val="auto"/>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10 кв.м.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60%.</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Предельная высота объекта – 10 м.</w:t>
            </w:r>
          </w:p>
          <w:p w:rsidR="00AE44B3" w:rsidRPr="009127C2" w:rsidRDefault="00AE44B3" w:rsidP="00A44593">
            <w:pPr>
              <w:pStyle w:val="Default"/>
              <w:rPr>
                <w:color w:val="auto"/>
                <w:sz w:val="20"/>
                <w:szCs w:val="20"/>
              </w:rPr>
            </w:pP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9B22C3" w:rsidRDefault="00AE44B3" w:rsidP="00A44593">
            <w:pPr>
              <w:pStyle w:val="Default"/>
              <w:rPr>
                <w:b/>
                <w:color w:val="auto"/>
                <w:sz w:val="18"/>
                <w:szCs w:val="20"/>
              </w:rPr>
            </w:pPr>
            <w:r w:rsidRPr="009B22C3">
              <w:rPr>
                <w:b/>
                <w:color w:val="auto"/>
                <w:sz w:val="22"/>
                <w:szCs w:val="20"/>
              </w:rPr>
              <w:t>Склады (код 6.9)</w:t>
            </w:r>
          </w:p>
        </w:tc>
        <w:tc>
          <w:tcPr>
            <w:tcW w:w="3266" w:type="dxa"/>
          </w:tcPr>
          <w:p w:rsidR="00AE44B3" w:rsidRPr="009127C2" w:rsidRDefault="00AE44B3" w:rsidP="00A44593">
            <w:pPr>
              <w:pStyle w:val="Default"/>
              <w:rPr>
                <w:color w:val="auto"/>
                <w:sz w:val="20"/>
                <w:szCs w:val="20"/>
              </w:rPr>
            </w:pPr>
            <w:r w:rsidRPr="009127C2">
              <w:rPr>
                <w:color w:val="auto"/>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r w:rsidRPr="009127C2">
              <w:rPr>
                <w:color w:val="auto"/>
                <w:sz w:val="20"/>
                <w:szCs w:val="20"/>
              </w:rPr>
              <w:lastRenderedPageBreak/>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lastRenderedPageBreak/>
              <w:t xml:space="preserve">Минимальная площадь земельного участка – 0,01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3м.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этажей – 1.</w:t>
            </w:r>
          </w:p>
          <w:p w:rsidR="00AE44B3" w:rsidRPr="009127C2" w:rsidRDefault="00AE44B3" w:rsidP="00A44593">
            <w:pPr>
              <w:pStyle w:val="Default"/>
              <w:rPr>
                <w:color w:val="auto"/>
                <w:sz w:val="20"/>
                <w:szCs w:val="20"/>
              </w:rPr>
            </w:pPr>
            <w:r w:rsidRPr="009127C2">
              <w:rPr>
                <w:color w:val="auto"/>
                <w:sz w:val="20"/>
                <w:szCs w:val="20"/>
              </w:rPr>
              <w:t>Максимальный процент застройки – 60%.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7A586E" w:rsidRDefault="00AE44B3" w:rsidP="00A44593">
            <w:pPr>
              <w:pStyle w:val="Default"/>
              <w:rPr>
                <w:b/>
                <w:color w:val="auto"/>
                <w:sz w:val="22"/>
                <w:szCs w:val="20"/>
              </w:rPr>
            </w:pPr>
            <w:r w:rsidRPr="007A586E">
              <w:rPr>
                <w:b/>
                <w:sz w:val="22"/>
              </w:rPr>
              <w:lastRenderedPageBreak/>
              <w:t>Служебные гаражи</w:t>
            </w:r>
            <w:r>
              <w:rPr>
                <w:b/>
                <w:sz w:val="22"/>
              </w:rPr>
              <w:t xml:space="preserve"> (код 4.9)</w:t>
            </w:r>
          </w:p>
        </w:tc>
        <w:tc>
          <w:tcPr>
            <w:tcW w:w="3266" w:type="dxa"/>
          </w:tcPr>
          <w:p w:rsidR="00AE44B3" w:rsidRPr="009127C2" w:rsidRDefault="00AE44B3" w:rsidP="00A44593">
            <w:pPr>
              <w:pStyle w:val="Default"/>
              <w:rPr>
                <w:color w:val="auto"/>
                <w:sz w:val="20"/>
                <w:szCs w:val="20"/>
              </w:rPr>
            </w:pPr>
            <w:r w:rsidRPr="009127C2">
              <w:rPr>
                <w:color w:val="auto"/>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(при блокированном размещении индивидуальных гаражей минимальная площадь земельного участка 0,003 га)</w:t>
            </w:r>
          </w:p>
          <w:p w:rsidR="00AE44B3" w:rsidRPr="009127C2" w:rsidRDefault="00AE44B3" w:rsidP="00A44593">
            <w:pPr>
              <w:pStyle w:val="Default"/>
              <w:rPr>
                <w:color w:val="auto"/>
                <w:sz w:val="20"/>
                <w:szCs w:val="20"/>
              </w:rPr>
            </w:pPr>
            <w:r w:rsidRPr="009127C2">
              <w:rPr>
                <w:color w:val="auto"/>
                <w:sz w:val="20"/>
                <w:szCs w:val="20"/>
              </w:rPr>
              <w:t xml:space="preserve">Минимальные отступы от границ земельного участка в целях определения места допустимого размещения объекта – 1м. (при блокированном размещении индивидуальных гаражей минимальный отступ от границы земельного участка не подлежит установлению)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этажей– 2</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963A6B" w:rsidRDefault="00AE44B3" w:rsidP="00980176">
            <w:pPr>
              <w:pStyle w:val="Default"/>
              <w:rPr>
                <w:color w:val="auto"/>
                <w:sz w:val="18"/>
                <w:szCs w:val="20"/>
              </w:rPr>
            </w:pPr>
            <w:r w:rsidRPr="00DA0418">
              <w:rPr>
                <w:b/>
                <w:color w:val="auto"/>
                <w:sz w:val="22"/>
                <w:szCs w:val="20"/>
              </w:rPr>
              <w:t>Общественное питание (код 4.6)</w:t>
            </w:r>
          </w:p>
        </w:tc>
        <w:tc>
          <w:tcPr>
            <w:tcW w:w="3266" w:type="dxa"/>
          </w:tcPr>
          <w:p w:rsidR="00AE44B3" w:rsidRPr="009127C2" w:rsidRDefault="00AE44B3" w:rsidP="00980176">
            <w:pPr>
              <w:pStyle w:val="Default"/>
              <w:rPr>
                <w:color w:val="auto"/>
                <w:sz w:val="20"/>
                <w:szCs w:val="20"/>
              </w:rPr>
            </w:pPr>
            <w:r w:rsidRPr="009127C2">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53" w:type="dxa"/>
          </w:tcPr>
          <w:p w:rsidR="00AE44B3" w:rsidRPr="009127C2" w:rsidRDefault="00AE44B3" w:rsidP="00980176">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0,03 га. </w:t>
            </w:r>
          </w:p>
          <w:p w:rsidR="00AE44B3" w:rsidRPr="009127C2" w:rsidRDefault="00AE44B3" w:rsidP="00980176">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надземных этажей – 3.</w:t>
            </w:r>
          </w:p>
          <w:p w:rsidR="00AE44B3" w:rsidRPr="009127C2" w:rsidRDefault="00AE44B3" w:rsidP="00980176">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50%.</w:t>
            </w:r>
          </w:p>
          <w:p w:rsidR="00AE44B3" w:rsidRPr="009127C2" w:rsidRDefault="00AE44B3" w:rsidP="00980176">
            <w:pPr>
              <w:pStyle w:val="Default"/>
              <w:rPr>
                <w:color w:val="auto"/>
                <w:sz w:val="20"/>
                <w:szCs w:val="20"/>
              </w:rPr>
            </w:pP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980176">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9127C2" w:rsidRDefault="009127C2" w:rsidP="00A44593">
      <w:pPr>
        <w:spacing w:after="0" w:line="360" w:lineRule="auto"/>
        <w:rPr>
          <w:rFonts w:ascii="Times New Roman" w:hAnsi="Times New Roman" w:cs="Times New Roman"/>
          <w:b/>
          <w:bCs/>
          <w:sz w:val="18"/>
          <w:szCs w:val="20"/>
        </w:rPr>
      </w:pPr>
    </w:p>
    <w:p w:rsidR="00A44593" w:rsidRPr="00AE44B3"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 xml:space="preserve">2. УСЛОВНО РАЗРЕШЁННЫЕ ВИДЫ ИСПОЛЬЗОВАНИЯ: </w:t>
      </w:r>
      <w:r w:rsidRPr="00AE44B3">
        <w:rPr>
          <w:rFonts w:ascii="Times New Roman" w:hAnsi="Times New Roman" w:cs="Times New Roman"/>
          <w:b/>
          <w:bCs/>
          <w:sz w:val="18"/>
          <w:szCs w:val="20"/>
        </w:rPr>
        <w:t>нет.</w:t>
      </w:r>
    </w:p>
    <w:p w:rsidR="00AE44B3" w:rsidRDefault="00AE44B3" w:rsidP="00AE44B3">
      <w:pPr>
        <w:spacing w:after="0" w:line="360" w:lineRule="auto"/>
        <w:rPr>
          <w:rFonts w:ascii="Times New Roman" w:hAnsi="Times New Roman" w:cs="Times New Roman"/>
          <w:b/>
          <w:bCs/>
          <w:sz w:val="18"/>
          <w:szCs w:val="20"/>
        </w:rPr>
      </w:pPr>
    </w:p>
    <w:p w:rsidR="00A44593" w:rsidRDefault="00A44593" w:rsidP="00A44593">
      <w:pPr>
        <w:spacing w:after="0" w:line="360" w:lineRule="auto"/>
        <w:rPr>
          <w:rFonts w:ascii="Times New Roman" w:hAnsi="Times New Roman" w:cs="Times New Roman"/>
          <w:bCs/>
          <w:szCs w:val="20"/>
        </w:rPr>
      </w:pPr>
      <w:r w:rsidRPr="00963A6B">
        <w:rPr>
          <w:rFonts w:ascii="Times New Roman" w:hAnsi="Times New Roman" w:cs="Times New Roman"/>
          <w:b/>
          <w:bCs/>
          <w:sz w:val="18"/>
          <w:szCs w:val="20"/>
        </w:rPr>
        <w:t>3. ВСПОМОГАТЕЛЬНЫЕ ВИДЫ РАЗРЕШЁННОГО ИСПОЛЬЗОВАНИЯ:</w:t>
      </w:r>
    </w:p>
    <w:tbl>
      <w:tblPr>
        <w:tblStyle w:val="ab"/>
        <w:tblW w:w="15417" w:type="dxa"/>
        <w:tblLayout w:type="fixed"/>
        <w:tblLook w:val="04A0"/>
      </w:tblPr>
      <w:tblGrid>
        <w:gridCol w:w="3652"/>
        <w:gridCol w:w="3909"/>
        <w:gridCol w:w="3192"/>
        <w:gridCol w:w="2515"/>
        <w:gridCol w:w="2149"/>
      </w:tblGrid>
      <w:tr w:rsidR="00AE44B3" w:rsidRPr="00963A6B" w:rsidTr="00AE44B3">
        <w:tc>
          <w:tcPr>
            <w:tcW w:w="7561" w:type="dxa"/>
            <w:gridSpan w:val="2"/>
            <w:vAlign w:val="center"/>
          </w:tcPr>
          <w:p w:rsidR="00AE44B3" w:rsidRPr="00963A6B" w:rsidRDefault="00AE44B3" w:rsidP="00AE44B3">
            <w:pPr>
              <w:jc w:val="center"/>
              <w:rPr>
                <w:rFonts w:ascii="Times New Roman" w:hAnsi="Times New Roman" w:cs="Times New Roman"/>
                <w:b/>
                <w:sz w:val="16"/>
              </w:rPr>
            </w:pPr>
          </w:p>
          <w:p w:rsidR="00AE44B3" w:rsidRPr="00963A6B" w:rsidRDefault="00AE44B3" w:rsidP="00AE44B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AE44B3">
            <w:pPr>
              <w:jc w:val="center"/>
              <w:rPr>
                <w:rFonts w:ascii="Times New Roman" w:hAnsi="Times New Roman" w:cs="Times New Roman"/>
                <w:b/>
                <w:sz w:val="20"/>
              </w:rPr>
            </w:pPr>
          </w:p>
        </w:tc>
        <w:tc>
          <w:tcPr>
            <w:tcW w:w="3192"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15"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49" w:type="dxa"/>
            <w:vMerge w:val="restart"/>
            <w:vAlign w:val="center"/>
          </w:tcPr>
          <w:p w:rsidR="00AE44B3" w:rsidRPr="00963A6B" w:rsidRDefault="00AE44B3" w:rsidP="00AE44B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AE44B3">
        <w:trPr>
          <w:trHeight w:val="413"/>
        </w:trPr>
        <w:tc>
          <w:tcPr>
            <w:tcW w:w="3652"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09"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92" w:type="dxa"/>
            <w:vMerge/>
            <w:vAlign w:val="center"/>
          </w:tcPr>
          <w:p w:rsidR="00AE44B3" w:rsidRPr="00963A6B" w:rsidRDefault="00AE44B3" w:rsidP="00AE44B3">
            <w:pPr>
              <w:jc w:val="center"/>
              <w:rPr>
                <w:rFonts w:ascii="Times New Roman" w:hAnsi="Times New Roman" w:cs="Times New Roman"/>
                <w:b/>
                <w:sz w:val="20"/>
              </w:rPr>
            </w:pPr>
          </w:p>
        </w:tc>
        <w:tc>
          <w:tcPr>
            <w:tcW w:w="2515" w:type="dxa"/>
            <w:vMerge/>
            <w:vAlign w:val="center"/>
          </w:tcPr>
          <w:p w:rsidR="00AE44B3" w:rsidRPr="00963A6B" w:rsidRDefault="00AE44B3" w:rsidP="00AE44B3">
            <w:pPr>
              <w:jc w:val="center"/>
              <w:rPr>
                <w:rFonts w:ascii="Times New Roman" w:hAnsi="Times New Roman" w:cs="Times New Roman"/>
                <w:b/>
                <w:sz w:val="20"/>
              </w:rPr>
            </w:pPr>
          </w:p>
        </w:tc>
        <w:tc>
          <w:tcPr>
            <w:tcW w:w="2149" w:type="dxa"/>
            <w:vMerge/>
            <w:vAlign w:val="center"/>
          </w:tcPr>
          <w:p w:rsidR="00AE44B3" w:rsidRPr="00963A6B" w:rsidRDefault="00AE44B3" w:rsidP="00AE44B3">
            <w:pPr>
              <w:jc w:val="center"/>
              <w:rPr>
                <w:rFonts w:ascii="Times New Roman" w:hAnsi="Times New Roman" w:cs="Times New Roman"/>
                <w:b/>
                <w:sz w:val="20"/>
              </w:rPr>
            </w:pPr>
          </w:p>
        </w:tc>
      </w:tr>
      <w:tr w:rsidR="00AE44B3" w:rsidRPr="00963A6B" w:rsidTr="00AE44B3">
        <w:trPr>
          <w:trHeight w:val="333"/>
        </w:trPr>
        <w:tc>
          <w:tcPr>
            <w:tcW w:w="3652" w:type="dxa"/>
            <w:vAlign w:val="center"/>
          </w:tcPr>
          <w:p w:rsidR="00AE44B3" w:rsidRPr="00963A6B" w:rsidRDefault="00AE44B3" w:rsidP="00AE44B3">
            <w:pPr>
              <w:jc w:val="center"/>
              <w:rPr>
                <w:rFonts w:ascii="Times New Roman" w:hAnsi="Times New Roman" w:cs="Times New Roman"/>
                <w:b/>
                <w:sz w:val="16"/>
              </w:rPr>
            </w:pPr>
            <w:r>
              <w:rPr>
                <w:rFonts w:ascii="Times New Roman" w:hAnsi="Times New Roman" w:cs="Times New Roman"/>
                <w:b/>
                <w:sz w:val="16"/>
              </w:rPr>
              <w:t>1</w:t>
            </w:r>
          </w:p>
        </w:tc>
        <w:tc>
          <w:tcPr>
            <w:tcW w:w="3909"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2</w:t>
            </w:r>
          </w:p>
        </w:tc>
        <w:tc>
          <w:tcPr>
            <w:tcW w:w="3192"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3</w:t>
            </w:r>
          </w:p>
        </w:tc>
        <w:tc>
          <w:tcPr>
            <w:tcW w:w="2515"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4</w:t>
            </w:r>
          </w:p>
        </w:tc>
        <w:tc>
          <w:tcPr>
            <w:tcW w:w="2149"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5</w:t>
            </w:r>
          </w:p>
        </w:tc>
      </w:tr>
      <w:tr w:rsidR="00AE44B3" w:rsidRPr="00963A6B" w:rsidTr="00AE44B3">
        <w:tc>
          <w:tcPr>
            <w:tcW w:w="3652" w:type="dxa"/>
          </w:tcPr>
          <w:p w:rsidR="00AE44B3" w:rsidRPr="007467C2" w:rsidRDefault="00AE44B3" w:rsidP="00C6742A">
            <w:pPr>
              <w:pStyle w:val="Default"/>
              <w:rPr>
                <w:b/>
                <w:color w:val="auto"/>
                <w:sz w:val="22"/>
                <w:szCs w:val="20"/>
              </w:rPr>
            </w:pPr>
            <w:r>
              <w:rPr>
                <w:b/>
                <w:color w:val="auto"/>
                <w:sz w:val="22"/>
                <w:szCs w:val="20"/>
              </w:rPr>
              <w:t>Земельные участки (территории) общего пользования (код 12.0)</w:t>
            </w:r>
          </w:p>
          <w:p w:rsidR="00AE44B3" w:rsidRPr="00963A6B" w:rsidRDefault="00AE44B3" w:rsidP="00C6742A">
            <w:pPr>
              <w:rPr>
                <w:rFonts w:ascii="Times New Roman" w:hAnsi="Times New Roman" w:cs="Times New Roman"/>
                <w:sz w:val="20"/>
              </w:rPr>
            </w:pPr>
          </w:p>
        </w:tc>
        <w:tc>
          <w:tcPr>
            <w:tcW w:w="3909" w:type="dxa"/>
          </w:tcPr>
          <w:p w:rsidR="00AE44B3" w:rsidRPr="00963A6B" w:rsidRDefault="00AE44B3" w:rsidP="00C6742A">
            <w:pPr>
              <w:pStyle w:val="Default"/>
              <w:rPr>
                <w:sz w:val="20"/>
              </w:rPr>
            </w:pPr>
          </w:p>
        </w:tc>
        <w:tc>
          <w:tcPr>
            <w:tcW w:w="3192" w:type="dxa"/>
          </w:tcPr>
          <w:p w:rsidR="00AE44B3" w:rsidRPr="009127C2" w:rsidRDefault="00AE44B3" w:rsidP="00C6742A">
            <w:pPr>
              <w:rPr>
                <w:rFonts w:ascii="Times New Roman" w:hAnsi="Times New Roman" w:cs="Times New Roman"/>
                <w:sz w:val="20"/>
                <w:szCs w:val="20"/>
              </w:rPr>
            </w:pPr>
            <w:r w:rsidRPr="009127C2">
              <w:rPr>
                <w:rFonts w:ascii="Times New Roman" w:hAnsi="Times New Roman" w:cs="Times New Roman"/>
                <w:sz w:val="20"/>
                <w:szCs w:val="20"/>
              </w:rPr>
              <w:t>не устанавливаются</w:t>
            </w:r>
          </w:p>
        </w:tc>
        <w:tc>
          <w:tcPr>
            <w:tcW w:w="2515" w:type="dxa"/>
          </w:tcPr>
          <w:p w:rsidR="00AE44B3" w:rsidRPr="009127C2" w:rsidRDefault="00AE44B3" w:rsidP="00BD3195">
            <w:pPr>
              <w:rPr>
                <w:rFonts w:ascii="Times New Roman" w:hAnsi="Times New Roman" w:cs="Times New Roman"/>
                <w:sz w:val="20"/>
                <w:szCs w:val="20"/>
              </w:rPr>
            </w:pPr>
            <w:r w:rsidRPr="009127C2">
              <w:rPr>
                <w:rFonts w:ascii="Times New Roman" w:hAnsi="Times New Roman" w:cs="Times New Roman"/>
                <w:sz w:val="20"/>
                <w:szCs w:val="20"/>
              </w:rPr>
              <w:t>Земельные участки (территории) общего пользования не подлежат приватизации</w:t>
            </w:r>
          </w:p>
        </w:tc>
        <w:tc>
          <w:tcPr>
            <w:tcW w:w="2149" w:type="dxa"/>
          </w:tcPr>
          <w:p w:rsidR="00AE44B3" w:rsidRPr="009127C2" w:rsidRDefault="00AE44B3" w:rsidP="00C6742A">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44593" w:rsidRPr="00622A85" w:rsidRDefault="00840D15" w:rsidP="00622A85">
      <w:pPr>
        <w:pStyle w:val="3"/>
        <w:spacing w:after="120" w:line="264" w:lineRule="auto"/>
        <w:rPr>
          <w:rFonts w:ascii="Times New Roman" w:eastAsia="Times New Roman" w:hAnsi="Times New Roman" w:cs="Times New Roman"/>
          <w:color w:val="auto"/>
          <w:sz w:val="24"/>
          <w:szCs w:val="24"/>
        </w:rPr>
      </w:pPr>
      <w:bookmarkStart w:id="71" w:name="_Toc139535146"/>
      <w:r w:rsidRPr="00622A85">
        <w:rPr>
          <w:rFonts w:ascii="Times New Roman" w:eastAsia="Times New Roman" w:hAnsi="Times New Roman" w:cs="Times New Roman"/>
          <w:color w:val="auto"/>
          <w:sz w:val="24"/>
          <w:szCs w:val="24"/>
        </w:rPr>
        <w:lastRenderedPageBreak/>
        <w:t xml:space="preserve">ЗОНА КЛАДБИЩ </w:t>
      </w:r>
      <w:r w:rsidR="00A0164C" w:rsidRPr="00622A85">
        <w:rPr>
          <w:rFonts w:ascii="Times New Roman" w:eastAsia="Times New Roman" w:hAnsi="Times New Roman" w:cs="Times New Roman"/>
          <w:color w:val="auto"/>
          <w:sz w:val="24"/>
          <w:szCs w:val="24"/>
        </w:rPr>
        <w:t>(</w:t>
      </w:r>
      <w:r w:rsidR="00A44593" w:rsidRPr="00622A85">
        <w:rPr>
          <w:rFonts w:ascii="Times New Roman" w:eastAsia="Times New Roman" w:hAnsi="Times New Roman" w:cs="Times New Roman"/>
          <w:color w:val="auto"/>
          <w:sz w:val="24"/>
          <w:szCs w:val="24"/>
        </w:rPr>
        <w:t>СН1)</w:t>
      </w:r>
      <w:bookmarkEnd w:id="71"/>
    </w:p>
    <w:p w:rsidR="00A6688D" w:rsidRDefault="00A6688D" w:rsidP="00A6688D">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652"/>
        <w:gridCol w:w="3969"/>
        <w:gridCol w:w="3119"/>
        <w:gridCol w:w="13"/>
        <w:gridCol w:w="2538"/>
        <w:gridCol w:w="2126"/>
      </w:tblGrid>
      <w:tr w:rsidR="002938E6" w:rsidRPr="00963A6B" w:rsidTr="00C9666E">
        <w:tc>
          <w:tcPr>
            <w:tcW w:w="7621" w:type="dxa"/>
            <w:gridSpan w:val="2"/>
            <w:vAlign w:val="center"/>
          </w:tcPr>
          <w:p w:rsidR="002938E6" w:rsidRPr="00963A6B" w:rsidRDefault="002938E6" w:rsidP="00D91264">
            <w:pPr>
              <w:jc w:val="center"/>
              <w:rPr>
                <w:rFonts w:ascii="Times New Roman" w:hAnsi="Times New Roman" w:cs="Times New Roman"/>
                <w:b/>
                <w:sz w:val="16"/>
              </w:rPr>
            </w:pPr>
          </w:p>
          <w:p w:rsidR="002938E6" w:rsidRPr="00963A6B" w:rsidRDefault="002938E6" w:rsidP="00D91264">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938E6" w:rsidRPr="00963A6B" w:rsidRDefault="002938E6" w:rsidP="00D91264">
            <w:pPr>
              <w:jc w:val="center"/>
              <w:rPr>
                <w:rFonts w:ascii="Times New Roman" w:hAnsi="Times New Roman" w:cs="Times New Roman"/>
                <w:b/>
                <w:sz w:val="20"/>
              </w:rPr>
            </w:pPr>
          </w:p>
        </w:tc>
        <w:tc>
          <w:tcPr>
            <w:tcW w:w="3132" w:type="dxa"/>
            <w:gridSpan w:val="2"/>
            <w:vMerge w:val="restart"/>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2938E6" w:rsidRPr="00963A6B" w:rsidRDefault="002938E6" w:rsidP="00D91264">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938E6" w:rsidRPr="00963A6B" w:rsidTr="00C9666E">
        <w:trPr>
          <w:trHeight w:val="413"/>
        </w:trPr>
        <w:tc>
          <w:tcPr>
            <w:tcW w:w="3652" w:type="dxa"/>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2938E6" w:rsidRPr="00963A6B" w:rsidRDefault="002938E6" w:rsidP="00D91264">
            <w:pPr>
              <w:jc w:val="center"/>
              <w:rPr>
                <w:rFonts w:ascii="Times New Roman" w:hAnsi="Times New Roman" w:cs="Times New Roman"/>
                <w:b/>
                <w:sz w:val="20"/>
              </w:rPr>
            </w:pPr>
          </w:p>
        </w:tc>
        <w:tc>
          <w:tcPr>
            <w:tcW w:w="2538" w:type="dxa"/>
            <w:vMerge/>
            <w:vAlign w:val="center"/>
          </w:tcPr>
          <w:p w:rsidR="002938E6" w:rsidRPr="00963A6B" w:rsidRDefault="002938E6" w:rsidP="00D91264">
            <w:pPr>
              <w:jc w:val="center"/>
              <w:rPr>
                <w:rFonts w:ascii="Times New Roman" w:hAnsi="Times New Roman" w:cs="Times New Roman"/>
                <w:b/>
                <w:sz w:val="20"/>
              </w:rPr>
            </w:pPr>
          </w:p>
        </w:tc>
        <w:tc>
          <w:tcPr>
            <w:tcW w:w="2126" w:type="dxa"/>
            <w:vMerge/>
            <w:vAlign w:val="center"/>
          </w:tcPr>
          <w:p w:rsidR="002938E6" w:rsidRPr="00963A6B" w:rsidRDefault="002938E6" w:rsidP="00D91264">
            <w:pPr>
              <w:jc w:val="center"/>
              <w:rPr>
                <w:rFonts w:ascii="Times New Roman" w:hAnsi="Times New Roman" w:cs="Times New Roman"/>
                <w:b/>
                <w:sz w:val="20"/>
              </w:rPr>
            </w:pPr>
          </w:p>
        </w:tc>
      </w:tr>
      <w:tr w:rsidR="002938E6" w:rsidRPr="00963A6B" w:rsidTr="00C9666E">
        <w:trPr>
          <w:trHeight w:val="333"/>
        </w:trPr>
        <w:tc>
          <w:tcPr>
            <w:tcW w:w="3652" w:type="dxa"/>
            <w:vAlign w:val="center"/>
          </w:tcPr>
          <w:p w:rsidR="002938E6" w:rsidRPr="00963A6B" w:rsidRDefault="002938E6" w:rsidP="00D91264">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5</w:t>
            </w:r>
          </w:p>
        </w:tc>
      </w:tr>
      <w:tr w:rsidR="002938E6" w:rsidRPr="00963A6B" w:rsidTr="00C9666E">
        <w:tc>
          <w:tcPr>
            <w:tcW w:w="3652" w:type="dxa"/>
          </w:tcPr>
          <w:p w:rsidR="002938E6" w:rsidRPr="00BF622E" w:rsidRDefault="002938E6" w:rsidP="00A44593">
            <w:pPr>
              <w:pStyle w:val="Default"/>
              <w:rPr>
                <w:b/>
                <w:color w:val="auto"/>
                <w:sz w:val="22"/>
                <w:szCs w:val="20"/>
              </w:rPr>
            </w:pPr>
            <w:r w:rsidRPr="00BF622E">
              <w:rPr>
                <w:b/>
                <w:color w:val="auto"/>
                <w:sz w:val="22"/>
                <w:szCs w:val="20"/>
              </w:rPr>
              <w:t>Ритуальная деятельность (код 12.1)</w:t>
            </w:r>
          </w:p>
          <w:p w:rsidR="002938E6" w:rsidRPr="00963A6B" w:rsidRDefault="002938E6" w:rsidP="00A44593">
            <w:pPr>
              <w:pStyle w:val="Default"/>
              <w:rPr>
                <w:color w:val="auto"/>
                <w:sz w:val="18"/>
                <w:szCs w:val="20"/>
              </w:rPr>
            </w:pPr>
          </w:p>
        </w:tc>
        <w:tc>
          <w:tcPr>
            <w:tcW w:w="3969" w:type="dxa"/>
          </w:tcPr>
          <w:p w:rsidR="002938E6" w:rsidRPr="00A6688D" w:rsidRDefault="002938E6" w:rsidP="00A44593">
            <w:pPr>
              <w:pStyle w:val="Default"/>
              <w:rPr>
                <w:color w:val="auto"/>
                <w:sz w:val="19"/>
                <w:szCs w:val="19"/>
              </w:rPr>
            </w:pPr>
            <w:r w:rsidRPr="00A6688D">
              <w:rPr>
                <w:color w:val="auto"/>
                <w:sz w:val="19"/>
                <w:szCs w:val="19"/>
              </w:rPr>
              <w:t>Размещение кладбищ, крематориев и мест захоронения;</w:t>
            </w:r>
          </w:p>
          <w:p w:rsidR="002938E6" w:rsidRPr="00A6688D" w:rsidRDefault="002938E6" w:rsidP="00A44593">
            <w:pPr>
              <w:pStyle w:val="Default"/>
              <w:rPr>
                <w:color w:val="auto"/>
                <w:sz w:val="19"/>
                <w:szCs w:val="19"/>
              </w:rPr>
            </w:pPr>
            <w:r w:rsidRPr="00A6688D">
              <w:rPr>
                <w:color w:val="auto"/>
                <w:sz w:val="19"/>
                <w:szCs w:val="19"/>
              </w:rPr>
              <w:t>размещение соответствующих культовых сооружений;</w:t>
            </w:r>
          </w:p>
          <w:p w:rsidR="002938E6" w:rsidRPr="00A6688D" w:rsidRDefault="002938E6" w:rsidP="00A44593">
            <w:pPr>
              <w:pStyle w:val="Default"/>
              <w:rPr>
                <w:color w:val="auto"/>
                <w:sz w:val="19"/>
                <w:szCs w:val="19"/>
              </w:rPr>
            </w:pPr>
            <w:r w:rsidRPr="00A6688D">
              <w:rPr>
                <w:color w:val="auto"/>
                <w:sz w:val="19"/>
                <w:szCs w:val="19"/>
              </w:rPr>
              <w:t>осуществление деятельности по производству продукции ритуально-обрядового назначения</w:t>
            </w:r>
          </w:p>
        </w:tc>
        <w:tc>
          <w:tcPr>
            <w:tcW w:w="3119" w:type="dxa"/>
          </w:tcPr>
          <w:p w:rsidR="002938E6" w:rsidRPr="00A6688D" w:rsidRDefault="002938E6" w:rsidP="00A44593">
            <w:pPr>
              <w:pStyle w:val="Default"/>
              <w:rPr>
                <w:color w:val="auto"/>
                <w:sz w:val="19"/>
                <w:szCs w:val="19"/>
              </w:rPr>
            </w:pPr>
            <w:r w:rsidRPr="00A6688D">
              <w:rPr>
                <w:color w:val="auto"/>
                <w:sz w:val="19"/>
                <w:szCs w:val="19"/>
              </w:rPr>
              <w:t>Максимальная площадь земельных участков для сельских кладбищ – 10 га.</w:t>
            </w:r>
          </w:p>
          <w:p w:rsidR="002938E6" w:rsidRPr="00A6688D" w:rsidRDefault="002938E6" w:rsidP="00A44593">
            <w:pPr>
              <w:pStyle w:val="Default"/>
              <w:rPr>
                <w:color w:val="auto"/>
                <w:sz w:val="19"/>
                <w:szCs w:val="19"/>
              </w:rPr>
            </w:pPr>
            <w:r w:rsidRPr="00A6688D">
              <w:rPr>
                <w:color w:val="auto"/>
                <w:sz w:val="19"/>
                <w:szCs w:val="19"/>
              </w:rPr>
              <w:t xml:space="preserve">Максимальный процент застройки – 2% (без учета захоронений). </w:t>
            </w:r>
          </w:p>
          <w:p w:rsidR="002938E6" w:rsidRPr="00A6688D" w:rsidRDefault="002938E6" w:rsidP="00A44593">
            <w:pPr>
              <w:pStyle w:val="Default"/>
              <w:rPr>
                <w:sz w:val="19"/>
                <w:szCs w:val="19"/>
              </w:rPr>
            </w:pPr>
            <w:r w:rsidRPr="00A6688D">
              <w:rPr>
                <w:sz w:val="19"/>
                <w:szCs w:val="19"/>
              </w:rPr>
              <w:t xml:space="preserve">Минимальные отступы от границ земельного участка в целях определения места допустимого размещения объекта – 3 м. </w:t>
            </w:r>
          </w:p>
          <w:p w:rsidR="002938E6" w:rsidRPr="00A6688D" w:rsidRDefault="002938E6" w:rsidP="00A44593">
            <w:pPr>
              <w:pStyle w:val="Default"/>
              <w:rPr>
                <w:sz w:val="19"/>
                <w:szCs w:val="19"/>
              </w:rPr>
            </w:pPr>
            <w:r w:rsidRPr="00A6688D">
              <w:rPr>
                <w:sz w:val="19"/>
                <w:szCs w:val="19"/>
              </w:rPr>
              <w:t xml:space="preserve">Минимальный процент захоронений по отношению к общей площади кладбища – 65%.  </w:t>
            </w:r>
          </w:p>
          <w:p w:rsidR="002938E6" w:rsidRPr="00A6688D" w:rsidRDefault="002938E6" w:rsidP="00A44593">
            <w:pPr>
              <w:rPr>
                <w:rFonts w:ascii="Times New Roman" w:hAnsi="Times New Roman" w:cs="Times New Roman"/>
                <w:sz w:val="19"/>
                <w:szCs w:val="19"/>
              </w:rPr>
            </w:pPr>
            <w:r w:rsidRPr="00A6688D">
              <w:rPr>
                <w:rFonts w:ascii="Times New Roman" w:hAnsi="Times New Roman" w:cs="Times New Roman"/>
                <w:sz w:val="19"/>
                <w:szCs w:val="19"/>
              </w:rPr>
              <w:t>Предельное количество этажей –  3эт.</w:t>
            </w:r>
          </w:p>
        </w:tc>
        <w:tc>
          <w:tcPr>
            <w:tcW w:w="2551" w:type="dxa"/>
            <w:gridSpan w:val="2"/>
          </w:tcPr>
          <w:p w:rsidR="002938E6" w:rsidRPr="00A6688D" w:rsidRDefault="002938E6" w:rsidP="00BD3195">
            <w:pPr>
              <w:pStyle w:val="Default"/>
              <w:rPr>
                <w:color w:val="auto"/>
                <w:sz w:val="19"/>
                <w:szCs w:val="19"/>
              </w:rPr>
            </w:pPr>
          </w:p>
        </w:tc>
        <w:tc>
          <w:tcPr>
            <w:tcW w:w="2126" w:type="dxa"/>
          </w:tcPr>
          <w:p w:rsidR="002938E6" w:rsidRPr="00A6688D" w:rsidRDefault="002938E6" w:rsidP="00A44593">
            <w:pPr>
              <w:pStyle w:val="Default"/>
              <w:rPr>
                <w:color w:val="auto"/>
                <w:sz w:val="19"/>
                <w:szCs w:val="19"/>
              </w:rPr>
            </w:pPr>
            <w:r w:rsidRPr="00022E11">
              <w:rPr>
                <w:sz w:val="20"/>
              </w:rPr>
              <w:t>не уст</w:t>
            </w:r>
            <w:r>
              <w:rPr>
                <w:sz w:val="20"/>
              </w:rPr>
              <w:t>а</w:t>
            </w:r>
            <w:r w:rsidRPr="00022E11">
              <w:rPr>
                <w:sz w:val="20"/>
              </w:rPr>
              <w:t>навливаются</w:t>
            </w:r>
          </w:p>
        </w:tc>
      </w:tr>
      <w:tr w:rsidR="002938E6" w:rsidRPr="00963A6B" w:rsidTr="00C9666E">
        <w:tc>
          <w:tcPr>
            <w:tcW w:w="3652" w:type="dxa"/>
          </w:tcPr>
          <w:p w:rsidR="002938E6" w:rsidRDefault="002938E6" w:rsidP="00A0164C">
            <w:pPr>
              <w:pStyle w:val="Default"/>
              <w:rPr>
                <w:color w:val="auto"/>
                <w:sz w:val="18"/>
                <w:szCs w:val="20"/>
              </w:rPr>
            </w:pPr>
            <w:r w:rsidRPr="007467C2">
              <w:rPr>
                <w:b/>
                <w:color w:val="auto"/>
                <w:sz w:val="22"/>
                <w:szCs w:val="22"/>
              </w:rPr>
              <w:t>Бытовое обслуживание</w:t>
            </w:r>
            <w:r w:rsidRPr="008F6397">
              <w:rPr>
                <w:b/>
                <w:color w:val="auto"/>
                <w:sz w:val="22"/>
                <w:szCs w:val="22"/>
              </w:rPr>
              <w:t>(код 3.3)</w:t>
            </w:r>
          </w:p>
          <w:p w:rsidR="002938E6" w:rsidRPr="00A6688D" w:rsidRDefault="002938E6" w:rsidP="00A0164C">
            <w:pPr>
              <w:pStyle w:val="Default"/>
              <w:rPr>
                <w:color w:val="auto"/>
                <w:sz w:val="19"/>
                <w:szCs w:val="19"/>
              </w:rPr>
            </w:pPr>
            <w:r w:rsidRPr="00A6688D">
              <w:rPr>
                <w:sz w:val="19"/>
                <w:szCs w:val="19"/>
              </w:rPr>
              <w:t>Размещение объектов капитального строительства, предназначенных для оказания населению или организациям бытовых услуг</w:t>
            </w:r>
          </w:p>
        </w:tc>
        <w:tc>
          <w:tcPr>
            <w:tcW w:w="3969" w:type="dxa"/>
          </w:tcPr>
          <w:p w:rsidR="002938E6" w:rsidRPr="00A6688D" w:rsidRDefault="002938E6" w:rsidP="00A0164C">
            <w:pPr>
              <w:pStyle w:val="Default"/>
              <w:rPr>
                <w:color w:val="auto"/>
                <w:sz w:val="19"/>
                <w:szCs w:val="19"/>
              </w:rPr>
            </w:pPr>
            <w:r w:rsidRPr="00A6688D">
              <w:rPr>
                <w:color w:val="auto"/>
                <w:sz w:val="19"/>
                <w:szCs w:val="19"/>
              </w:rPr>
              <w:t xml:space="preserve">Мастерские мелкого ремонта. </w:t>
            </w:r>
          </w:p>
          <w:p w:rsidR="002938E6" w:rsidRPr="00A6688D" w:rsidRDefault="002938E6" w:rsidP="00A0164C">
            <w:pPr>
              <w:pStyle w:val="Default"/>
              <w:rPr>
                <w:color w:val="auto"/>
                <w:sz w:val="19"/>
                <w:szCs w:val="19"/>
              </w:rPr>
            </w:pPr>
            <w:r w:rsidRPr="00A6688D">
              <w:rPr>
                <w:color w:val="auto"/>
                <w:sz w:val="19"/>
                <w:szCs w:val="19"/>
              </w:rPr>
              <w:t xml:space="preserve">Ателье. </w:t>
            </w:r>
          </w:p>
          <w:p w:rsidR="002938E6" w:rsidRPr="00A6688D" w:rsidRDefault="002938E6" w:rsidP="00A0164C">
            <w:pPr>
              <w:pStyle w:val="Default"/>
              <w:rPr>
                <w:color w:val="auto"/>
                <w:sz w:val="19"/>
                <w:szCs w:val="19"/>
              </w:rPr>
            </w:pPr>
            <w:r w:rsidRPr="00A6688D">
              <w:rPr>
                <w:color w:val="auto"/>
                <w:sz w:val="19"/>
                <w:szCs w:val="19"/>
              </w:rPr>
              <w:t xml:space="preserve">Бани. </w:t>
            </w:r>
          </w:p>
          <w:p w:rsidR="002938E6" w:rsidRPr="00A6688D" w:rsidRDefault="002938E6" w:rsidP="00A0164C">
            <w:pPr>
              <w:pStyle w:val="Default"/>
              <w:rPr>
                <w:color w:val="auto"/>
                <w:sz w:val="19"/>
                <w:szCs w:val="19"/>
              </w:rPr>
            </w:pPr>
            <w:r w:rsidRPr="00A6688D">
              <w:rPr>
                <w:color w:val="auto"/>
                <w:sz w:val="19"/>
                <w:szCs w:val="19"/>
              </w:rPr>
              <w:t xml:space="preserve">Парикмахерские. </w:t>
            </w:r>
          </w:p>
          <w:p w:rsidR="002938E6" w:rsidRPr="00A6688D" w:rsidRDefault="002938E6" w:rsidP="00A0164C">
            <w:pPr>
              <w:pStyle w:val="Default"/>
              <w:rPr>
                <w:color w:val="auto"/>
                <w:sz w:val="19"/>
                <w:szCs w:val="19"/>
              </w:rPr>
            </w:pPr>
            <w:r w:rsidRPr="00A6688D">
              <w:rPr>
                <w:color w:val="auto"/>
                <w:sz w:val="19"/>
                <w:szCs w:val="19"/>
              </w:rPr>
              <w:t xml:space="preserve">Прачечные. </w:t>
            </w:r>
          </w:p>
          <w:p w:rsidR="002938E6" w:rsidRPr="00A6688D" w:rsidRDefault="002938E6" w:rsidP="00A0164C">
            <w:pPr>
              <w:pStyle w:val="Default"/>
              <w:rPr>
                <w:color w:val="auto"/>
                <w:sz w:val="19"/>
                <w:szCs w:val="19"/>
              </w:rPr>
            </w:pPr>
            <w:r w:rsidRPr="00A6688D">
              <w:rPr>
                <w:color w:val="auto"/>
                <w:sz w:val="19"/>
                <w:szCs w:val="19"/>
              </w:rPr>
              <w:t xml:space="preserve">Похоронные бюро </w:t>
            </w:r>
          </w:p>
        </w:tc>
        <w:tc>
          <w:tcPr>
            <w:tcW w:w="3119" w:type="dxa"/>
          </w:tcPr>
          <w:p w:rsidR="002938E6" w:rsidRPr="00A6688D" w:rsidRDefault="002938E6" w:rsidP="00A0164C">
            <w:pPr>
              <w:rPr>
                <w:rFonts w:ascii="Times New Roman" w:hAnsi="Times New Roman" w:cs="Times New Roman"/>
                <w:sz w:val="19"/>
                <w:szCs w:val="19"/>
              </w:rPr>
            </w:pPr>
            <w:r w:rsidRPr="00A6688D">
              <w:rPr>
                <w:rFonts w:ascii="Times New Roman" w:hAnsi="Times New Roman" w:cs="Times New Roman"/>
                <w:sz w:val="19"/>
                <w:szCs w:val="19"/>
              </w:rPr>
              <w:t xml:space="preserve">Минимальная площадь земельного участка – 0,003 га. </w:t>
            </w:r>
          </w:p>
          <w:p w:rsidR="002938E6" w:rsidRPr="00A6688D" w:rsidRDefault="002938E6" w:rsidP="00A0164C">
            <w:pPr>
              <w:rPr>
                <w:rFonts w:ascii="Times New Roman" w:hAnsi="Times New Roman" w:cs="Times New Roman"/>
                <w:sz w:val="19"/>
                <w:szCs w:val="19"/>
              </w:rPr>
            </w:pPr>
            <w:r w:rsidRPr="00A6688D">
              <w:rPr>
                <w:rFonts w:ascii="Times New Roman" w:hAnsi="Times New Roman" w:cs="Times New Roman"/>
                <w:sz w:val="19"/>
                <w:szCs w:val="19"/>
              </w:rPr>
              <w:t>Минимальные отступы от границ земельного участка в целях определения места допустимого размещения объекта – 1м.</w:t>
            </w:r>
          </w:p>
          <w:p w:rsidR="002938E6" w:rsidRPr="00A6688D" w:rsidRDefault="002938E6" w:rsidP="00A0164C">
            <w:pPr>
              <w:rPr>
                <w:rFonts w:ascii="Times New Roman" w:hAnsi="Times New Roman" w:cs="Times New Roman"/>
                <w:sz w:val="19"/>
                <w:szCs w:val="19"/>
              </w:rPr>
            </w:pPr>
            <w:r w:rsidRPr="00A6688D">
              <w:rPr>
                <w:rFonts w:ascii="Times New Roman" w:hAnsi="Times New Roman" w:cs="Times New Roman"/>
                <w:sz w:val="19"/>
                <w:szCs w:val="19"/>
              </w:rPr>
              <w:t>Предельное количество этажей – 3.</w:t>
            </w:r>
          </w:p>
          <w:p w:rsidR="002938E6" w:rsidRPr="00A6688D" w:rsidRDefault="002938E6" w:rsidP="00A0164C">
            <w:pPr>
              <w:pStyle w:val="Default"/>
              <w:rPr>
                <w:color w:val="auto"/>
                <w:sz w:val="19"/>
                <w:szCs w:val="19"/>
              </w:rPr>
            </w:pPr>
            <w:r w:rsidRPr="00A6688D">
              <w:rPr>
                <w:color w:val="auto"/>
                <w:sz w:val="19"/>
                <w:szCs w:val="19"/>
              </w:rPr>
              <w:t>Максимальный процент застройки – 50%.</w:t>
            </w:r>
          </w:p>
        </w:tc>
        <w:tc>
          <w:tcPr>
            <w:tcW w:w="2551" w:type="dxa"/>
            <w:gridSpan w:val="2"/>
          </w:tcPr>
          <w:p w:rsidR="002938E6" w:rsidRPr="00A6688D" w:rsidRDefault="002938E6" w:rsidP="00BD3195">
            <w:pPr>
              <w:pStyle w:val="Default"/>
              <w:rPr>
                <w:color w:val="auto"/>
                <w:sz w:val="19"/>
                <w:szCs w:val="19"/>
              </w:rPr>
            </w:pPr>
          </w:p>
        </w:tc>
        <w:tc>
          <w:tcPr>
            <w:tcW w:w="2126" w:type="dxa"/>
          </w:tcPr>
          <w:p w:rsidR="002938E6" w:rsidRPr="00A6688D" w:rsidRDefault="002938E6" w:rsidP="00A0164C">
            <w:pPr>
              <w:pStyle w:val="Default"/>
              <w:rPr>
                <w:color w:val="auto"/>
                <w:sz w:val="19"/>
                <w:szCs w:val="19"/>
              </w:rPr>
            </w:pPr>
            <w:r w:rsidRPr="00022E11">
              <w:rPr>
                <w:sz w:val="20"/>
              </w:rPr>
              <w:t>не уст</w:t>
            </w:r>
            <w:r>
              <w:rPr>
                <w:sz w:val="20"/>
              </w:rPr>
              <w:t>а</w:t>
            </w:r>
            <w:r w:rsidRPr="00022E11">
              <w:rPr>
                <w:sz w:val="20"/>
              </w:rPr>
              <w:t>навливаются</w:t>
            </w:r>
          </w:p>
        </w:tc>
      </w:tr>
      <w:tr w:rsidR="002938E6" w:rsidRPr="00963A6B" w:rsidTr="00C9666E">
        <w:tc>
          <w:tcPr>
            <w:tcW w:w="3652" w:type="dxa"/>
          </w:tcPr>
          <w:p w:rsidR="002938E6" w:rsidRPr="00EF1123" w:rsidRDefault="002938E6" w:rsidP="00A0164C">
            <w:pPr>
              <w:pStyle w:val="Default"/>
              <w:rPr>
                <w:b/>
                <w:sz w:val="22"/>
              </w:rPr>
            </w:pPr>
            <w:r w:rsidRPr="00EF1123">
              <w:rPr>
                <w:b/>
                <w:sz w:val="22"/>
              </w:rPr>
              <w:t>Коммунальное обслуживание</w:t>
            </w:r>
            <w:r>
              <w:rPr>
                <w:b/>
                <w:sz w:val="22"/>
              </w:rPr>
              <w:t xml:space="preserve"> (код 3.1)</w:t>
            </w:r>
          </w:p>
          <w:p w:rsidR="002938E6" w:rsidRPr="00A6688D" w:rsidRDefault="002938E6" w:rsidP="00A0164C">
            <w:pPr>
              <w:pStyle w:val="Default"/>
              <w:rPr>
                <w:color w:val="auto"/>
                <w:sz w:val="19"/>
                <w:szCs w:val="19"/>
              </w:rPr>
            </w:pPr>
            <w:r w:rsidRPr="00A6688D">
              <w:rPr>
                <w:color w:val="auto"/>
                <w:sz w:val="19"/>
                <w:szCs w:val="19"/>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6688D">
                <w:rPr>
                  <w:color w:val="auto"/>
                  <w:sz w:val="19"/>
                  <w:szCs w:val="19"/>
                </w:rPr>
                <w:t>кодами 3.1.1</w:t>
              </w:r>
            </w:hyperlink>
            <w:r w:rsidRPr="00A6688D">
              <w:rPr>
                <w:color w:val="auto"/>
                <w:sz w:val="19"/>
                <w:szCs w:val="19"/>
              </w:rPr>
              <w:t xml:space="preserve"> - </w:t>
            </w:r>
            <w:hyperlink w:anchor="P202" w:history="1">
              <w:r w:rsidRPr="00A6688D">
                <w:rPr>
                  <w:color w:val="auto"/>
                  <w:sz w:val="19"/>
                  <w:szCs w:val="19"/>
                </w:rPr>
                <w:t>3.1.2</w:t>
              </w:r>
            </w:hyperlink>
          </w:p>
        </w:tc>
        <w:tc>
          <w:tcPr>
            <w:tcW w:w="3969" w:type="dxa"/>
          </w:tcPr>
          <w:p w:rsidR="002938E6" w:rsidRPr="00A6688D" w:rsidRDefault="002938E6" w:rsidP="00A0164C">
            <w:pPr>
              <w:pStyle w:val="Default"/>
              <w:rPr>
                <w:sz w:val="19"/>
                <w:szCs w:val="19"/>
              </w:rPr>
            </w:pPr>
            <w:r w:rsidRPr="00A6688D">
              <w:rPr>
                <w:sz w:val="19"/>
                <w:szCs w:val="19"/>
              </w:rPr>
              <w:t>Предоставление коммунальных услуг (код 3.1.1);</w:t>
            </w:r>
          </w:p>
          <w:p w:rsidR="002938E6" w:rsidRPr="00A6688D" w:rsidRDefault="002938E6" w:rsidP="00A0164C">
            <w:pPr>
              <w:pStyle w:val="Default"/>
              <w:rPr>
                <w:color w:val="auto"/>
                <w:sz w:val="19"/>
                <w:szCs w:val="19"/>
              </w:rPr>
            </w:pPr>
            <w:r w:rsidRPr="00A6688D">
              <w:rPr>
                <w:color w:val="auto"/>
                <w:sz w:val="19"/>
                <w:szCs w:val="19"/>
              </w:rPr>
              <w:t>Административные здания организаций, обеспечивающих предоставление коммунальных услуг (код 3.1.2)</w:t>
            </w:r>
          </w:p>
        </w:tc>
        <w:tc>
          <w:tcPr>
            <w:tcW w:w="3119" w:type="dxa"/>
          </w:tcPr>
          <w:p w:rsidR="002938E6" w:rsidRPr="00A6688D" w:rsidRDefault="002938E6" w:rsidP="00A0164C">
            <w:pPr>
              <w:rPr>
                <w:rFonts w:ascii="Times New Roman" w:hAnsi="Times New Roman" w:cs="Times New Roman"/>
                <w:sz w:val="19"/>
                <w:szCs w:val="19"/>
              </w:rPr>
            </w:pPr>
            <w:r w:rsidRPr="00A6688D">
              <w:rPr>
                <w:rFonts w:ascii="Times New Roman" w:hAnsi="Times New Roman" w:cs="Times New Roman"/>
                <w:sz w:val="19"/>
                <w:szCs w:val="19"/>
              </w:rPr>
              <w:t xml:space="preserve">Минимальная площадь земельного участка – 0,0005 га. </w:t>
            </w:r>
          </w:p>
          <w:p w:rsidR="002938E6" w:rsidRPr="00A6688D" w:rsidRDefault="002938E6" w:rsidP="00A0164C">
            <w:pPr>
              <w:rPr>
                <w:rFonts w:ascii="Times New Roman" w:hAnsi="Times New Roman" w:cs="Times New Roman"/>
                <w:sz w:val="19"/>
                <w:szCs w:val="19"/>
              </w:rPr>
            </w:pPr>
            <w:r w:rsidRPr="00A6688D">
              <w:rPr>
                <w:rFonts w:ascii="Times New Roman" w:hAnsi="Times New Roman" w:cs="Times New Roman"/>
                <w:sz w:val="19"/>
                <w:szCs w:val="19"/>
              </w:rPr>
              <w:t>Минимальные отступы от границ земельного участка в целях определения места допустимого размещения объекта – 1м.</w:t>
            </w:r>
          </w:p>
          <w:p w:rsidR="002938E6" w:rsidRPr="00A6688D" w:rsidRDefault="002938E6" w:rsidP="00A0164C">
            <w:pPr>
              <w:rPr>
                <w:rFonts w:ascii="Times New Roman" w:hAnsi="Times New Roman" w:cs="Times New Roman"/>
                <w:sz w:val="19"/>
                <w:szCs w:val="19"/>
              </w:rPr>
            </w:pPr>
            <w:r w:rsidRPr="00A6688D">
              <w:rPr>
                <w:rFonts w:ascii="Times New Roman" w:hAnsi="Times New Roman" w:cs="Times New Roman"/>
                <w:sz w:val="19"/>
                <w:szCs w:val="19"/>
              </w:rPr>
              <w:t>Предельное количество этажей – 3.</w:t>
            </w:r>
          </w:p>
          <w:p w:rsidR="002938E6" w:rsidRPr="00A6688D" w:rsidRDefault="002938E6" w:rsidP="00A0164C">
            <w:pPr>
              <w:pStyle w:val="Default"/>
              <w:rPr>
                <w:color w:val="auto"/>
                <w:sz w:val="19"/>
                <w:szCs w:val="19"/>
              </w:rPr>
            </w:pPr>
            <w:r w:rsidRPr="00A6688D">
              <w:rPr>
                <w:color w:val="auto"/>
                <w:sz w:val="19"/>
                <w:szCs w:val="19"/>
              </w:rPr>
              <w:t>Максимальный процент застройки – 50%.</w:t>
            </w:r>
          </w:p>
          <w:p w:rsidR="002938E6" w:rsidRPr="00A6688D" w:rsidRDefault="002938E6" w:rsidP="00A0164C">
            <w:pPr>
              <w:pStyle w:val="Default"/>
              <w:rPr>
                <w:color w:val="auto"/>
                <w:sz w:val="19"/>
                <w:szCs w:val="19"/>
              </w:rPr>
            </w:pPr>
          </w:p>
        </w:tc>
        <w:tc>
          <w:tcPr>
            <w:tcW w:w="2551" w:type="dxa"/>
            <w:gridSpan w:val="2"/>
          </w:tcPr>
          <w:p w:rsidR="002938E6" w:rsidRPr="00A6688D" w:rsidRDefault="002938E6" w:rsidP="00BD3195">
            <w:pPr>
              <w:pStyle w:val="Default"/>
              <w:rPr>
                <w:color w:val="auto"/>
                <w:sz w:val="19"/>
                <w:szCs w:val="19"/>
              </w:rPr>
            </w:pPr>
          </w:p>
        </w:tc>
        <w:tc>
          <w:tcPr>
            <w:tcW w:w="2126" w:type="dxa"/>
          </w:tcPr>
          <w:p w:rsidR="002938E6" w:rsidRPr="00A6688D" w:rsidRDefault="002938E6" w:rsidP="00A0164C">
            <w:pPr>
              <w:pStyle w:val="Default"/>
              <w:rPr>
                <w:color w:val="auto"/>
                <w:sz w:val="19"/>
                <w:szCs w:val="19"/>
              </w:rPr>
            </w:pPr>
            <w:r w:rsidRPr="00022E11">
              <w:rPr>
                <w:sz w:val="20"/>
              </w:rPr>
              <w:t>не уст</w:t>
            </w:r>
            <w:r>
              <w:rPr>
                <w:sz w:val="20"/>
              </w:rPr>
              <w:t>а</w:t>
            </w:r>
            <w:r w:rsidRPr="00022E11">
              <w:rPr>
                <w:sz w:val="20"/>
              </w:rPr>
              <w:t>навливаются</w:t>
            </w:r>
          </w:p>
        </w:tc>
      </w:tr>
    </w:tbl>
    <w:p w:rsidR="002938E6" w:rsidRDefault="002938E6" w:rsidP="00E20EA4">
      <w:pPr>
        <w:spacing w:after="0" w:line="360" w:lineRule="auto"/>
        <w:rPr>
          <w:rFonts w:ascii="Times New Roman" w:hAnsi="Times New Roman" w:cs="Times New Roman"/>
          <w:b/>
          <w:bCs/>
          <w:sz w:val="18"/>
          <w:szCs w:val="20"/>
        </w:rPr>
      </w:pPr>
    </w:p>
    <w:p w:rsidR="00E20EA4" w:rsidRPr="00963A6B" w:rsidRDefault="00E20EA4" w:rsidP="00E20EA4">
      <w:pPr>
        <w:spacing w:after="0" w:line="36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нет.</w:t>
      </w:r>
    </w:p>
    <w:p w:rsidR="00E20EA4" w:rsidRDefault="00E20EA4" w:rsidP="00E20EA4">
      <w:pPr>
        <w:spacing w:after="0" w:line="360" w:lineRule="auto"/>
        <w:rPr>
          <w:rFonts w:ascii="Times New Roman" w:hAnsi="Times New Roman" w:cs="Times New Roman"/>
          <w:bCs/>
          <w:szCs w:val="20"/>
        </w:rPr>
      </w:pPr>
      <w:r w:rsidRPr="00963A6B">
        <w:rPr>
          <w:rFonts w:ascii="Times New Roman" w:hAnsi="Times New Roman" w:cs="Times New Roman"/>
          <w:b/>
          <w:bCs/>
          <w:sz w:val="18"/>
          <w:szCs w:val="20"/>
        </w:rPr>
        <w:lastRenderedPageBreak/>
        <w:t>3. ВСПОМОГАТЕЛЬНЫЕ ВИДЫ РАЗРЕШЁННОГО ИСПОЛЬЗОВАНИЯ:</w:t>
      </w:r>
    </w:p>
    <w:tbl>
      <w:tblPr>
        <w:tblStyle w:val="ab"/>
        <w:tblW w:w="15417" w:type="dxa"/>
        <w:tblLayout w:type="fixed"/>
        <w:tblLook w:val="04A0"/>
      </w:tblPr>
      <w:tblGrid>
        <w:gridCol w:w="3652"/>
        <w:gridCol w:w="3969"/>
        <w:gridCol w:w="3119"/>
        <w:gridCol w:w="13"/>
        <w:gridCol w:w="2538"/>
        <w:gridCol w:w="2126"/>
      </w:tblGrid>
      <w:tr w:rsidR="002938E6" w:rsidRPr="00963A6B" w:rsidTr="00C9666E">
        <w:tc>
          <w:tcPr>
            <w:tcW w:w="7621" w:type="dxa"/>
            <w:gridSpan w:val="2"/>
            <w:vAlign w:val="center"/>
          </w:tcPr>
          <w:p w:rsidR="002938E6" w:rsidRPr="00963A6B" w:rsidRDefault="002938E6" w:rsidP="00D91264">
            <w:pPr>
              <w:jc w:val="center"/>
              <w:rPr>
                <w:rFonts w:ascii="Times New Roman" w:hAnsi="Times New Roman" w:cs="Times New Roman"/>
                <w:b/>
                <w:sz w:val="16"/>
              </w:rPr>
            </w:pPr>
          </w:p>
          <w:p w:rsidR="002938E6" w:rsidRPr="00963A6B" w:rsidRDefault="002938E6" w:rsidP="00D91264">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938E6" w:rsidRPr="00963A6B" w:rsidRDefault="002938E6" w:rsidP="00D91264">
            <w:pPr>
              <w:jc w:val="center"/>
              <w:rPr>
                <w:rFonts w:ascii="Times New Roman" w:hAnsi="Times New Roman" w:cs="Times New Roman"/>
                <w:b/>
                <w:sz w:val="20"/>
              </w:rPr>
            </w:pPr>
          </w:p>
        </w:tc>
        <w:tc>
          <w:tcPr>
            <w:tcW w:w="3132" w:type="dxa"/>
            <w:gridSpan w:val="2"/>
            <w:vMerge w:val="restart"/>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2938E6" w:rsidRPr="00963A6B" w:rsidRDefault="002938E6" w:rsidP="00D91264">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938E6" w:rsidRPr="00963A6B" w:rsidTr="00C9666E">
        <w:trPr>
          <w:trHeight w:val="413"/>
        </w:trPr>
        <w:tc>
          <w:tcPr>
            <w:tcW w:w="3652" w:type="dxa"/>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2938E6" w:rsidRPr="00963A6B" w:rsidRDefault="002938E6" w:rsidP="00D91264">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2938E6" w:rsidRPr="00963A6B" w:rsidRDefault="002938E6" w:rsidP="00D91264">
            <w:pPr>
              <w:jc w:val="center"/>
              <w:rPr>
                <w:rFonts w:ascii="Times New Roman" w:hAnsi="Times New Roman" w:cs="Times New Roman"/>
                <w:b/>
                <w:sz w:val="20"/>
              </w:rPr>
            </w:pPr>
          </w:p>
        </w:tc>
        <w:tc>
          <w:tcPr>
            <w:tcW w:w="2538" w:type="dxa"/>
            <w:vMerge/>
            <w:vAlign w:val="center"/>
          </w:tcPr>
          <w:p w:rsidR="002938E6" w:rsidRPr="00963A6B" w:rsidRDefault="002938E6" w:rsidP="00D91264">
            <w:pPr>
              <w:jc w:val="center"/>
              <w:rPr>
                <w:rFonts w:ascii="Times New Roman" w:hAnsi="Times New Roman" w:cs="Times New Roman"/>
                <w:b/>
                <w:sz w:val="20"/>
              </w:rPr>
            </w:pPr>
          </w:p>
        </w:tc>
        <w:tc>
          <w:tcPr>
            <w:tcW w:w="2126" w:type="dxa"/>
            <w:vMerge/>
            <w:vAlign w:val="center"/>
          </w:tcPr>
          <w:p w:rsidR="002938E6" w:rsidRPr="00963A6B" w:rsidRDefault="002938E6" w:rsidP="00D91264">
            <w:pPr>
              <w:jc w:val="center"/>
              <w:rPr>
                <w:rFonts w:ascii="Times New Roman" w:hAnsi="Times New Roman" w:cs="Times New Roman"/>
                <w:b/>
                <w:sz w:val="20"/>
              </w:rPr>
            </w:pPr>
          </w:p>
        </w:tc>
      </w:tr>
      <w:tr w:rsidR="002938E6" w:rsidRPr="00963A6B" w:rsidTr="00C9666E">
        <w:trPr>
          <w:trHeight w:val="333"/>
        </w:trPr>
        <w:tc>
          <w:tcPr>
            <w:tcW w:w="3652" w:type="dxa"/>
            <w:vAlign w:val="center"/>
          </w:tcPr>
          <w:p w:rsidR="002938E6" w:rsidRPr="00963A6B" w:rsidRDefault="002938E6" w:rsidP="00D91264">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2938E6" w:rsidRPr="00963A6B" w:rsidRDefault="002938E6" w:rsidP="00D91264">
            <w:pPr>
              <w:jc w:val="center"/>
              <w:rPr>
                <w:rFonts w:ascii="Times New Roman" w:hAnsi="Times New Roman" w:cs="Times New Roman"/>
                <w:b/>
                <w:sz w:val="20"/>
              </w:rPr>
            </w:pPr>
            <w:r>
              <w:rPr>
                <w:rFonts w:ascii="Times New Roman" w:hAnsi="Times New Roman" w:cs="Times New Roman"/>
                <w:b/>
                <w:sz w:val="20"/>
              </w:rPr>
              <w:t>5</w:t>
            </w:r>
          </w:p>
        </w:tc>
      </w:tr>
      <w:tr w:rsidR="002938E6" w:rsidRPr="00963A6B" w:rsidTr="00D91264">
        <w:tc>
          <w:tcPr>
            <w:tcW w:w="3652" w:type="dxa"/>
          </w:tcPr>
          <w:p w:rsidR="002938E6" w:rsidRPr="007467C2" w:rsidRDefault="002938E6" w:rsidP="002938E6">
            <w:pPr>
              <w:pStyle w:val="Default"/>
              <w:rPr>
                <w:b/>
                <w:color w:val="auto"/>
                <w:sz w:val="22"/>
                <w:szCs w:val="20"/>
              </w:rPr>
            </w:pPr>
            <w:r>
              <w:rPr>
                <w:b/>
                <w:color w:val="auto"/>
                <w:sz w:val="22"/>
                <w:szCs w:val="20"/>
              </w:rPr>
              <w:t>Земельные участки (территории) общего пользования (код 12.0)</w:t>
            </w:r>
          </w:p>
          <w:p w:rsidR="002938E6" w:rsidRPr="00963A6B" w:rsidRDefault="002938E6" w:rsidP="00D91264">
            <w:pPr>
              <w:pStyle w:val="Default"/>
              <w:rPr>
                <w:color w:val="auto"/>
                <w:sz w:val="18"/>
                <w:szCs w:val="20"/>
              </w:rPr>
            </w:pPr>
          </w:p>
        </w:tc>
        <w:tc>
          <w:tcPr>
            <w:tcW w:w="3969" w:type="dxa"/>
          </w:tcPr>
          <w:p w:rsidR="002938E6" w:rsidRPr="00A6688D" w:rsidRDefault="002938E6" w:rsidP="00D91264">
            <w:pPr>
              <w:pStyle w:val="Default"/>
              <w:rPr>
                <w:color w:val="auto"/>
                <w:sz w:val="19"/>
                <w:szCs w:val="19"/>
              </w:rPr>
            </w:pPr>
          </w:p>
        </w:tc>
        <w:tc>
          <w:tcPr>
            <w:tcW w:w="3119" w:type="dxa"/>
          </w:tcPr>
          <w:p w:rsidR="002938E6" w:rsidRPr="00A6688D" w:rsidRDefault="002938E6" w:rsidP="00D91264">
            <w:pPr>
              <w:rPr>
                <w:rFonts w:ascii="Times New Roman" w:hAnsi="Times New Roman" w:cs="Times New Roman"/>
                <w:sz w:val="19"/>
                <w:szCs w:val="19"/>
              </w:rPr>
            </w:pPr>
            <w:r w:rsidRPr="00A6688D">
              <w:rPr>
                <w:rFonts w:ascii="Times New Roman" w:hAnsi="Times New Roman" w:cs="Times New Roman"/>
                <w:sz w:val="19"/>
                <w:szCs w:val="19"/>
              </w:rPr>
              <w:t>не устанавливаются</w:t>
            </w:r>
          </w:p>
        </w:tc>
        <w:tc>
          <w:tcPr>
            <w:tcW w:w="2551" w:type="dxa"/>
            <w:gridSpan w:val="2"/>
          </w:tcPr>
          <w:p w:rsidR="002938E6" w:rsidRPr="00A6688D" w:rsidRDefault="002938E6" w:rsidP="00D91264">
            <w:pPr>
              <w:pStyle w:val="Default"/>
              <w:rPr>
                <w:color w:val="auto"/>
                <w:sz w:val="19"/>
                <w:szCs w:val="19"/>
              </w:rPr>
            </w:pPr>
            <w:r w:rsidRPr="00A6688D">
              <w:rPr>
                <w:sz w:val="19"/>
                <w:szCs w:val="19"/>
              </w:rPr>
              <w:t>Земельные участки (территории) общего пользования не подлежат приватизации</w:t>
            </w:r>
          </w:p>
        </w:tc>
        <w:tc>
          <w:tcPr>
            <w:tcW w:w="2126" w:type="dxa"/>
          </w:tcPr>
          <w:p w:rsidR="002938E6" w:rsidRPr="00A6688D" w:rsidRDefault="002938E6" w:rsidP="00D91264">
            <w:pPr>
              <w:pStyle w:val="Default"/>
              <w:rPr>
                <w:color w:val="auto"/>
                <w:sz w:val="19"/>
                <w:szCs w:val="19"/>
              </w:rPr>
            </w:pPr>
            <w:r w:rsidRPr="00022E11">
              <w:rPr>
                <w:sz w:val="20"/>
              </w:rPr>
              <w:t>не уст</w:t>
            </w:r>
            <w:r>
              <w:rPr>
                <w:sz w:val="20"/>
              </w:rPr>
              <w:t>а</w:t>
            </w:r>
            <w:r w:rsidRPr="00022E11">
              <w:rPr>
                <w:sz w:val="20"/>
              </w:rPr>
              <w:t>навливаются</w:t>
            </w:r>
          </w:p>
        </w:tc>
      </w:tr>
    </w:tbl>
    <w:p w:rsidR="002938E6" w:rsidRDefault="002938E6" w:rsidP="002938E6">
      <w:pPr>
        <w:spacing w:after="0" w:line="360" w:lineRule="auto"/>
        <w:rPr>
          <w:rFonts w:ascii="Times New Roman" w:hAnsi="Times New Roman" w:cs="Times New Roman"/>
          <w:b/>
          <w:bCs/>
          <w:sz w:val="18"/>
          <w:szCs w:val="20"/>
        </w:rPr>
      </w:pPr>
    </w:p>
    <w:p w:rsidR="002938E6" w:rsidRDefault="002938E6"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2938E6" w:rsidRDefault="002938E6" w:rsidP="002938E6">
      <w:pPr>
        <w:spacing w:after="0" w:line="360" w:lineRule="auto"/>
        <w:rPr>
          <w:rFonts w:ascii="Times New Roman" w:hAnsi="Times New Roman" w:cs="Times New Roman"/>
          <w:b/>
          <w:bCs/>
          <w:sz w:val="18"/>
          <w:szCs w:val="20"/>
        </w:rPr>
      </w:pPr>
    </w:p>
    <w:p w:rsidR="002938E6" w:rsidRPr="002938E6" w:rsidRDefault="002938E6" w:rsidP="002938E6">
      <w:pPr>
        <w:spacing w:after="0" w:line="360" w:lineRule="auto"/>
        <w:rPr>
          <w:rFonts w:ascii="Times New Roman" w:hAnsi="Times New Roman" w:cs="Times New Roman"/>
          <w:b/>
          <w:bCs/>
          <w:sz w:val="18"/>
          <w:szCs w:val="20"/>
        </w:rPr>
      </w:pPr>
    </w:p>
    <w:p w:rsidR="00A425D3" w:rsidRPr="00622A85" w:rsidRDefault="00A425D3" w:rsidP="00622A85">
      <w:pPr>
        <w:pStyle w:val="3"/>
        <w:spacing w:after="120" w:line="264" w:lineRule="auto"/>
        <w:rPr>
          <w:rFonts w:ascii="Times New Roman" w:eastAsia="Times New Roman" w:hAnsi="Times New Roman" w:cs="Times New Roman"/>
          <w:color w:val="auto"/>
          <w:sz w:val="24"/>
          <w:szCs w:val="24"/>
        </w:rPr>
      </w:pPr>
      <w:bookmarkStart w:id="72" w:name="_Toc139535147"/>
      <w:r w:rsidRPr="00622A85">
        <w:rPr>
          <w:rFonts w:ascii="Times New Roman" w:eastAsia="Times New Roman" w:hAnsi="Times New Roman" w:cs="Times New Roman"/>
          <w:color w:val="auto"/>
          <w:sz w:val="24"/>
          <w:szCs w:val="24"/>
        </w:rPr>
        <w:lastRenderedPageBreak/>
        <w:t>ЗОНА ОЗЕЛЕНЕННЫХ ТЕРРИТОРИЙ СПЕЦИАЛЬНОГО НАЗНАЧЕНИЯ (СН</w:t>
      </w:r>
      <w:r w:rsidR="004046D3">
        <w:rPr>
          <w:rFonts w:ascii="Times New Roman" w:eastAsia="Times New Roman" w:hAnsi="Times New Roman" w:cs="Times New Roman"/>
          <w:color w:val="auto"/>
          <w:sz w:val="24"/>
          <w:szCs w:val="24"/>
        </w:rPr>
        <w:t>2</w:t>
      </w:r>
      <w:r w:rsidRPr="00622A85">
        <w:rPr>
          <w:rFonts w:ascii="Times New Roman" w:eastAsia="Times New Roman" w:hAnsi="Times New Roman" w:cs="Times New Roman"/>
          <w:color w:val="auto"/>
          <w:sz w:val="24"/>
          <w:szCs w:val="24"/>
        </w:rPr>
        <w:t>)</w:t>
      </w:r>
      <w:bookmarkEnd w:id="72"/>
    </w:p>
    <w:p w:rsidR="00C9666E" w:rsidRDefault="00C9666E" w:rsidP="00A425D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tblPr>
      <w:tblGrid>
        <w:gridCol w:w="3652"/>
        <w:gridCol w:w="3969"/>
        <w:gridCol w:w="3119"/>
        <w:gridCol w:w="13"/>
        <w:gridCol w:w="2538"/>
        <w:gridCol w:w="2126"/>
      </w:tblGrid>
      <w:tr w:rsidR="00C9666E" w:rsidRPr="00963A6B" w:rsidTr="00D91264">
        <w:tc>
          <w:tcPr>
            <w:tcW w:w="7621" w:type="dxa"/>
            <w:gridSpan w:val="2"/>
            <w:vAlign w:val="center"/>
          </w:tcPr>
          <w:p w:rsidR="00C9666E" w:rsidRPr="00963A6B" w:rsidRDefault="00C9666E" w:rsidP="00D91264">
            <w:pPr>
              <w:jc w:val="center"/>
              <w:rPr>
                <w:rFonts w:ascii="Times New Roman" w:hAnsi="Times New Roman" w:cs="Times New Roman"/>
                <w:b/>
                <w:sz w:val="16"/>
              </w:rPr>
            </w:pPr>
          </w:p>
          <w:p w:rsidR="00C9666E" w:rsidRPr="00963A6B" w:rsidRDefault="00C9666E" w:rsidP="00D91264">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C9666E" w:rsidRPr="00963A6B" w:rsidRDefault="00C9666E" w:rsidP="00D91264">
            <w:pPr>
              <w:jc w:val="center"/>
              <w:rPr>
                <w:rFonts w:ascii="Times New Roman" w:hAnsi="Times New Roman" w:cs="Times New Roman"/>
                <w:b/>
                <w:sz w:val="20"/>
              </w:rPr>
            </w:pPr>
          </w:p>
        </w:tc>
        <w:tc>
          <w:tcPr>
            <w:tcW w:w="3132" w:type="dxa"/>
            <w:gridSpan w:val="2"/>
            <w:vMerge w:val="restart"/>
            <w:vAlign w:val="center"/>
          </w:tcPr>
          <w:p w:rsidR="00C9666E" w:rsidRPr="00963A6B" w:rsidRDefault="00C9666E" w:rsidP="00D91264">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C9666E" w:rsidRPr="00963A6B" w:rsidRDefault="00C9666E" w:rsidP="00D91264">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C9666E" w:rsidRPr="00963A6B" w:rsidRDefault="00C9666E" w:rsidP="00D91264">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C9666E" w:rsidRPr="00963A6B" w:rsidTr="00D91264">
        <w:trPr>
          <w:trHeight w:val="413"/>
        </w:trPr>
        <w:tc>
          <w:tcPr>
            <w:tcW w:w="3652" w:type="dxa"/>
            <w:vAlign w:val="center"/>
          </w:tcPr>
          <w:p w:rsidR="00C9666E" w:rsidRPr="00963A6B" w:rsidRDefault="00C9666E" w:rsidP="00D91264">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C9666E" w:rsidRPr="00963A6B" w:rsidRDefault="00C9666E" w:rsidP="00D91264">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C9666E" w:rsidRPr="00963A6B" w:rsidRDefault="00C9666E" w:rsidP="00D91264">
            <w:pPr>
              <w:jc w:val="center"/>
              <w:rPr>
                <w:rFonts w:ascii="Times New Roman" w:hAnsi="Times New Roman" w:cs="Times New Roman"/>
                <w:b/>
                <w:sz w:val="20"/>
              </w:rPr>
            </w:pPr>
          </w:p>
        </w:tc>
        <w:tc>
          <w:tcPr>
            <w:tcW w:w="2538" w:type="dxa"/>
            <w:vMerge/>
            <w:vAlign w:val="center"/>
          </w:tcPr>
          <w:p w:rsidR="00C9666E" w:rsidRPr="00963A6B" w:rsidRDefault="00C9666E" w:rsidP="00D91264">
            <w:pPr>
              <w:jc w:val="center"/>
              <w:rPr>
                <w:rFonts w:ascii="Times New Roman" w:hAnsi="Times New Roman" w:cs="Times New Roman"/>
                <w:b/>
                <w:sz w:val="20"/>
              </w:rPr>
            </w:pPr>
          </w:p>
        </w:tc>
        <w:tc>
          <w:tcPr>
            <w:tcW w:w="2126" w:type="dxa"/>
            <w:vMerge/>
            <w:vAlign w:val="center"/>
          </w:tcPr>
          <w:p w:rsidR="00C9666E" w:rsidRPr="00963A6B" w:rsidRDefault="00C9666E" w:rsidP="00D91264">
            <w:pPr>
              <w:jc w:val="center"/>
              <w:rPr>
                <w:rFonts w:ascii="Times New Roman" w:hAnsi="Times New Roman" w:cs="Times New Roman"/>
                <w:b/>
                <w:sz w:val="20"/>
              </w:rPr>
            </w:pPr>
          </w:p>
        </w:tc>
      </w:tr>
      <w:tr w:rsidR="00C9666E" w:rsidRPr="00963A6B" w:rsidTr="00D91264">
        <w:trPr>
          <w:trHeight w:val="333"/>
        </w:trPr>
        <w:tc>
          <w:tcPr>
            <w:tcW w:w="3652" w:type="dxa"/>
            <w:vAlign w:val="center"/>
          </w:tcPr>
          <w:p w:rsidR="00C9666E" w:rsidRPr="00963A6B" w:rsidRDefault="00C9666E" w:rsidP="00D91264">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C9666E" w:rsidRPr="00963A6B" w:rsidRDefault="00C9666E" w:rsidP="00D91264">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C9666E" w:rsidRPr="00963A6B" w:rsidRDefault="00C9666E" w:rsidP="00D91264">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C9666E" w:rsidRPr="00963A6B" w:rsidRDefault="00C9666E" w:rsidP="00D91264">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C9666E" w:rsidRPr="00963A6B" w:rsidRDefault="00C9666E" w:rsidP="00D91264">
            <w:pPr>
              <w:jc w:val="center"/>
              <w:rPr>
                <w:rFonts w:ascii="Times New Roman" w:hAnsi="Times New Roman" w:cs="Times New Roman"/>
                <w:b/>
                <w:sz w:val="20"/>
              </w:rPr>
            </w:pPr>
            <w:r>
              <w:rPr>
                <w:rFonts w:ascii="Times New Roman" w:hAnsi="Times New Roman" w:cs="Times New Roman"/>
                <w:b/>
                <w:sz w:val="20"/>
              </w:rPr>
              <w:t>5</w:t>
            </w:r>
          </w:p>
        </w:tc>
      </w:tr>
      <w:tr w:rsidR="00C9666E" w:rsidRPr="00963A6B" w:rsidTr="00D91264">
        <w:tc>
          <w:tcPr>
            <w:tcW w:w="3652" w:type="dxa"/>
          </w:tcPr>
          <w:p w:rsidR="00C9666E" w:rsidRPr="007467C2" w:rsidRDefault="00C9666E" w:rsidP="00D91264">
            <w:pPr>
              <w:pStyle w:val="Default"/>
              <w:rPr>
                <w:b/>
                <w:color w:val="auto"/>
                <w:sz w:val="22"/>
                <w:szCs w:val="20"/>
              </w:rPr>
            </w:pPr>
            <w:r>
              <w:rPr>
                <w:b/>
                <w:color w:val="auto"/>
                <w:sz w:val="22"/>
                <w:szCs w:val="20"/>
              </w:rPr>
              <w:t>Земельные участки (территории) общего пользования (код 12.0)</w:t>
            </w:r>
          </w:p>
          <w:p w:rsidR="00C9666E" w:rsidRPr="00963A6B" w:rsidRDefault="00C9666E" w:rsidP="00D91264">
            <w:pPr>
              <w:pStyle w:val="Default"/>
              <w:rPr>
                <w:color w:val="auto"/>
                <w:sz w:val="18"/>
                <w:szCs w:val="20"/>
              </w:rPr>
            </w:pPr>
          </w:p>
        </w:tc>
        <w:tc>
          <w:tcPr>
            <w:tcW w:w="3969" w:type="dxa"/>
          </w:tcPr>
          <w:p w:rsidR="00C9666E" w:rsidRPr="00A6688D" w:rsidRDefault="00C9666E" w:rsidP="00D91264">
            <w:pPr>
              <w:pStyle w:val="Default"/>
              <w:rPr>
                <w:color w:val="auto"/>
                <w:sz w:val="19"/>
                <w:szCs w:val="19"/>
              </w:rPr>
            </w:pPr>
          </w:p>
        </w:tc>
        <w:tc>
          <w:tcPr>
            <w:tcW w:w="3119" w:type="dxa"/>
          </w:tcPr>
          <w:p w:rsidR="00C9666E" w:rsidRPr="00A6688D" w:rsidRDefault="00C9666E" w:rsidP="00D91264">
            <w:pPr>
              <w:rPr>
                <w:rFonts w:ascii="Times New Roman" w:hAnsi="Times New Roman" w:cs="Times New Roman"/>
                <w:sz w:val="19"/>
                <w:szCs w:val="19"/>
              </w:rPr>
            </w:pPr>
            <w:r w:rsidRPr="00A6688D">
              <w:rPr>
                <w:rFonts w:ascii="Times New Roman" w:hAnsi="Times New Roman" w:cs="Times New Roman"/>
                <w:sz w:val="19"/>
                <w:szCs w:val="19"/>
              </w:rPr>
              <w:t>не устанавливаются</w:t>
            </w:r>
          </w:p>
        </w:tc>
        <w:tc>
          <w:tcPr>
            <w:tcW w:w="2551" w:type="dxa"/>
            <w:gridSpan w:val="2"/>
          </w:tcPr>
          <w:p w:rsidR="00C9666E" w:rsidRPr="00A6688D" w:rsidRDefault="00C9666E" w:rsidP="00D91264">
            <w:pPr>
              <w:pStyle w:val="Default"/>
              <w:rPr>
                <w:color w:val="auto"/>
                <w:sz w:val="19"/>
                <w:szCs w:val="19"/>
              </w:rPr>
            </w:pPr>
            <w:r w:rsidRPr="00A6688D">
              <w:rPr>
                <w:sz w:val="19"/>
                <w:szCs w:val="19"/>
              </w:rPr>
              <w:t>Земельные участки (территории) общего пользования не подлежат приватизации</w:t>
            </w:r>
          </w:p>
        </w:tc>
        <w:tc>
          <w:tcPr>
            <w:tcW w:w="2126" w:type="dxa"/>
          </w:tcPr>
          <w:p w:rsidR="00C9666E" w:rsidRPr="00A6688D" w:rsidRDefault="00C9666E" w:rsidP="00D91264">
            <w:pPr>
              <w:pStyle w:val="Default"/>
              <w:rPr>
                <w:color w:val="auto"/>
                <w:sz w:val="19"/>
                <w:szCs w:val="19"/>
              </w:rPr>
            </w:pPr>
            <w:r w:rsidRPr="00022E11">
              <w:rPr>
                <w:sz w:val="20"/>
              </w:rPr>
              <w:t>не уст</w:t>
            </w:r>
            <w:r>
              <w:rPr>
                <w:sz w:val="20"/>
              </w:rPr>
              <w:t>а</w:t>
            </w:r>
            <w:r w:rsidRPr="00022E11">
              <w:rPr>
                <w:sz w:val="20"/>
              </w:rPr>
              <w:t>навливаются</w:t>
            </w:r>
          </w:p>
        </w:tc>
      </w:tr>
    </w:tbl>
    <w:p w:rsidR="00C9666E" w:rsidRDefault="00C9666E" w:rsidP="00A425D3">
      <w:pPr>
        <w:spacing w:after="0" w:line="360" w:lineRule="auto"/>
        <w:rPr>
          <w:rFonts w:ascii="Times New Roman" w:hAnsi="Times New Roman" w:cs="Times New Roman"/>
          <w:b/>
          <w:bCs/>
          <w:sz w:val="18"/>
          <w:szCs w:val="20"/>
        </w:rPr>
      </w:pPr>
    </w:p>
    <w:p w:rsidR="00A425D3" w:rsidRPr="00963A6B" w:rsidRDefault="00A425D3" w:rsidP="00A425D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A6688D" w:rsidRDefault="00A6688D" w:rsidP="00A425D3">
      <w:pPr>
        <w:autoSpaceDE w:val="0"/>
        <w:autoSpaceDN w:val="0"/>
        <w:adjustRightInd w:val="0"/>
        <w:spacing w:after="0" w:line="240" w:lineRule="auto"/>
        <w:rPr>
          <w:rFonts w:ascii="Times New Roman" w:hAnsi="Times New Roman" w:cs="Times New Roman"/>
          <w:b/>
          <w:bCs/>
          <w:sz w:val="18"/>
          <w:szCs w:val="20"/>
        </w:rPr>
      </w:pPr>
    </w:p>
    <w:p w:rsidR="00A425D3" w:rsidRDefault="00A425D3" w:rsidP="00A425D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3. ВСПОМОГАТЕЛЬНЫЕ ВИДЫ РАЗРЕШЁННОГО ИСПОЛЬЗОВАНИЯ: </w:t>
      </w:r>
      <w:r w:rsidR="00C9666E" w:rsidRPr="00963A6B">
        <w:rPr>
          <w:rFonts w:ascii="Times New Roman" w:hAnsi="Times New Roman" w:cs="Times New Roman"/>
          <w:szCs w:val="23"/>
        </w:rPr>
        <w:t>нет.</w:t>
      </w:r>
    </w:p>
    <w:p w:rsidR="00154264" w:rsidRPr="006B03BA" w:rsidRDefault="00154264" w:rsidP="00315C4A"/>
    <w:p w:rsidR="00154264" w:rsidRPr="006B03BA" w:rsidRDefault="00154264" w:rsidP="00315C4A"/>
    <w:p w:rsidR="00154264" w:rsidRPr="006B03BA" w:rsidRDefault="00154264" w:rsidP="00315C4A"/>
    <w:p w:rsidR="00154264" w:rsidRPr="006B03BA" w:rsidRDefault="00154264" w:rsidP="00315C4A"/>
    <w:p w:rsidR="00154264" w:rsidRPr="006B03BA" w:rsidRDefault="00154264" w:rsidP="00315C4A"/>
    <w:p w:rsidR="00154264" w:rsidRPr="006B03BA" w:rsidRDefault="00154264" w:rsidP="00315C4A"/>
    <w:p w:rsidR="00154264" w:rsidRPr="006B03BA" w:rsidRDefault="00154264" w:rsidP="00315C4A">
      <w:pPr>
        <w:sectPr w:rsidR="00154264" w:rsidRPr="006B03BA" w:rsidSect="005D6A9A">
          <w:pgSz w:w="16838" w:h="11906" w:orient="landscape"/>
          <w:pgMar w:top="851" w:right="851" w:bottom="851" w:left="851" w:header="709" w:footer="284" w:gutter="0"/>
          <w:cols w:space="708"/>
          <w:docGrid w:linePitch="360"/>
        </w:sectPr>
      </w:pPr>
    </w:p>
    <w:p w:rsidR="00C6742A" w:rsidRPr="007649D9" w:rsidRDefault="00C6742A" w:rsidP="00C6742A">
      <w:pPr>
        <w:pStyle w:val="3"/>
        <w:spacing w:after="120" w:line="264" w:lineRule="auto"/>
        <w:ind w:firstLine="851"/>
        <w:jc w:val="both"/>
        <w:rPr>
          <w:rFonts w:ascii="Times New Roman" w:eastAsia="Times New Roman" w:hAnsi="Times New Roman" w:cs="Times New Roman"/>
          <w:color w:val="auto"/>
          <w:sz w:val="24"/>
          <w:szCs w:val="24"/>
        </w:rPr>
      </w:pPr>
      <w:bookmarkStart w:id="73" w:name="_Toc119935618"/>
      <w:bookmarkStart w:id="74" w:name="_Toc139535148"/>
      <w:r w:rsidRPr="007649D9">
        <w:rPr>
          <w:rFonts w:ascii="Times New Roman" w:eastAsia="Times New Roman" w:hAnsi="Times New Roman" w:cs="Times New Roman"/>
          <w:color w:val="auto"/>
          <w:sz w:val="24"/>
          <w:szCs w:val="24"/>
        </w:rPr>
        <w:lastRenderedPageBreak/>
        <w:t>Статья 22. Описание ограничений использования земельных участков и объектов капитального строительства, расположенных в границах зон действия экологических и санитарно-эпидемиологических ограничений</w:t>
      </w:r>
      <w:bookmarkEnd w:id="73"/>
      <w:bookmarkEnd w:id="74"/>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1. Использование земельных участков и объектов капитального строительства, расположенных в пределах зон действия экологических и санитарно-эпидемиологических ограничений определяется: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1) градостроительными регламентами, определенными главой 1 раздела 3 настоящих Правил применительно к соответствующим территориальным зонам, обозначенным в приложении № 1 к настоящим Правилам, с учетом ограничений, определенных настоящей статьей;</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2) ограничениями, установленными в соответствии с законодательством Российской Федерации, применительно к санитарно-защитным зонам, водоохранным зонам, иным зонам ограничений.</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2. Санитарно-защитные зоны:</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В соответствии с СанПиН 2.2.1/2.1.1.1200-03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 иных объектов, устанавливаются виды запрещенного использования: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жилая застройка, включая отдельные жилые дома;</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-ландшафтно-рекреационные зоны, зоны отдыха, территории курортов, санаториев и домов отдыха;</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спортивные сооружения;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детские площадки;</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образовательные и детские учреждения;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лечебно-профилактические и оздоровительные учреждения общего пользования;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объекты по производству лекарственных веществ, лекарственных средств и (или) лекарственных форм;</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склады сырья и полупродуктов для фармацевтических предприятий;</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объекты пищевых отраслей промышленности;</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оптовые склады продовольственного сырья и пищевых продуктов;</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комплексы водопроводных сооружений для подготовки и хранения питьевой воды.</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 по мере изменения ситуации.</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bookmarkStart w:id="75" w:name="_Hlk25160635"/>
      <w:r w:rsidRPr="007649D9">
        <w:rPr>
          <w:rFonts w:ascii="Times New Roman" w:eastAsia="Times New Roman" w:hAnsi="Times New Roman" w:cs="Times New Roman"/>
          <w:bCs/>
          <w:sz w:val="24"/>
          <w:szCs w:val="24"/>
          <w:lang w:eastAsia="ru-RU"/>
        </w:rPr>
        <w:t>Зоны запрещения нового строительства объектов, с нормируемыми параметрами качества окружающей среды, до момента внесения сведений о санитарно-защитной зоне в ЕГРН, носят рекомендательный характер и определены с учетом положений СанПиН 2.2.1/2.1.1.1200-03 «Санитарно-защитные зоны и санитарная классификация предприятий, сооружений и иных объектов».</w:t>
      </w:r>
    </w:p>
    <w:bookmarkEnd w:id="75"/>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3. В соответствии с требованиями </w:t>
      </w:r>
      <w:r w:rsidRPr="007649D9">
        <w:rPr>
          <w:rFonts w:ascii="Times New Roman" w:eastAsia="BatangChe" w:hAnsi="Times New Roman"/>
          <w:sz w:val="24"/>
          <w:szCs w:val="24"/>
        </w:rPr>
        <w:t xml:space="preserve">СП 42.13330.2016 «Градостроительство. Планировка и застройка городских и сельских поселений. Актуализированная редакция СНиП 2.07.01-89*», </w:t>
      </w:r>
      <w:r w:rsidRPr="007649D9">
        <w:rPr>
          <w:rFonts w:ascii="Times New Roman" w:hAnsi="Times New Roman"/>
          <w:sz w:val="24"/>
          <w:szCs w:val="24"/>
        </w:rPr>
        <w:t>минимальную площадь озеленения санитарно-защитной зоны следует принимать в зависимости от ширины зоны:</w:t>
      </w:r>
    </w:p>
    <w:p w:rsidR="00C6742A" w:rsidRPr="007649D9" w:rsidRDefault="00C6742A" w:rsidP="00C6742A">
      <w:pPr>
        <w:pStyle w:val="a3"/>
        <w:numPr>
          <w:ilvl w:val="0"/>
          <w:numId w:val="1"/>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до 300 м — 60%;</w:t>
      </w:r>
    </w:p>
    <w:p w:rsidR="00C6742A" w:rsidRPr="007649D9" w:rsidRDefault="00C6742A" w:rsidP="00C6742A">
      <w:pPr>
        <w:pStyle w:val="a3"/>
        <w:numPr>
          <w:ilvl w:val="0"/>
          <w:numId w:val="1"/>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свыше 300 м до 1000 м — 50%;</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свыше 1000 м до 3000 м — 40%.</w:t>
      </w:r>
    </w:p>
    <w:p w:rsidR="00C6742A" w:rsidRPr="007649D9" w:rsidRDefault="00C6742A" w:rsidP="00C6742A">
      <w:pPr>
        <w:pStyle w:val="a3"/>
        <w:spacing w:after="0" w:line="240" w:lineRule="auto"/>
        <w:ind w:left="0" w:firstLine="709"/>
        <w:jc w:val="both"/>
        <w:rPr>
          <w:rFonts w:ascii="Times New Roman" w:hAnsi="Times New Roman"/>
          <w:sz w:val="24"/>
          <w:szCs w:val="24"/>
          <w:u w:val="single"/>
        </w:rPr>
      </w:pPr>
      <w:r w:rsidRPr="007649D9">
        <w:rPr>
          <w:rFonts w:ascii="Times New Roman" w:hAnsi="Times New Roman"/>
          <w:sz w:val="24"/>
          <w:szCs w:val="24"/>
        </w:rPr>
        <w:lastRenderedPageBreak/>
        <w:t xml:space="preserve">4. </w:t>
      </w:r>
      <w:r w:rsidRPr="007649D9">
        <w:rPr>
          <w:rFonts w:ascii="Times New Roman" w:hAnsi="Times New Roman"/>
          <w:sz w:val="24"/>
          <w:szCs w:val="24"/>
          <w:u w:val="single"/>
        </w:rPr>
        <w:t>Водоохранные зоны и прибрежные защитные полосы: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Водоохранные зоны выделяются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Водным кодексом Российской Федерации для земельных участков и объектов капитального строительства, расположенных в водоохранных зонах рек, других водных объектов, устанавливаются виды запрещенного использования:</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использование сточных вод в целях регулирования плодородия почв;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осуществление авиационных мер по борьбе с вредными организмами;</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специализированных хранилищ пестицидов и агрохимикатов, применение пестицидов и агрохимикатов;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сброс сточных, в том числе дренажных, вод;</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 недрах»).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границах прибрежных защитных полос наряду с указанными ограничениями запрещаются:</w:t>
      </w:r>
    </w:p>
    <w:p w:rsidR="00C6742A" w:rsidRPr="007649D9" w:rsidRDefault="00C6742A" w:rsidP="00C6742A">
      <w:pPr>
        <w:pStyle w:val="a3"/>
        <w:numPr>
          <w:ilvl w:val="0"/>
          <w:numId w:val="3"/>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распашка земель;</w:t>
      </w:r>
    </w:p>
    <w:p w:rsidR="00C6742A" w:rsidRPr="007649D9" w:rsidRDefault="00C6742A" w:rsidP="00C6742A">
      <w:pPr>
        <w:pStyle w:val="a3"/>
        <w:numPr>
          <w:ilvl w:val="0"/>
          <w:numId w:val="3"/>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отвалов размываемых грунтов;</w:t>
      </w:r>
    </w:p>
    <w:p w:rsidR="00C6742A" w:rsidRPr="007649D9" w:rsidRDefault="00C6742A" w:rsidP="00C6742A">
      <w:pPr>
        <w:pStyle w:val="a3"/>
        <w:numPr>
          <w:ilvl w:val="0"/>
          <w:numId w:val="3"/>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выпас сельскохозяйственных животных и организация для них летних лагерей, ванн.</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соответствии с Водным кодексом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C6742A" w:rsidRPr="007649D9" w:rsidRDefault="00C6742A" w:rsidP="00C6742A">
      <w:pPr>
        <w:pStyle w:val="a3"/>
        <w:numPr>
          <w:ilvl w:val="0"/>
          <w:numId w:val="4"/>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централизованные системы водоотведения (канализации), централизованные ливневые системы водоотведения;</w:t>
      </w:r>
    </w:p>
    <w:p w:rsidR="00C6742A" w:rsidRPr="007649D9" w:rsidRDefault="00C6742A" w:rsidP="00C6742A">
      <w:pPr>
        <w:pStyle w:val="a3"/>
        <w:numPr>
          <w:ilvl w:val="0"/>
          <w:numId w:val="4"/>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6742A" w:rsidRPr="007649D9" w:rsidRDefault="00C6742A" w:rsidP="00C6742A">
      <w:pPr>
        <w:pStyle w:val="a3"/>
        <w:numPr>
          <w:ilvl w:val="0"/>
          <w:numId w:val="4"/>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lastRenderedPageBreak/>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6742A" w:rsidRPr="007649D9" w:rsidRDefault="00C6742A" w:rsidP="00C6742A">
      <w:pPr>
        <w:spacing w:after="0" w:line="240" w:lineRule="auto"/>
        <w:ind w:firstLine="709"/>
        <w:jc w:val="both"/>
        <w:rPr>
          <w:rFonts w:ascii="Times New Roman" w:hAnsi="Times New Roman"/>
          <w:sz w:val="24"/>
          <w:szCs w:val="24"/>
          <w:u w:val="single"/>
        </w:rPr>
      </w:pPr>
      <w:r w:rsidRPr="007649D9">
        <w:rPr>
          <w:rFonts w:ascii="Times New Roman" w:hAnsi="Times New Roman"/>
          <w:sz w:val="24"/>
          <w:szCs w:val="24"/>
        </w:rPr>
        <w:t xml:space="preserve">5. </w:t>
      </w:r>
      <w:r w:rsidRPr="007649D9">
        <w:rPr>
          <w:rFonts w:ascii="Times New Roman" w:hAnsi="Times New Roman"/>
          <w:sz w:val="24"/>
          <w:szCs w:val="24"/>
          <w:u w:val="single"/>
        </w:rPr>
        <w:t>Особо охраняемые природные территории: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частью 6 статьи 36 Градостроительного кодекса Российской Федерации, для земель особо охраняемых природных территорий (за исключением земель лечебно-оздоровительных местностей и курортов) градостроительные регламенты не устанавливаются, а использование таких земель определяется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Ограничения использования земельных участков в границах особо охраняемых природных территорий устанавливаются на основании законодательства Российской Федерации об особо охраняемых природных территориях и принятых в соответствии с ним нормативных правовых актов Омской области, муниципальных правовых актов города Омска, описываются в паспортах памятников природы и положениях об особо охраняемых природных территориях в зависимости от категории и вида особо охраняемых природных территорий, а также экологической и рекреационной ценности природных участков, функциональных зон.</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6. </w:t>
      </w:r>
      <w:r w:rsidRPr="007649D9">
        <w:rPr>
          <w:rFonts w:ascii="Times New Roman" w:hAnsi="Times New Roman"/>
          <w:sz w:val="24"/>
          <w:szCs w:val="24"/>
          <w:u w:val="single"/>
        </w:rPr>
        <w:t>Охранные зоны объектов электросетевого хозяйства: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набрасывать на провода и опоры воздушных линий электропередач посторонние предметы, а также подниматься на опоры воздушных линий электропередач;</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 а также в охранных зонах кабельных линий электропередач;</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размещать свалки;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lastRenderedPageBreak/>
        <w:t xml:space="preserve">7. </w:t>
      </w:r>
      <w:r w:rsidRPr="007649D9">
        <w:rPr>
          <w:rFonts w:ascii="Times New Roman" w:hAnsi="Times New Roman"/>
          <w:sz w:val="24"/>
          <w:szCs w:val="24"/>
          <w:u w:val="single"/>
        </w:rPr>
        <w:t>Охранные зоны линий и сооружений связи:</w:t>
      </w:r>
    </w:p>
    <w:p w:rsidR="00C6742A" w:rsidRPr="007649D9" w:rsidRDefault="00C6742A" w:rsidP="00C6742A">
      <w:pPr>
        <w:spacing w:after="0"/>
        <w:ind w:firstLine="709"/>
        <w:jc w:val="both"/>
        <w:rPr>
          <w:rFonts w:ascii="Times New Roman" w:eastAsia="Calibri" w:hAnsi="Times New Roman"/>
          <w:sz w:val="24"/>
          <w:szCs w:val="24"/>
          <w:lang w:bidi="en-US"/>
        </w:rPr>
      </w:pPr>
      <w:r w:rsidRPr="007649D9">
        <w:rPr>
          <w:rFonts w:ascii="Times New Roman" w:eastAsia="Calibri" w:hAnsi="Times New Roman"/>
          <w:sz w:val="24"/>
          <w:szCs w:val="24"/>
          <w:lang w:bidi="en-US"/>
        </w:rP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 </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строить каналы (арыки), устраивать заграждения и другие препятствия;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ж) производить защиту подземных коммуникаций от коррозии без учета проходящих подземных кабельных линий связи.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 </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 отходов, ломать замерные, сигнальные, предупредительные знаки и телефонные колодцы;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открывать двери и люки необслуживаемых усилительных.и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огораживать трассы линий связи, препятствуя свободному доступу к ним технического персонала;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д) самовольно подключаться к абонентской телефонной линии и линии радиофикации в целях пользования услугами связи; </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8. </w:t>
      </w:r>
      <w:r w:rsidRPr="007649D9">
        <w:rPr>
          <w:rFonts w:ascii="Times New Roman" w:hAnsi="Times New Roman"/>
          <w:sz w:val="24"/>
          <w:szCs w:val="24"/>
          <w:u w:val="single"/>
        </w:rPr>
        <w:t>Охранные зоны сетей теплоснабжения: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lastRenderedPageBreak/>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от 17.08.1992 г. № 197,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тепловых сетей: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размещать автозаправочные станции, хранилища горюче-смазочных материалов, складировать агрессивные химические материалы;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устраивать всякого рода свалки, разжигать костры, сжигать бытовой мусор или промышленные отходы;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работы ударными механизмами, производить сброс и слив едких и коррозионно-активных веществ и горюче-смазочных материалов;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строительство, капитальный ремонт, реконструкцию или снос любых зданий и сооружений;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земляные работы, планировку грунта, посадку деревьев и кустарников, устраивать монументальные клумбы;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погрузочно-разгрузочные работы, а также работы, связанные с разбиванием грунта и дорожных покрытий;</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сооружать переезды и переходы через трубопроводы тепловых сетей.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9. </w:t>
      </w:r>
      <w:r w:rsidRPr="007649D9">
        <w:rPr>
          <w:rFonts w:ascii="Times New Roman" w:hAnsi="Times New Roman"/>
          <w:sz w:val="24"/>
          <w:szCs w:val="24"/>
          <w:u w:val="single"/>
        </w:rPr>
        <w:t>Охранные зоны газораспределительных сетей: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Постановлением Правительства Российской Федерации от 20.11.2000 г. №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следующие ограничения (обременения):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строить объекты жилищно-гражданского и производственного назначения;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устраивать свалки и склады, разливать растворы кислот, солей, щелочей и других химически активных веществ;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lastRenderedPageBreak/>
        <w:t>–</w:t>
      </w:r>
      <w:r w:rsidRPr="007649D9">
        <w:rPr>
          <w:rFonts w:ascii="Times New Roman" w:hAnsi="Times New Roman"/>
          <w:sz w:val="24"/>
          <w:szCs w:val="24"/>
        </w:rPr>
        <w:tab/>
        <w:t>разводить огонь и размещать источники огня;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рыть погреба, копать и обрабатывать почву сельскохозяйственными и мелиоративными орудиями и механизмами на глубину более 0,3 м;</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самовольно подключаться к газораспределительным сетям.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Хозяйственная деятельность в охранных зонах газораспределительных сетей, при которой производиться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10. </w:t>
      </w:r>
      <w:r w:rsidRPr="007649D9">
        <w:rPr>
          <w:rFonts w:ascii="Times New Roman" w:hAnsi="Times New Roman"/>
          <w:sz w:val="24"/>
          <w:szCs w:val="24"/>
          <w:u w:val="single"/>
        </w:rPr>
        <w:t>Охранные зоны нефтепроводов и нефтепродуктопроводов: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«Правилами охраны магистральных трубопроводов», утвержденными Постановлением Госгортехнадзора России от 24.04.1992 г. № 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перемещать, засыпать и ломать опознавательные и сигнальные знаки, контрольно - измерительные пункты;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устраивать всякого рода свалки, выливать растворы кислот, солей и щелочей;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е) разводить огонь и размещать какие-либо открытые или закрытые источники огня.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охранных зонах трубопроводов без письменного разрешения предприятий трубопроводного транспорта запрещается: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производить мелиоративные земляные работы, сооружать оросительные и осушительные системы;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производить всякого рода открытые и подземные, горные, строительные, монтажные и взрывные работы, планировку грунта.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w:t>
      </w:r>
      <w:r w:rsidRPr="007649D9">
        <w:rPr>
          <w:rFonts w:ascii="Times New Roman" w:eastAsia="Times New Roman" w:hAnsi="Times New Roman" w:cs="Times New Roman"/>
          <w:bCs/>
          <w:sz w:val="24"/>
          <w:szCs w:val="24"/>
          <w:lang w:eastAsia="ru-RU"/>
        </w:rPr>
        <w:lastRenderedPageBreak/>
        <w:t>сохранность трубопроводов и опознавательных знаков, и несут ответственность за повреждение последних.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11. </w:t>
      </w:r>
      <w:r w:rsidRPr="007649D9">
        <w:rPr>
          <w:rFonts w:ascii="Times New Roman" w:hAnsi="Times New Roman"/>
          <w:sz w:val="24"/>
          <w:szCs w:val="24"/>
          <w:u w:val="single"/>
        </w:rPr>
        <w:t>Охранные зоны геодезических пунктов: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 постановлением Правительства Российской Федерации от 21 августа 2019 года № 1080), в пределах границ охранных зон геодезических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12. </w:t>
      </w:r>
      <w:r w:rsidRPr="007649D9">
        <w:rPr>
          <w:rFonts w:ascii="Times New Roman" w:hAnsi="Times New Roman"/>
          <w:sz w:val="24"/>
          <w:szCs w:val="24"/>
          <w:u w:val="single"/>
        </w:rPr>
        <w:t>Зоны санитарной охраны источников питьевого и хозяйственно-бытового водоснабжения: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СанПиН 2.1.4.1110-02 «Зоны санитарной охраны источников водоснабжения и водопроводов хозяйственно-питьевого назначения» от 24.04.2002 № 3399, утвержденными Главным государственным санитарным врачом Российской Федерации, на территории первого пояса зоны санитарной охраны источников питьевого и хозяйственно-бытового водоснабжения проводятся следующие мероприятия: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допускается спуск любых сточных вод,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На территориях второго и третьего поясов зоны санитарной охраны источников питьевого и хозяйственно-бытового водоснабжения проводятся следующие мероприятия: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запрещение закачки отработанных вод в подземные горизонты, подземного складирования твердых отходов и разработки недр земли;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lastRenderedPageBreak/>
        <w:t>–</w:t>
      </w:r>
      <w:r w:rsidRPr="007649D9">
        <w:rPr>
          <w:rFonts w:ascii="Times New Roman" w:hAnsi="Times New Roman"/>
          <w:sz w:val="24"/>
          <w:szCs w:val="24"/>
        </w:rPr>
        <w:tab/>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зоны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своевременно выполняются необходимые мероприятия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Кроме мероприятий, указанных выше, в пределах второго пояса подземных источников водоснабжения подлежат выполнению следующие дополнительные мероприятия: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1)</w:t>
      </w:r>
      <w:r w:rsidRPr="007649D9">
        <w:rPr>
          <w:rFonts w:ascii="Times New Roman" w:hAnsi="Times New Roman"/>
          <w:sz w:val="24"/>
          <w:szCs w:val="24"/>
        </w:rPr>
        <w:tab/>
        <w:t>не допускается: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применение удобрений и ядохимикатов;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рубка леса главного пользования и реконструкции;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2)</w:t>
      </w:r>
      <w:r w:rsidRPr="007649D9">
        <w:rPr>
          <w:rFonts w:ascii="Times New Roman" w:hAnsi="Times New Roman"/>
          <w:sz w:val="24"/>
          <w:szCs w:val="24"/>
        </w:rPr>
        <w:tab/>
        <w:t>выполняются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запрещается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выполняются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запрещается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lastRenderedPageBreak/>
        <w:t>–</w:t>
      </w:r>
      <w:r w:rsidRPr="007649D9">
        <w:rPr>
          <w:rFonts w:ascii="Times New Roman" w:hAnsi="Times New Roman"/>
          <w:sz w:val="24"/>
          <w:szCs w:val="24"/>
        </w:rPr>
        <w:ta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границы второго пояса ЗСО на пересечении дорог, пешеходных троп и пр. обозначаются столбами со специальными знаками.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Мероприятия по санитарно-защитной полосе водоводов: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 пределах санитарно-защитной полосы водоводов должны отсутствовать источники загрязнения почвы и грунтовых вод;</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w:t>
      </w:r>
      <w:r w:rsidRPr="007649D9">
        <w:rPr>
          <w:rFonts w:ascii="Times New Roman" w:eastAsia="Times New Roman" w:hAnsi="Times New Roman" w:cs="Times New Roman"/>
          <w:bCs/>
          <w:sz w:val="24"/>
          <w:szCs w:val="24"/>
          <w:lang w:eastAsia="ru-RU"/>
        </w:rPr>
        <w:ta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13. </w:t>
      </w:r>
      <w:r w:rsidRPr="007649D9">
        <w:rPr>
          <w:rFonts w:ascii="Times New Roman" w:hAnsi="Times New Roman"/>
          <w:sz w:val="24"/>
          <w:szCs w:val="24"/>
          <w:u w:val="single"/>
        </w:rPr>
        <w:t>Придорожные полосы автомобильных дорог:</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eastAsia="BatangChe" w:hAnsi="Times New Roman"/>
          <w:sz w:val="24"/>
          <w:szCs w:val="24"/>
        </w:rPr>
        <w:t>В соответствии с Федеральным законом от 08.11.2007 № 257-ФЗ «Об автомобильных дорогах и дорожной деятельности в Российской Федерации о внесении изменений в отдельные законодательные акты Российской Федерации»,</w:t>
      </w:r>
      <w:r w:rsidRPr="007649D9">
        <w:rPr>
          <w:rFonts w:eastAsia="BatangChe"/>
          <w:sz w:val="24"/>
          <w:szCs w:val="24"/>
        </w:rPr>
        <w:t xml:space="preserve"> п</w:t>
      </w:r>
      <w:r w:rsidRPr="007649D9">
        <w:rPr>
          <w:rFonts w:ascii="Times New Roman" w:hAnsi="Times New Roman"/>
          <w:sz w:val="24"/>
          <w:szCs w:val="24"/>
        </w:rPr>
        <w:t>ользователям автомобильными дорогами запрещается:</w:t>
      </w:r>
    </w:p>
    <w:p w:rsidR="00C6742A" w:rsidRPr="007649D9" w:rsidRDefault="00C6742A" w:rsidP="00C6742A">
      <w:pPr>
        <w:pStyle w:val="a3"/>
        <w:numPr>
          <w:ilvl w:val="0"/>
          <w:numId w:val="5"/>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C6742A" w:rsidRPr="007649D9" w:rsidRDefault="00C6742A" w:rsidP="00C6742A">
      <w:pPr>
        <w:pStyle w:val="a3"/>
        <w:numPr>
          <w:ilvl w:val="0"/>
          <w:numId w:val="5"/>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осуществлять перевозки по автомобильным дорогам опасных, тяжеловесных и (или) крупногабаритных грузов без специальных разрешений, выдаваемых в порядке, предусмотренном настоящим Федеральным законом.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Пользователям автомобильными дорогами и иным осуществляющим использование автомобильных дорог лицам запрещается:</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загрязнять дорожное покрытие, полосы отвода и придорожные полосы автомобильных дорог;</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использовать водоотводные сооружения автомобильных дорог для стока или сброса вод;</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создавать условия, препятствующие обеспечению безопасности дорожного движения;</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14. Утверждение градостроительных планов земельных участков, расположенных в зонах действия экологических и санитарно-эпидемиологических ограничений, без указания соответствующих ограничений не допускается.</w:t>
      </w:r>
    </w:p>
    <w:p w:rsidR="00C6742A" w:rsidRPr="007649D9" w:rsidRDefault="00C6742A" w:rsidP="00C6742A">
      <w:pPr>
        <w:spacing w:after="0" w:line="240" w:lineRule="auto"/>
        <w:ind w:firstLine="709"/>
        <w:jc w:val="center"/>
      </w:pPr>
    </w:p>
    <w:p w:rsidR="00C6742A" w:rsidRPr="007649D9" w:rsidRDefault="00C6742A" w:rsidP="00C6742A">
      <w:pPr>
        <w:spacing w:after="0" w:line="240" w:lineRule="auto"/>
        <w:ind w:firstLine="709"/>
        <w:jc w:val="center"/>
      </w:pPr>
    </w:p>
    <w:p w:rsidR="00C6742A" w:rsidRPr="007649D9" w:rsidRDefault="00C6742A" w:rsidP="00C6742A">
      <w:pPr>
        <w:spacing w:after="0" w:line="240" w:lineRule="auto"/>
        <w:ind w:firstLine="709"/>
        <w:jc w:val="center"/>
      </w:pPr>
    </w:p>
    <w:p w:rsidR="00A40761" w:rsidRDefault="00A40761" w:rsidP="00A40761">
      <w:pPr>
        <w:spacing w:after="0" w:line="240" w:lineRule="auto"/>
        <w:sectPr w:rsidR="00A40761" w:rsidSect="00154264">
          <w:pgSz w:w="11906" w:h="16838"/>
          <w:pgMar w:top="851" w:right="851" w:bottom="851" w:left="851" w:header="709" w:footer="284" w:gutter="0"/>
          <w:cols w:space="708"/>
          <w:docGrid w:linePitch="360"/>
        </w:sectPr>
      </w:pPr>
    </w:p>
    <w:p w:rsidR="00C6742A" w:rsidRPr="007649D9" w:rsidRDefault="00C6742A" w:rsidP="00C6742A">
      <w:pPr>
        <w:spacing w:after="0" w:line="240" w:lineRule="auto"/>
        <w:ind w:firstLine="709"/>
        <w:jc w:val="center"/>
      </w:pPr>
    </w:p>
    <w:p w:rsidR="00A40761" w:rsidRDefault="00A40761" w:rsidP="00A40761">
      <w:pPr>
        <w:pStyle w:val="3"/>
        <w:spacing w:after="120" w:line="264" w:lineRule="auto"/>
        <w:jc w:val="right"/>
        <w:rPr>
          <w:rFonts w:ascii="Times New Roman" w:eastAsia="Times New Roman" w:hAnsi="Times New Roman" w:cs="Times New Roman"/>
          <w:color w:val="auto"/>
          <w:sz w:val="24"/>
          <w:szCs w:val="24"/>
        </w:rPr>
      </w:pPr>
      <w:bookmarkStart w:id="76" w:name="_Toc139535149"/>
      <w:r w:rsidRPr="007649D9">
        <w:rPr>
          <w:rFonts w:ascii="Times New Roman" w:eastAsia="Times New Roman" w:hAnsi="Times New Roman" w:cs="Times New Roman"/>
          <w:color w:val="auto"/>
          <w:sz w:val="24"/>
          <w:szCs w:val="24"/>
        </w:rPr>
        <w:t>Приложение 1</w:t>
      </w:r>
      <w:bookmarkEnd w:id="76"/>
    </w:p>
    <w:p w:rsidR="00A40761" w:rsidRPr="007649D9" w:rsidRDefault="009A46F1" w:rsidP="00A4076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drawing>
          <wp:inline distT="0" distB="0" distL="0" distR="0">
            <wp:extent cx="10089160" cy="566382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а градзонирования и ЗОУИТ.jp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098012" cy="5668790"/>
                    </a:xfrm>
                    <a:prstGeom prst="rect">
                      <a:avLst/>
                    </a:prstGeom>
                  </pic:spPr>
                </pic:pic>
              </a:graphicData>
            </a:graphic>
          </wp:inline>
        </w:drawing>
      </w:r>
    </w:p>
    <w:sectPr w:rsidR="00A40761" w:rsidRPr="007649D9" w:rsidSect="00A40761">
      <w:pgSz w:w="16838" w:h="11906" w:orient="landscape"/>
      <w:pgMar w:top="851" w:right="851" w:bottom="851" w:left="851"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8C6" w:rsidRDefault="002808C6" w:rsidP="00797369">
      <w:pPr>
        <w:spacing w:after="0" w:line="240" w:lineRule="auto"/>
      </w:pPr>
      <w:r>
        <w:separator/>
      </w:r>
    </w:p>
  </w:endnote>
  <w:endnote w:type="continuationSeparator" w:id="1">
    <w:p w:rsidR="002808C6" w:rsidRDefault="002808C6" w:rsidP="00797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8C6" w:rsidRDefault="002808C6" w:rsidP="00797369">
      <w:pPr>
        <w:spacing w:after="0" w:line="240" w:lineRule="auto"/>
      </w:pPr>
      <w:r>
        <w:separator/>
      </w:r>
    </w:p>
  </w:footnote>
  <w:footnote w:type="continuationSeparator" w:id="1">
    <w:p w:rsidR="002808C6" w:rsidRDefault="002808C6" w:rsidP="007973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D0480A"/>
    <w:lvl w:ilvl="0">
      <w:numFmt w:val="bullet"/>
      <w:lvlText w:val="*"/>
      <w:lvlJc w:val="left"/>
    </w:lvl>
  </w:abstractNum>
  <w:abstractNum w:abstractNumId="1">
    <w:nsid w:val="047B2399"/>
    <w:multiLevelType w:val="singleLevel"/>
    <w:tmpl w:val="E10C098A"/>
    <w:lvl w:ilvl="0">
      <w:start w:val="3"/>
      <w:numFmt w:val="decimal"/>
      <w:lvlText w:val="%1)"/>
      <w:legacy w:legacy="1" w:legacySpace="0" w:legacyIndent="399"/>
      <w:lvlJc w:val="left"/>
      <w:rPr>
        <w:rFonts w:ascii="Times New Roman" w:hAnsi="Times New Roman" w:cs="Times New Roman" w:hint="default"/>
      </w:rPr>
    </w:lvl>
  </w:abstractNum>
  <w:abstractNum w:abstractNumId="2">
    <w:nsid w:val="0BB017D3"/>
    <w:multiLevelType w:val="singleLevel"/>
    <w:tmpl w:val="44D8A608"/>
    <w:lvl w:ilvl="0">
      <w:start w:val="1"/>
      <w:numFmt w:val="decimal"/>
      <w:lvlText w:val="%1)"/>
      <w:legacy w:legacy="1" w:legacySpace="0" w:legacyIndent="346"/>
      <w:lvlJc w:val="left"/>
      <w:rPr>
        <w:rFonts w:ascii="Times New Roman" w:hAnsi="Times New Roman" w:cs="Times New Roman" w:hint="default"/>
      </w:rPr>
    </w:lvl>
  </w:abstractNum>
  <w:abstractNum w:abstractNumId="3">
    <w:nsid w:val="0C70543D"/>
    <w:multiLevelType w:val="singleLevel"/>
    <w:tmpl w:val="EEC0BDFC"/>
    <w:lvl w:ilvl="0">
      <w:start w:val="1"/>
      <w:numFmt w:val="decimal"/>
      <w:lvlText w:val="%1."/>
      <w:legacy w:legacy="1" w:legacySpace="0" w:legacyIndent="322"/>
      <w:lvlJc w:val="left"/>
      <w:rPr>
        <w:rFonts w:ascii="Times New Roman" w:hAnsi="Times New Roman" w:cs="Times New Roman" w:hint="default"/>
      </w:rPr>
    </w:lvl>
  </w:abstractNum>
  <w:abstractNum w:abstractNumId="4">
    <w:nsid w:val="0DA36978"/>
    <w:multiLevelType w:val="hybridMultilevel"/>
    <w:tmpl w:val="EA86C5B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C6083F"/>
    <w:multiLevelType w:val="singleLevel"/>
    <w:tmpl w:val="16CAB134"/>
    <w:lvl w:ilvl="0">
      <w:start w:val="2"/>
      <w:numFmt w:val="decimal"/>
      <w:lvlText w:val="%1)"/>
      <w:legacy w:legacy="1" w:legacySpace="0" w:legacyIndent="298"/>
      <w:lvlJc w:val="left"/>
      <w:rPr>
        <w:rFonts w:ascii="Times New Roman" w:hAnsi="Times New Roman" w:cs="Times New Roman" w:hint="default"/>
      </w:rPr>
    </w:lvl>
  </w:abstractNum>
  <w:abstractNum w:abstractNumId="6">
    <w:nsid w:val="0E120769"/>
    <w:multiLevelType w:val="multilevel"/>
    <w:tmpl w:val="DC5A0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CF569D"/>
    <w:multiLevelType w:val="hybridMultilevel"/>
    <w:tmpl w:val="037E36B8"/>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0DE3870"/>
    <w:multiLevelType w:val="hybridMultilevel"/>
    <w:tmpl w:val="B4188EB2"/>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9F33B54"/>
    <w:multiLevelType w:val="singleLevel"/>
    <w:tmpl w:val="7292EDDC"/>
    <w:lvl w:ilvl="0">
      <w:start w:val="3"/>
      <w:numFmt w:val="decimal"/>
      <w:lvlText w:val="%1."/>
      <w:legacy w:legacy="1" w:legacySpace="0" w:legacyIndent="322"/>
      <w:lvlJc w:val="left"/>
      <w:rPr>
        <w:rFonts w:ascii="Times New Roman" w:hAnsi="Times New Roman" w:cs="Times New Roman" w:hint="default"/>
      </w:rPr>
    </w:lvl>
  </w:abstractNum>
  <w:abstractNum w:abstractNumId="10">
    <w:nsid w:val="1F8D182C"/>
    <w:multiLevelType w:val="singleLevel"/>
    <w:tmpl w:val="1CECCB54"/>
    <w:lvl w:ilvl="0">
      <w:start w:val="4"/>
      <w:numFmt w:val="decimal"/>
      <w:lvlText w:val="%1."/>
      <w:legacy w:legacy="1" w:legacySpace="0" w:legacyIndent="335"/>
      <w:lvlJc w:val="left"/>
      <w:rPr>
        <w:rFonts w:ascii="Times New Roman" w:hAnsi="Times New Roman" w:cs="Times New Roman" w:hint="default"/>
      </w:rPr>
    </w:lvl>
  </w:abstractNum>
  <w:abstractNum w:abstractNumId="11">
    <w:nsid w:val="20272D4F"/>
    <w:multiLevelType w:val="multilevel"/>
    <w:tmpl w:val="DB107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2">
    <w:nsid w:val="22A43876"/>
    <w:multiLevelType w:val="hybridMultilevel"/>
    <w:tmpl w:val="685ACF76"/>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B4C362D"/>
    <w:multiLevelType w:val="singleLevel"/>
    <w:tmpl w:val="1B305E40"/>
    <w:lvl w:ilvl="0">
      <w:start w:val="2"/>
      <w:numFmt w:val="decimal"/>
      <w:lvlText w:val="%1."/>
      <w:legacy w:legacy="1" w:legacySpace="0" w:legacyIndent="250"/>
      <w:lvlJc w:val="left"/>
      <w:rPr>
        <w:rFonts w:ascii="Times New Roman" w:hAnsi="Times New Roman" w:cs="Times New Roman" w:hint="default"/>
      </w:rPr>
    </w:lvl>
  </w:abstractNum>
  <w:abstractNum w:abstractNumId="14">
    <w:nsid w:val="2D526BCA"/>
    <w:multiLevelType w:val="multilevel"/>
    <w:tmpl w:val="0ADACC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013219"/>
    <w:multiLevelType w:val="hybridMultilevel"/>
    <w:tmpl w:val="4A12FDAC"/>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77F453D"/>
    <w:multiLevelType w:val="hybridMultilevel"/>
    <w:tmpl w:val="0A6AEDD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400066"/>
    <w:multiLevelType w:val="singleLevel"/>
    <w:tmpl w:val="0B38E28A"/>
    <w:lvl w:ilvl="0">
      <w:start w:val="4"/>
      <w:numFmt w:val="decimal"/>
      <w:lvlText w:val="%1."/>
      <w:legacy w:legacy="1" w:legacySpace="0" w:legacyIndent="317"/>
      <w:lvlJc w:val="left"/>
      <w:rPr>
        <w:rFonts w:ascii="Times New Roman" w:hAnsi="Times New Roman" w:cs="Times New Roman" w:hint="default"/>
      </w:rPr>
    </w:lvl>
  </w:abstractNum>
  <w:abstractNum w:abstractNumId="18">
    <w:nsid w:val="3E0C137A"/>
    <w:multiLevelType w:val="multilevel"/>
    <w:tmpl w:val="B18828D8"/>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40A67260"/>
    <w:multiLevelType w:val="multilevel"/>
    <w:tmpl w:val="45B2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893C0E"/>
    <w:multiLevelType w:val="singleLevel"/>
    <w:tmpl w:val="4CFCE864"/>
    <w:lvl w:ilvl="0">
      <w:start w:val="5"/>
      <w:numFmt w:val="decimal"/>
      <w:lvlText w:val="%1)"/>
      <w:legacy w:legacy="1" w:legacySpace="0" w:legacyIndent="259"/>
      <w:lvlJc w:val="left"/>
      <w:rPr>
        <w:rFonts w:ascii="Times New Roman" w:hAnsi="Times New Roman" w:cs="Times New Roman" w:hint="default"/>
      </w:rPr>
    </w:lvl>
  </w:abstractNum>
  <w:abstractNum w:abstractNumId="21">
    <w:nsid w:val="45FC26BB"/>
    <w:multiLevelType w:val="singleLevel"/>
    <w:tmpl w:val="26481450"/>
    <w:lvl w:ilvl="0">
      <w:start w:val="7"/>
      <w:numFmt w:val="decimal"/>
      <w:lvlText w:val="%1."/>
      <w:legacy w:legacy="1" w:legacySpace="0" w:legacyIndent="264"/>
      <w:lvlJc w:val="left"/>
      <w:rPr>
        <w:rFonts w:ascii="Times New Roman" w:hAnsi="Times New Roman" w:cs="Times New Roman" w:hint="default"/>
      </w:rPr>
    </w:lvl>
  </w:abstractNum>
  <w:abstractNum w:abstractNumId="22">
    <w:nsid w:val="46557CB1"/>
    <w:multiLevelType w:val="singleLevel"/>
    <w:tmpl w:val="CCF6A776"/>
    <w:lvl w:ilvl="0">
      <w:start w:val="2"/>
      <w:numFmt w:val="decimal"/>
      <w:lvlText w:val="%1."/>
      <w:legacy w:legacy="1" w:legacySpace="0" w:legacyIndent="336"/>
      <w:lvlJc w:val="left"/>
      <w:rPr>
        <w:rFonts w:ascii="Times New Roman" w:hAnsi="Times New Roman" w:cs="Times New Roman" w:hint="default"/>
      </w:rPr>
    </w:lvl>
  </w:abstractNum>
  <w:abstractNum w:abstractNumId="23">
    <w:nsid w:val="476E16D7"/>
    <w:multiLevelType w:val="multilevel"/>
    <w:tmpl w:val="E062C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CB29E1"/>
    <w:multiLevelType w:val="singleLevel"/>
    <w:tmpl w:val="8E503E12"/>
    <w:lvl w:ilvl="0">
      <w:start w:val="1"/>
      <w:numFmt w:val="decimal"/>
      <w:lvlText w:val="%1)"/>
      <w:legacy w:legacy="1" w:legacySpace="0" w:legacyIndent="255"/>
      <w:lvlJc w:val="left"/>
      <w:rPr>
        <w:rFonts w:ascii="Times New Roman" w:hAnsi="Times New Roman" w:cs="Times New Roman" w:hint="default"/>
      </w:rPr>
    </w:lvl>
  </w:abstractNum>
  <w:abstractNum w:abstractNumId="25">
    <w:nsid w:val="4F8451C4"/>
    <w:multiLevelType w:val="multilevel"/>
    <w:tmpl w:val="061C9E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26">
    <w:nsid w:val="51FA37A2"/>
    <w:multiLevelType w:val="hybridMultilevel"/>
    <w:tmpl w:val="E5E6562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607F23"/>
    <w:multiLevelType w:val="multilevel"/>
    <w:tmpl w:val="68F05F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0"/>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start w:val="17"/>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A017C4"/>
    <w:multiLevelType w:val="singleLevel"/>
    <w:tmpl w:val="7292EDDC"/>
    <w:lvl w:ilvl="0">
      <w:start w:val="3"/>
      <w:numFmt w:val="decimal"/>
      <w:lvlText w:val="%1."/>
      <w:legacy w:legacy="1" w:legacySpace="0" w:legacyIndent="322"/>
      <w:lvlJc w:val="left"/>
      <w:rPr>
        <w:rFonts w:ascii="Times New Roman" w:hAnsi="Times New Roman" w:cs="Times New Roman" w:hint="default"/>
      </w:rPr>
    </w:lvl>
  </w:abstractNum>
  <w:abstractNum w:abstractNumId="29">
    <w:nsid w:val="56182226"/>
    <w:multiLevelType w:val="singleLevel"/>
    <w:tmpl w:val="75D84FB8"/>
    <w:lvl w:ilvl="0">
      <w:start w:val="1"/>
      <w:numFmt w:val="decimal"/>
      <w:lvlText w:val="%1)"/>
      <w:legacy w:legacy="1" w:legacySpace="0" w:legacyIndent="259"/>
      <w:lvlJc w:val="left"/>
      <w:rPr>
        <w:rFonts w:ascii="Times New Roman" w:hAnsi="Times New Roman" w:cs="Times New Roman" w:hint="default"/>
      </w:rPr>
    </w:lvl>
  </w:abstractNum>
  <w:abstractNum w:abstractNumId="30">
    <w:nsid w:val="58A16B9B"/>
    <w:multiLevelType w:val="hybridMultilevel"/>
    <w:tmpl w:val="2B14EA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F31772"/>
    <w:multiLevelType w:val="singleLevel"/>
    <w:tmpl w:val="62A23E74"/>
    <w:lvl w:ilvl="0">
      <w:start w:val="10"/>
      <w:numFmt w:val="decimal"/>
      <w:lvlText w:val="%1."/>
      <w:legacy w:legacy="1" w:legacySpace="0" w:legacyIndent="346"/>
      <w:lvlJc w:val="left"/>
      <w:rPr>
        <w:rFonts w:ascii="Times New Roman" w:hAnsi="Times New Roman" w:cs="Times New Roman" w:hint="default"/>
      </w:rPr>
    </w:lvl>
  </w:abstractNum>
  <w:abstractNum w:abstractNumId="32">
    <w:nsid w:val="61281718"/>
    <w:multiLevelType w:val="hybridMultilevel"/>
    <w:tmpl w:val="F6FCEE26"/>
    <w:lvl w:ilvl="0" w:tplc="505C5546">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4031E4B"/>
    <w:multiLevelType w:val="singleLevel"/>
    <w:tmpl w:val="CC4E5FDC"/>
    <w:lvl w:ilvl="0">
      <w:start w:val="6"/>
      <w:numFmt w:val="decimal"/>
      <w:lvlText w:val="%1)"/>
      <w:legacy w:legacy="1" w:legacySpace="0" w:legacyIndent="326"/>
      <w:lvlJc w:val="left"/>
      <w:rPr>
        <w:rFonts w:ascii="Times New Roman" w:hAnsi="Times New Roman" w:cs="Times New Roman" w:hint="default"/>
      </w:rPr>
    </w:lvl>
  </w:abstractNum>
  <w:abstractNum w:abstractNumId="34">
    <w:nsid w:val="713C5296"/>
    <w:multiLevelType w:val="singleLevel"/>
    <w:tmpl w:val="F38CE9AA"/>
    <w:lvl w:ilvl="0">
      <w:start w:val="1"/>
      <w:numFmt w:val="decimal"/>
      <w:lvlText w:val="%1)"/>
      <w:legacy w:legacy="1" w:legacySpace="0" w:legacyIndent="264"/>
      <w:lvlJc w:val="left"/>
      <w:rPr>
        <w:rFonts w:ascii="Times New Roman" w:hAnsi="Times New Roman" w:cs="Times New Roman" w:hint="default"/>
      </w:rPr>
    </w:lvl>
  </w:abstractNum>
  <w:abstractNum w:abstractNumId="35">
    <w:nsid w:val="72724635"/>
    <w:multiLevelType w:val="singleLevel"/>
    <w:tmpl w:val="2A5EB166"/>
    <w:lvl w:ilvl="0">
      <w:start w:val="2"/>
      <w:numFmt w:val="decimal"/>
      <w:lvlText w:val="%1."/>
      <w:legacy w:legacy="1" w:legacySpace="0" w:legacyIndent="255"/>
      <w:lvlJc w:val="left"/>
      <w:rPr>
        <w:rFonts w:ascii="Times New Roman" w:hAnsi="Times New Roman" w:cs="Times New Roman" w:hint="default"/>
      </w:rPr>
    </w:lvl>
  </w:abstractNum>
  <w:abstractNum w:abstractNumId="36">
    <w:nsid w:val="734F6246"/>
    <w:multiLevelType w:val="singleLevel"/>
    <w:tmpl w:val="E6AA89D6"/>
    <w:lvl w:ilvl="0">
      <w:start w:val="2"/>
      <w:numFmt w:val="decimal"/>
      <w:lvlText w:val="%1."/>
      <w:legacy w:legacy="1" w:legacySpace="0" w:legacyIndent="307"/>
      <w:lvlJc w:val="left"/>
      <w:rPr>
        <w:rFonts w:ascii="Times New Roman" w:hAnsi="Times New Roman" w:cs="Times New Roman" w:hint="default"/>
      </w:rPr>
    </w:lvl>
  </w:abstractNum>
  <w:abstractNum w:abstractNumId="37">
    <w:nsid w:val="76B70C5B"/>
    <w:multiLevelType w:val="hybridMultilevel"/>
    <w:tmpl w:val="7B26E1BA"/>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76D65F3"/>
    <w:multiLevelType w:val="singleLevel"/>
    <w:tmpl w:val="ACEEB7A2"/>
    <w:lvl w:ilvl="0">
      <w:start w:val="1"/>
      <w:numFmt w:val="decimal"/>
      <w:lvlText w:val="%1."/>
      <w:legacy w:legacy="1" w:legacySpace="0" w:legacyIndent="250"/>
      <w:lvlJc w:val="left"/>
      <w:rPr>
        <w:rFonts w:ascii="Times New Roman" w:hAnsi="Times New Roman" w:cs="Times New Roman" w:hint="default"/>
      </w:rPr>
    </w:lvl>
  </w:abstractNum>
  <w:abstractNum w:abstractNumId="39">
    <w:nsid w:val="77973FB6"/>
    <w:multiLevelType w:val="multilevel"/>
    <w:tmpl w:val="F620D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F045E1"/>
    <w:multiLevelType w:val="multilevel"/>
    <w:tmpl w:val="F17CBDB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F96E26"/>
    <w:multiLevelType w:val="singleLevel"/>
    <w:tmpl w:val="F2205B5E"/>
    <w:lvl w:ilvl="0">
      <w:start w:val="1"/>
      <w:numFmt w:val="decimal"/>
      <w:lvlText w:val="%1)"/>
      <w:legacy w:legacy="1" w:legacySpace="0" w:legacyIndent="279"/>
      <w:lvlJc w:val="left"/>
      <w:rPr>
        <w:rFonts w:ascii="Times New Roman" w:hAnsi="Times New Roman" w:cs="Times New Roman" w:hint="default"/>
      </w:rPr>
    </w:lvl>
  </w:abstractNum>
  <w:abstractNum w:abstractNumId="42">
    <w:nsid w:val="7E444FED"/>
    <w:multiLevelType w:val="multilevel"/>
    <w:tmpl w:val="0CAA24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0"/>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9722A0"/>
    <w:multiLevelType w:val="singleLevel"/>
    <w:tmpl w:val="3A8ECDC8"/>
    <w:lvl w:ilvl="0">
      <w:start w:val="1"/>
      <w:numFmt w:val="decimal"/>
      <w:lvlText w:val="%1)"/>
      <w:legacy w:legacy="1" w:legacySpace="0" w:legacyIndent="268"/>
      <w:lvlJc w:val="left"/>
      <w:rPr>
        <w:rFonts w:ascii="Times New Roman" w:hAnsi="Times New Roman" w:cs="Times New Roman" w:hint="default"/>
      </w:rPr>
    </w:lvl>
  </w:abstractNum>
  <w:num w:numId="1">
    <w:abstractNumId w:val="8"/>
  </w:num>
  <w:num w:numId="2">
    <w:abstractNumId w:val="12"/>
  </w:num>
  <w:num w:numId="3">
    <w:abstractNumId w:val="7"/>
  </w:num>
  <w:num w:numId="4">
    <w:abstractNumId w:val="15"/>
  </w:num>
  <w:num w:numId="5">
    <w:abstractNumId w:val="26"/>
  </w:num>
  <w:num w:numId="6">
    <w:abstractNumId w:val="4"/>
  </w:num>
  <w:num w:numId="7">
    <w:abstractNumId w:val="30"/>
  </w:num>
  <w:num w:numId="8">
    <w:abstractNumId w:val="27"/>
  </w:num>
  <w:num w:numId="9">
    <w:abstractNumId w:val="42"/>
  </w:num>
  <w:num w:numId="10">
    <w:abstractNumId w:val="23"/>
  </w:num>
  <w:num w:numId="11">
    <w:abstractNumId w:val="14"/>
  </w:num>
  <w:num w:numId="12">
    <w:abstractNumId w:val="25"/>
  </w:num>
  <w:num w:numId="13">
    <w:abstractNumId w:val="11"/>
  </w:num>
  <w:num w:numId="14">
    <w:abstractNumId w:val="19"/>
  </w:num>
  <w:num w:numId="15">
    <w:abstractNumId w:val="6"/>
  </w:num>
  <w:num w:numId="16">
    <w:abstractNumId w:val="40"/>
  </w:num>
  <w:num w:numId="17">
    <w:abstractNumId w:val="24"/>
  </w:num>
  <w:num w:numId="18">
    <w:abstractNumId w:val="20"/>
  </w:num>
  <w:num w:numId="19">
    <w:abstractNumId w:val="2"/>
  </w:num>
  <w:num w:numId="20">
    <w:abstractNumId w:val="34"/>
  </w:num>
  <w:num w:numId="2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2">
    <w:abstractNumId w:val="5"/>
  </w:num>
  <w:num w:numId="23">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5">
    <w:abstractNumId w:val="36"/>
  </w:num>
  <w:num w:numId="26">
    <w:abstractNumId w:val="17"/>
  </w:num>
  <w:num w:numId="27">
    <w:abstractNumId w:val="22"/>
  </w:num>
  <w:num w:numId="28">
    <w:abstractNumId w:val="35"/>
  </w:num>
  <w:num w:numId="29">
    <w:abstractNumId w:val="10"/>
  </w:num>
  <w:num w:numId="30">
    <w:abstractNumId w:val="13"/>
  </w:num>
  <w:num w:numId="31">
    <w:abstractNumId w:val="18"/>
  </w:num>
  <w:num w:numId="32">
    <w:abstractNumId w:val="3"/>
  </w:num>
  <w:num w:numId="33">
    <w:abstractNumId w:val="1"/>
  </w:num>
  <w:num w:numId="34">
    <w:abstractNumId w:val="9"/>
  </w:num>
  <w:num w:numId="35">
    <w:abstractNumId w:val="29"/>
  </w:num>
  <w:num w:numId="36">
    <w:abstractNumId w:val="29"/>
    <w:lvlOverride w:ilvl="0">
      <w:lvl w:ilvl="0">
        <w:start w:val="1"/>
        <w:numFmt w:val="decimal"/>
        <w:lvlText w:val="%1)"/>
        <w:legacy w:legacy="1" w:legacySpace="0" w:legacyIndent="258"/>
        <w:lvlJc w:val="left"/>
        <w:rPr>
          <w:rFonts w:ascii="Times New Roman" w:hAnsi="Times New Roman" w:cs="Times New Roman" w:hint="default"/>
        </w:rPr>
      </w:lvl>
    </w:lvlOverride>
  </w:num>
  <w:num w:numId="37">
    <w:abstractNumId w:val="33"/>
  </w:num>
  <w:num w:numId="38">
    <w:abstractNumId w:val="38"/>
  </w:num>
  <w:num w:numId="39">
    <w:abstractNumId w:val="43"/>
  </w:num>
  <w:num w:numId="40">
    <w:abstractNumId w:val="41"/>
  </w:num>
  <w:num w:numId="41">
    <w:abstractNumId w:val="28"/>
  </w:num>
  <w:num w:numId="42">
    <w:abstractNumId w:val="21"/>
  </w:num>
  <w:num w:numId="43">
    <w:abstractNumId w:val="31"/>
  </w:num>
  <w:num w:numId="44">
    <w:abstractNumId w:val="37"/>
  </w:num>
  <w:num w:numId="45">
    <w:abstractNumId w:val="16"/>
  </w:num>
  <w:num w:numId="46">
    <w:abstractNumId w:val="32"/>
  </w:num>
  <w:num w:numId="47">
    <w:abstractNumId w:val="3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37C2"/>
    <w:rsid w:val="00001F5F"/>
    <w:rsid w:val="000111B8"/>
    <w:rsid w:val="00012F13"/>
    <w:rsid w:val="00021AD8"/>
    <w:rsid w:val="00022E11"/>
    <w:rsid w:val="000260A1"/>
    <w:rsid w:val="000275AF"/>
    <w:rsid w:val="00030933"/>
    <w:rsid w:val="00031445"/>
    <w:rsid w:val="00040372"/>
    <w:rsid w:val="00041122"/>
    <w:rsid w:val="000449C2"/>
    <w:rsid w:val="00046543"/>
    <w:rsid w:val="00060933"/>
    <w:rsid w:val="000637C4"/>
    <w:rsid w:val="000655C5"/>
    <w:rsid w:val="00070CFB"/>
    <w:rsid w:val="00070E16"/>
    <w:rsid w:val="00073054"/>
    <w:rsid w:val="000731F2"/>
    <w:rsid w:val="00073780"/>
    <w:rsid w:val="00081EE2"/>
    <w:rsid w:val="00084989"/>
    <w:rsid w:val="000A12E9"/>
    <w:rsid w:val="000A21BF"/>
    <w:rsid w:val="000A4324"/>
    <w:rsid w:val="000B06D9"/>
    <w:rsid w:val="000B7352"/>
    <w:rsid w:val="000C50ED"/>
    <w:rsid w:val="000C67CE"/>
    <w:rsid w:val="000C74B8"/>
    <w:rsid w:val="000D1358"/>
    <w:rsid w:val="000D15D9"/>
    <w:rsid w:val="000E27B6"/>
    <w:rsid w:val="000E5C44"/>
    <w:rsid w:val="000F1333"/>
    <w:rsid w:val="001022A6"/>
    <w:rsid w:val="00102815"/>
    <w:rsid w:val="0010529F"/>
    <w:rsid w:val="0010730F"/>
    <w:rsid w:val="001137B5"/>
    <w:rsid w:val="0011401C"/>
    <w:rsid w:val="0012173F"/>
    <w:rsid w:val="0012788D"/>
    <w:rsid w:val="00135CDE"/>
    <w:rsid w:val="00142A53"/>
    <w:rsid w:val="00144F63"/>
    <w:rsid w:val="001454D7"/>
    <w:rsid w:val="00147DD3"/>
    <w:rsid w:val="00150FD4"/>
    <w:rsid w:val="00152BD6"/>
    <w:rsid w:val="00152CAD"/>
    <w:rsid w:val="00154264"/>
    <w:rsid w:val="00154489"/>
    <w:rsid w:val="00157BFA"/>
    <w:rsid w:val="00157FDF"/>
    <w:rsid w:val="001622CB"/>
    <w:rsid w:val="001652E5"/>
    <w:rsid w:val="00167A76"/>
    <w:rsid w:val="0017029D"/>
    <w:rsid w:val="0017095A"/>
    <w:rsid w:val="00185879"/>
    <w:rsid w:val="001858D4"/>
    <w:rsid w:val="00197CB4"/>
    <w:rsid w:val="001A19C1"/>
    <w:rsid w:val="001A1D7D"/>
    <w:rsid w:val="001A3430"/>
    <w:rsid w:val="001A4930"/>
    <w:rsid w:val="001A4E7D"/>
    <w:rsid w:val="001B0CDE"/>
    <w:rsid w:val="001C4C05"/>
    <w:rsid w:val="001C5152"/>
    <w:rsid w:val="001C57A2"/>
    <w:rsid w:val="001C6B98"/>
    <w:rsid w:val="001C71A8"/>
    <w:rsid w:val="001D55FD"/>
    <w:rsid w:val="001D6240"/>
    <w:rsid w:val="001E09E3"/>
    <w:rsid w:val="001E395E"/>
    <w:rsid w:val="001F6466"/>
    <w:rsid w:val="002055C2"/>
    <w:rsid w:val="00216137"/>
    <w:rsid w:val="00217808"/>
    <w:rsid w:val="00217BCF"/>
    <w:rsid w:val="00230ADA"/>
    <w:rsid w:val="0024176C"/>
    <w:rsid w:val="00242365"/>
    <w:rsid w:val="00251853"/>
    <w:rsid w:val="00253DC9"/>
    <w:rsid w:val="002559FD"/>
    <w:rsid w:val="00260709"/>
    <w:rsid w:val="002653B3"/>
    <w:rsid w:val="00273B91"/>
    <w:rsid w:val="00276AA5"/>
    <w:rsid w:val="002808C6"/>
    <w:rsid w:val="002828AE"/>
    <w:rsid w:val="00290552"/>
    <w:rsid w:val="00290BA2"/>
    <w:rsid w:val="002938E6"/>
    <w:rsid w:val="002A3CA0"/>
    <w:rsid w:val="002B0624"/>
    <w:rsid w:val="002B6F9D"/>
    <w:rsid w:val="002C555D"/>
    <w:rsid w:val="002C57BA"/>
    <w:rsid w:val="002C77D5"/>
    <w:rsid w:val="002D1FB3"/>
    <w:rsid w:val="002D2A3A"/>
    <w:rsid w:val="002D741A"/>
    <w:rsid w:val="002F5B13"/>
    <w:rsid w:val="00304F4B"/>
    <w:rsid w:val="00305A1B"/>
    <w:rsid w:val="00305C33"/>
    <w:rsid w:val="00315C4A"/>
    <w:rsid w:val="00326AFB"/>
    <w:rsid w:val="00337C91"/>
    <w:rsid w:val="00343C92"/>
    <w:rsid w:val="00346B21"/>
    <w:rsid w:val="003478A6"/>
    <w:rsid w:val="003532F8"/>
    <w:rsid w:val="00353FAE"/>
    <w:rsid w:val="003569E2"/>
    <w:rsid w:val="00357055"/>
    <w:rsid w:val="00366714"/>
    <w:rsid w:val="00370B60"/>
    <w:rsid w:val="00372C66"/>
    <w:rsid w:val="00374CEF"/>
    <w:rsid w:val="003802E6"/>
    <w:rsid w:val="00382015"/>
    <w:rsid w:val="00392AAE"/>
    <w:rsid w:val="003932BD"/>
    <w:rsid w:val="00394D49"/>
    <w:rsid w:val="003960DC"/>
    <w:rsid w:val="003A05A7"/>
    <w:rsid w:val="003A4511"/>
    <w:rsid w:val="003A51E6"/>
    <w:rsid w:val="003B204C"/>
    <w:rsid w:val="003B4B60"/>
    <w:rsid w:val="003B50F8"/>
    <w:rsid w:val="003C55AF"/>
    <w:rsid w:val="003D011A"/>
    <w:rsid w:val="003D0600"/>
    <w:rsid w:val="003D2450"/>
    <w:rsid w:val="003D295D"/>
    <w:rsid w:val="003D6F13"/>
    <w:rsid w:val="003D7787"/>
    <w:rsid w:val="003E0961"/>
    <w:rsid w:val="003E4478"/>
    <w:rsid w:val="003E5DB6"/>
    <w:rsid w:val="003F2DB7"/>
    <w:rsid w:val="003F6E80"/>
    <w:rsid w:val="0040123F"/>
    <w:rsid w:val="00401DDC"/>
    <w:rsid w:val="004046D3"/>
    <w:rsid w:val="00407D46"/>
    <w:rsid w:val="004116AD"/>
    <w:rsid w:val="0041462F"/>
    <w:rsid w:val="00417503"/>
    <w:rsid w:val="00423AE5"/>
    <w:rsid w:val="0042794F"/>
    <w:rsid w:val="004335D5"/>
    <w:rsid w:val="0043393E"/>
    <w:rsid w:val="004354E2"/>
    <w:rsid w:val="004356A5"/>
    <w:rsid w:val="004407F2"/>
    <w:rsid w:val="00444DE3"/>
    <w:rsid w:val="00451C44"/>
    <w:rsid w:val="004523E1"/>
    <w:rsid w:val="0045582E"/>
    <w:rsid w:val="00457E57"/>
    <w:rsid w:val="004622A9"/>
    <w:rsid w:val="00476945"/>
    <w:rsid w:val="0048056F"/>
    <w:rsid w:val="00484D81"/>
    <w:rsid w:val="004857A2"/>
    <w:rsid w:val="0049597E"/>
    <w:rsid w:val="004A4274"/>
    <w:rsid w:val="004A61D0"/>
    <w:rsid w:val="004A69BE"/>
    <w:rsid w:val="004A69DF"/>
    <w:rsid w:val="004A6A93"/>
    <w:rsid w:val="004A7A6E"/>
    <w:rsid w:val="004A7F34"/>
    <w:rsid w:val="004B1595"/>
    <w:rsid w:val="004B3100"/>
    <w:rsid w:val="004B4C70"/>
    <w:rsid w:val="004C2C8B"/>
    <w:rsid w:val="004C6D03"/>
    <w:rsid w:val="004C7F16"/>
    <w:rsid w:val="004D3348"/>
    <w:rsid w:val="004E0A83"/>
    <w:rsid w:val="004E1C76"/>
    <w:rsid w:val="004E261D"/>
    <w:rsid w:val="004F0DC9"/>
    <w:rsid w:val="004F5119"/>
    <w:rsid w:val="004F6B16"/>
    <w:rsid w:val="0050380E"/>
    <w:rsid w:val="00505405"/>
    <w:rsid w:val="00511696"/>
    <w:rsid w:val="005211B4"/>
    <w:rsid w:val="0052262A"/>
    <w:rsid w:val="005266DE"/>
    <w:rsid w:val="00527CB0"/>
    <w:rsid w:val="00533B33"/>
    <w:rsid w:val="005360B7"/>
    <w:rsid w:val="00541034"/>
    <w:rsid w:val="005421F1"/>
    <w:rsid w:val="00545CBA"/>
    <w:rsid w:val="00555C10"/>
    <w:rsid w:val="005643B6"/>
    <w:rsid w:val="00565932"/>
    <w:rsid w:val="0057530A"/>
    <w:rsid w:val="00581F20"/>
    <w:rsid w:val="00583C07"/>
    <w:rsid w:val="00591285"/>
    <w:rsid w:val="005A3ADF"/>
    <w:rsid w:val="005B15D5"/>
    <w:rsid w:val="005B2EAA"/>
    <w:rsid w:val="005C0A60"/>
    <w:rsid w:val="005C6133"/>
    <w:rsid w:val="005D17CA"/>
    <w:rsid w:val="005D45C3"/>
    <w:rsid w:val="005D5E5F"/>
    <w:rsid w:val="005D6A9A"/>
    <w:rsid w:val="00603A6A"/>
    <w:rsid w:val="00604E11"/>
    <w:rsid w:val="00607641"/>
    <w:rsid w:val="006160D2"/>
    <w:rsid w:val="00622029"/>
    <w:rsid w:val="00622A85"/>
    <w:rsid w:val="0062409E"/>
    <w:rsid w:val="00624413"/>
    <w:rsid w:val="006323F2"/>
    <w:rsid w:val="006411B8"/>
    <w:rsid w:val="0064634D"/>
    <w:rsid w:val="00647D28"/>
    <w:rsid w:val="00650CCD"/>
    <w:rsid w:val="00655A94"/>
    <w:rsid w:val="00661BEE"/>
    <w:rsid w:val="00671B55"/>
    <w:rsid w:val="0067393D"/>
    <w:rsid w:val="00674AC7"/>
    <w:rsid w:val="006859B3"/>
    <w:rsid w:val="00686BC1"/>
    <w:rsid w:val="00690342"/>
    <w:rsid w:val="0069206B"/>
    <w:rsid w:val="00697577"/>
    <w:rsid w:val="00697662"/>
    <w:rsid w:val="006A07B2"/>
    <w:rsid w:val="006A0BCC"/>
    <w:rsid w:val="006A26C2"/>
    <w:rsid w:val="006A7744"/>
    <w:rsid w:val="006B0376"/>
    <w:rsid w:val="006B03BA"/>
    <w:rsid w:val="006B7607"/>
    <w:rsid w:val="006C01D5"/>
    <w:rsid w:val="006C0D79"/>
    <w:rsid w:val="006C2644"/>
    <w:rsid w:val="006D723D"/>
    <w:rsid w:val="006D7CAC"/>
    <w:rsid w:val="006E13CA"/>
    <w:rsid w:val="006E3989"/>
    <w:rsid w:val="006F3474"/>
    <w:rsid w:val="006F521E"/>
    <w:rsid w:val="006F5F36"/>
    <w:rsid w:val="006F6F0F"/>
    <w:rsid w:val="00701326"/>
    <w:rsid w:val="007028B4"/>
    <w:rsid w:val="007067E3"/>
    <w:rsid w:val="00707097"/>
    <w:rsid w:val="00713C86"/>
    <w:rsid w:val="007249C0"/>
    <w:rsid w:val="007268DF"/>
    <w:rsid w:val="0072748D"/>
    <w:rsid w:val="00736483"/>
    <w:rsid w:val="0074686E"/>
    <w:rsid w:val="00750CC1"/>
    <w:rsid w:val="00753210"/>
    <w:rsid w:val="00753B3C"/>
    <w:rsid w:val="00761334"/>
    <w:rsid w:val="0076372B"/>
    <w:rsid w:val="00767C27"/>
    <w:rsid w:val="0077097C"/>
    <w:rsid w:val="00772E0B"/>
    <w:rsid w:val="00780AD9"/>
    <w:rsid w:val="007837F5"/>
    <w:rsid w:val="00783C49"/>
    <w:rsid w:val="00787D3F"/>
    <w:rsid w:val="00790438"/>
    <w:rsid w:val="00797369"/>
    <w:rsid w:val="007A12A9"/>
    <w:rsid w:val="007A3804"/>
    <w:rsid w:val="007A584E"/>
    <w:rsid w:val="007B0837"/>
    <w:rsid w:val="007B0C6E"/>
    <w:rsid w:val="007B313E"/>
    <w:rsid w:val="007B3B8D"/>
    <w:rsid w:val="007D526B"/>
    <w:rsid w:val="007D574D"/>
    <w:rsid w:val="007D738E"/>
    <w:rsid w:val="007E0BBE"/>
    <w:rsid w:val="007E2023"/>
    <w:rsid w:val="007E360A"/>
    <w:rsid w:val="007E47F1"/>
    <w:rsid w:val="007E5337"/>
    <w:rsid w:val="007E7913"/>
    <w:rsid w:val="007F7C14"/>
    <w:rsid w:val="0080143D"/>
    <w:rsid w:val="00804371"/>
    <w:rsid w:val="00810B9C"/>
    <w:rsid w:val="008124EC"/>
    <w:rsid w:val="0081476A"/>
    <w:rsid w:val="00814CDA"/>
    <w:rsid w:val="00817DE4"/>
    <w:rsid w:val="0082176C"/>
    <w:rsid w:val="008232CD"/>
    <w:rsid w:val="008326D8"/>
    <w:rsid w:val="008365A8"/>
    <w:rsid w:val="0083715E"/>
    <w:rsid w:val="00840D15"/>
    <w:rsid w:val="008517F4"/>
    <w:rsid w:val="00851C58"/>
    <w:rsid w:val="008745A9"/>
    <w:rsid w:val="00876328"/>
    <w:rsid w:val="00881E2F"/>
    <w:rsid w:val="00882ED1"/>
    <w:rsid w:val="00886157"/>
    <w:rsid w:val="008908FB"/>
    <w:rsid w:val="008919E0"/>
    <w:rsid w:val="0089222D"/>
    <w:rsid w:val="0089401A"/>
    <w:rsid w:val="008950CA"/>
    <w:rsid w:val="00895838"/>
    <w:rsid w:val="008A6502"/>
    <w:rsid w:val="008B0E60"/>
    <w:rsid w:val="008C1E9A"/>
    <w:rsid w:val="008C28B0"/>
    <w:rsid w:val="008C60E6"/>
    <w:rsid w:val="008D7B09"/>
    <w:rsid w:val="008E0CEF"/>
    <w:rsid w:val="008E7B9E"/>
    <w:rsid w:val="008F0697"/>
    <w:rsid w:val="008F510B"/>
    <w:rsid w:val="008F6B1A"/>
    <w:rsid w:val="00905B8B"/>
    <w:rsid w:val="009127C2"/>
    <w:rsid w:val="009230E1"/>
    <w:rsid w:val="00926148"/>
    <w:rsid w:val="00926F22"/>
    <w:rsid w:val="00931042"/>
    <w:rsid w:val="00932833"/>
    <w:rsid w:val="00934753"/>
    <w:rsid w:val="00935662"/>
    <w:rsid w:val="00941167"/>
    <w:rsid w:val="009411C8"/>
    <w:rsid w:val="0094289A"/>
    <w:rsid w:val="0095685D"/>
    <w:rsid w:val="00960997"/>
    <w:rsid w:val="00961461"/>
    <w:rsid w:val="00961C16"/>
    <w:rsid w:val="00963F1D"/>
    <w:rsid w:val="00971766"/>
    <w:rsid w:val="00975579"/>
    <w:rsid w:val="009766BE"/>
    <w:rsid w:val="00977FBF"/>
    <w:rsid w:val="00980176"/>
    <w:rsid w:val="009814D8"/>
    <w:rsid w:val="00986A7C"/>
    <w:rsid w:val="00987E3E"/>
    <w:rsid w:val="00992D91"/>
    <w:rsid w:val="009A0294"/>
    <w:rsid w:val="009A04E7"/>
    <w:rsid w:val="009A233A"/>
    <w:rsid w:val="009A46F1"/>
    <w:rsid w:val="009A6003"/>
    <w:rsid w:val="009A63E4"/>
    <w:rsid w:val="009B1B87"/>
    <w:rsid w:val="009B7990"/>
    <w:rsid w:val="009C130A"/>
    <w:rsid w:val="009C5ACF"/>
    <w:rsid w:val="009C6B37"/>
    <w:rsid w:val="009C72CA"/>
    <w:rsid w:val="009D3553"/>
    <w:rsid w:val="009E537F"/>
    <w:rsid w:val="00A0081F"/>
    <w:rsid w:val="00A0164C"/>
    <w:rsid w:val="00A03A9B"/>
    <w:rsid w:val="00A0674E"/>
    <w:rsid w:val="00A114C2"/>
    <w:rsid w:val="00A11CFA"/>
    <w:rsid w:val="00A211E0"/>
    <w:rsid w:val="00A241AB"/>
    <w:rsid w:val="00A24F13"/>
    <w:rsid w:val="00A26F64"/>
    <w:rsid w:val="00A27728"/>
    <w:rsid w:val="00A337B4"/>
    <w:rsid w:val="00A40761"/>
    <w:rsid w:val="00A408D1"/>
    <w:rsid w:val="00A41C0A"/>
    <w:rsid w:val="00A425D3"/>
    <w:rsid w:val="00A44593"/>
    <w:rsid w:val="00A537C2"/>
    <w:rsid w:val="00A56A1A"/>
    <w:rsid w:val="00A6621B"/>
    <w:rsid w:val="00A6688D"/>
    <w:rsid w:val="00A71F5C"/>
    <w:rsid w:val="00A72192"/>
    <w:rsid w:val="00A80669"/>
    <w:rsid w:val="00A81841"/>
    <w:rsid w:val="00A85A0B"/>
    <w:rsid w:val="00A92B3B"/>
    <w:rsid w:val="00A963D2"/>
    <w:rsid w:val="00A966E5"/>
    <w:rsid w:val="00AA1EB4"/>
    <w:rsid w:val="00AA38A3"/>
    <w:rsid w:val="00AB1A9E"/>
    <w:rsid w:val="00AB67B1"/>
    <w:rsid w:val="00AC1F8F"/>
    <w:rsid w:val="00AC416F"/>
    <w:rsid w:val="00AC43D3"/>
    <w:rsid w:val="00AC448E"/>
    <w:rsid w:val="00AD1D94"/>
    <w:rsid w:val="00AD57F0"/>
    <w:rsid w:val="00AD7B98"/>
    <w:rsid w:val="00AE17C0"/>
    <w:rsid w:val="00AE2310"/>
    <w:rsid w:val="00AE2328"/>
    <w:rsid w:val="00AE235D"/>
    <w:rsid w:val="00AE44B3"/>
    <w:rsid w:val="00AF369D"/>
    <w:rsid w:val="00B021B0"/>
    <w:rsid w:val="00B07AB0"/>
    <w:rsid w:val="00B218C4"/>
    <w:rsid w:val="00B22119"/>
    <w:rsid w:val="00B22898"/>
    <w:rsid w:val="00B233D1"/>
    <w:rsid w:val="00B33E79"/>
    <w:rsid w:val="00B40315"/>
    <w:rsid w:val="00B52FCC"/>
    <w:rsid w:val="00B56E66"/>
    <w:rsid w:val="00B57E7B"/>
    <w:rsid w:val="00B6185C"/>
    <w:rsid w:val="00B62AA0"/>
    <w:rsid w:val="00B66810"/>
    <w:rsid w:val="00B7194F"/>
    <w:rsid w:val="00B7335C"/>
    <w:rsid w:val="00B831A1"/>
    <w:rsid w:val="00B93A0C"/>
    <w:rsid w:val="00B95D69"/>
    <w:rsid w:val="00B9633F"/>
    <w:rsid w:val="00BA1B00"/>
    <w:rsid w:val="00BA3214"/>
    <w:rsid w:val="00BA5A9B"/>
    <w:rsid w:val="00BB1D99"/>
    <w:rsid w:val="00BB4674"/>
    <w:rsid w:val="00BD0C8B"/>
    <w:rsid w:val="00BD1CE0"/>
    <w:rsid w:val="00BD3195"/>
    <w:rsid w:val="00BD3690"/>
    <w:rsid w:val="00BD5691"/>
    <w:rsid w:val="00BF1C1D"/>
    <w:rsid w:val="00BF2233"/>
    <w:rsid w:val="00BF417C"/>
    <w:rsid w:val="00C06B36"/>
    <w:rsid w:val="00C135EE"/>
    <w:rsid w:val="00C13B2B"/>
    <w:rsid w:val="00C216BC"/>
    <w:rsid w:val="00C226EE"/>
    <w:rsid w:val="00C24238"/>
    <w:rsid w:val="00C25517"/>
    <w:rsid w:val="00C25A07"/>
    <w:rsid w:val="00C25EBD"/>
    <w:rsid w:val="00C27CCD"/>
    <w:rsid w:val="00C27DA4"/>
    <w:rsid w:val="00C36789"/>
    <w:rsid w:val="00C36F95"/>
    <w:rsid w:val="00C37ABE"/>
    <w:rsid w:val="00C37B61"/>
    <w:rsid w:val="00C37DCA"/>
    <w:rsid w:val="00C42AC5"/>
    <w:rsid w:val="00C47370"/>
    <w:rsid w:val="00C51C1C"/>
    <w:rsid w:val="00C5325B"/>
    <w:rsid w:val="00C546A0"/>
    <w:rsid w:val="00C610C9"/>
    <w:rsid w:val="00C62070"/>
    <w:rsid w:val="00C62C3D"/>
    <w:rsid w:val="00C637D0"/>
    <w:rsid w:val="00C6651E"/>
    <w:rsid w:val="00C6742A"/>
    <w:rsid w:val="00C71EF5"/>
    <w:rsid w:val="00C734BC"/>
    <w:rsid w:val="00C76B9F"/>
    <w:rsid w:val="00C8554B"/>
    <w:rsid w:val="00C94F56"/>
    <w:rsid w:val="00C9666E"/>
    <w:rsid w:val="00CA5F67"/>
    <w:rsid w:val="00CB4839"/>
    <w:rsid w:val="00CB7A61"/>
    <w:rsid w:val="00CC13F3"/>
    <w:rsid w:val="00CC336A"/>
    <w:rsid w:val="00CC5DF3"/>
    <w:rsid w:val="00CC769B"/>
    <w:rsid w:val="00CD16AE"/>
    <w:rsid w:val="00CD23C5"/>
    <w:rsid w:val="00CD42E1"/>
    <w:rsid w:val="00CE172C"/>
    <w:rsid w:val="00CE1846"/>
    <w:rsid w:val="00CE41E6"/>
    <w:rsid w:val="00CE4502"/>
    <w:rsid w:val="00CE4518"/>
    <w:rsid w:val="00CE4BD6"/>
    <w:rsid w:val="00CE4CB7"/>
    <w:rsid w:val="00CF049C"/>
    <w:rsid w:val="00CF423A"/>
    <w:rsid w:val="00CF72C3"/>
    <w:rsid w:val="00D00B23"/>
    <w:rsid w:val="00D02E27"/>
    <w:rsid w:val="00D11ED8"/>
    <w:rsid w:val="00D2024D"/>
    <w:rsid w:val="00D34B1A"/>
    <w:rsid w:val="00D357D1"/>
    <w:rsid w:val="00D47D24"/>
    <w:rsid w:val="00D47F36"/>
    <w:rsid w:val="00D640C6"/>
    <w:rsid w:val="00D679FD"/>
    <w:rsid w:val="00D75833"/>
    <w:rsid w:val="00D8404D"/>
    <w:rsid w:val="00D853BB"/>
    <w:rsid w:val="00D85BAE"/>
    <w:rsid w:val="00D866C3"/>
    <w:rsid w:val="00D95F01"/>
    <w:rsid w:val="00D97C75"/>
    <w:rsid w:val="00D97F07"/>
    <w:rsid w:val="00DA0D69"/>
    <w:rsid w:val="00DA2B78"/>
    <w:rsid w:val="00DA7E20"/>
    <w:rsid w:val="00DB7FAC"/>
    <w:rsid w:val="00DC2BFC"/>
    <w:rsid w:val="00DC3A30"/>
    <w:rsid w:val="00DD03E1"/>
    <w:rsid w:val="00DD77A9"/>
    <w:rsid w:val="00DE11A1"/>
    <w:rsid w:val="00DE4720"/>
    <w:rsid w:val="00DE543A"/>
    <w:rsid w:val="00DF4BC8"/>
    <w:rsid w:val="00DF63C3"/>
    <w:rsid w:val="00E0217E"/>
    <w:rsid w:val="00E11E06"/>
    <w:rsid w:val="00E13A1F"/>
    <w:rsid w:val="00E15137"/>
    <w:rsid w:val="00E20EA4"/>
    <w:rsid w:val="00E2665D"/>
    <w:rsid w:val="00E34162"/>
    <w:rsid w:val="00E3677C"/>
    <w:rsid w:val="00E42060"/>
    <w:rsid w:val="00E45AC1"/>
    <w:rsid w:val="00E469AA"/>
    <w:rsid w:val="00E56F0A"/>
    <w:rsid w:val="00E576F8"/>
    <w:rsid w:val="00E6323D"/>
    <w:rsid w:val="00E7613D"/>
    <w:rsid w:val="00E84CF0"/>
    <w:rsid w:val="00E86140"/>
    <w:rsid w:val="00E91B6A"/>
    <w:rsid w:val="00EA3998"/>
    <w:rsid w:val="00EA55A4"/>
    <w:rsid w:val="00EA561A"/>
    <w:rsid w:val="00EA6C10"/>
    <w:rsid w:val="00EB79DE"/>
    <w:rsid w:val="00EC4C57"/>
    <w:rsid w:val="00ED40D0"/>
    <w:rsid w:val="00ED4ED6"/>
    <w:rsid w:val="00ED79DD"/>
    <w:rsid w:val="00EE19B0"/>
    <w:rsid w:val="00EF1105"/>
    <w:rsid w:val="00EF5F7B"/>
    <w:rsid w:val="00F01568"/>
    <w:rsid w:val="00F0310B"/>
    <w:rsid w:val="00F04A64"/>
    <w:rsid w:val="00F31FAD"/>
    <w:rsid w:val="00F324CC"/>
    <w:rsid w:val="00F35A16"/>
    <w:rsid w:val="00F35DCC"/>
    <w:rsid w:val="00F42E3C"/>
    <w:rsid w:val="00F45227"/>
    <w:rsid w:val="00F5230A"/>
    <w:rsid w:val="00F67E48"/>
    <w:rsid w:val="00F71EC2"/>
    <w:rsid w:val="00F80190"/>
    <w:rsid w:val="00F8418B"/>
    <w:rsid w:val="00F9063E"/>
    <w:rsid w:val="00F915F7"/>
    <w:rsid w:val="00F95EA9"/>
    <w:rsid w:val="00FA3B13"/>
    <w:rsid w:val="00FB7D3C"/>
    <w:rsid w:val="00FD0242"/>
    <w:rsid w:val="00FD1109"/>
    <w:rsid w:val="00FD2B0F"/>
    <w:rsid w:val="00FD4B13"/>
    <w:rsid w:val="00FE6BF6"/>
    <w:rsid w:val="00FE77FF"/>
    <w:rsid w:val="00FF6943"/>
    <w:rsid w:val="00FF7545"/>
    <w:rsid w:val="00FF7B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E66"/>
  </w:style>
  <w:style w:type="paragraph" w:styleId="1">
    <w:name w:val="heading 1"/>
    <w:basedOn w:val="a"/>
    <w:next w:val="a"/>
    <w:link w:val="10"/>
    <w:uiPriority w:val="9"/>
    <w:qFormat/>
    <w:rsid w:val="004279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326D8"/>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B06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794F"/>
    <w:pPr>
      <w:ind w:left="720"/>
      <w:contextualSpacing/>
    </w:pPr>
  </w:style>
  <w:style w:type="character" w:customStyle="1" w:styleId="10">
    <w:name w:val="Заголовок 1 Знак"/>
    <w:basedOn w:val="a0"/>
    <w:link w:val="1"/>
    <w:uiPriority w:val="9"/>
    <w:rsid w:val="0042794F"/>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42794F"/>
    <w:pPr>
      <w:outlineLvl w:val="9"/>
    </w:pPr>
    <w:rPr>
      <w:lang w:eastAsia="ru-RU"/>
    </w:rPr>
  </w:style>
  <w:style w:type="paragraph" w:styleId="a6">
    <w:name w:val="Balloon Text"/>
    <w:basedOn w:val="a"/>
    <w:link w:val="a7"/>
    <w:uiPriority w:val="99"/>
    <w:semiHidden/>
    <w:unhideWhenUsed/>
    <w:rsid w:val="004279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2794F"/>
    <w:rPr>
      <w:rFonts w:ascii="Tahoma" w:hAnsi="Tahoma" w:cs="Tahoma"/>
      <w:sz w:val="16"/>
      <w:szCs w:val="16"/>
    </w:rPr>
  </w:style>
  <w:style w:type="character" w:customStyle="1" w:styleId="a8">
    <w:name w:val="Основной текст_"/>
    <w:basedOn w:val="a0"/>
    <w:link w:val="48"/>
    <w:rsid w:val="0042794F"/>
    <w:rPr>
      <w:rFonts w:ascii="Times New Roman" w:eastAsia="Times New Roman" w:hAnsi="Times New Roman" w:cs="Times New Roman"/>
      <w:shd w:val="clear" w:color="auto" w:fill="FFFFFF"/>
    </w:rPr>
  </w:style>
  <w:style w:type="character" w:customStyle="1" w:styleId="21">
    <w:name w:val="Основной текст2"/>
    <w:basedOn w:val="a8"/>
    <w:rsid w:val="0042794F"/>
    <w:rPr>
      <w:rFonts w:ascii="Times New Roman" w:eastAsia="Times New Roman" w:hAnsi="Times New Roman" w:cs="Times New Roman"/>
      <w:shd w:val="clear" w:color="auto" w:fill="FFFFFF"/>
    </w:rPr>
  </w:style>
  <w:style w:type="character" w:customStyle="1" w:styleId="31">
    <w:name w:val="Основной текст3"/>
    <w:basedOn w:val="a8"/>
    <w:rsid w:val="0042794F"/>
    <w:rPr>
      <w:rFonts w:ascii="Times New Roman" w:eastAsia="Times New Roman" w:hAnsi="Times New Roman" w:cs="Times New Roman"/>
      <w:shd w:val="clear" w:color="auto" w:fill="FFFFFF"/>
    </w:rPr>
  </w:style>
  <w:style w:type="paragraph" w:customStyle="1" w:styleId="48">
    <w:name w:val="Основной текст48"/>
    <w:basedOn w:val="a"/>
    <w:link w:val="a8"/>
    <w:rsid w:val="0042794F"/>
    <w:pPr>
      <w:shd w:val="clear" w:color="auto" w:fill="FFFFFF"/>
      <w:spacing w:after="120" w:line="0" w:lineRule="atLeast"/>
      <w:ind w:hanging="420"/>
    </w:pPr>
    <w:rPr>
      <w:rFonts w:ascii="Times New Roman" w:eastAsia="Times New Roman" w:hAnsi="Times New Roman" w:cs="Times New Roman"/>
    </w:rPr>
  </w:style>
  <w:style w:type="character" w:customStyle="1" w:styleId="20">
    <w:name w:val="Заголовок 2 Знак"/>
    <w:basedOn w:val="a0"/>
    <w:link w:val="2"/>
    <w:uiPriority w:val="9"/>
    <w:rsid w:val="008326D8"/>
    <w:rPr>
      <w:rFonts w:asciiTheme="majorHAnsi" w:eastAsiaTheme="majorEastAsia" w:hAnsiTheme="majorHAnsi" w:cstheme="majorBidi"/>
      <w:b/>
      <w:bCs/>
      <w:sz w:val="26"/>
      <w:szCs w:val="26"/>
    </w:rPr>
  </w:style>
  <w:style w:type="paragraph" w:styleId="11">
    <w:name w:val="toc 1"/>
    <w:basedOn w:val="a"/>
    <w:next w:val="a"/>
    <w:autoRedefine/>
    <w:uiPriority w:val="39"/>
    <w:unhideWhenUsed/>
    <w:qFormat/>
    <w:rsid w:val="0042794F"/>
    <w:pPr>
      <w:spacing w:after="100"/>
    </w:pPr>
  </w:style>
  <w:style w:type="paragraph" w:styleId="22">
    <w:name w:val="toc 2"/>
    <w:basedOn w:val="a"/>
    <w:next w:val="a"/>
    <w:autoRedefine/>
    <w:uiPriority w:val="39"/>
    <w:unhideWhenUsed/>
    <w:qFormat/>
    <w:rsid w:val="0042794F"/>
    <w:pPr>
      <w:spacing w:after="100"/>
      <w:ind w:left="220"/>
    </w:pPr>
  </w:style>
  <w:style w:type="character" w:styleId="a9">
    <w:name w:val="Hyperlink"/>
    <w:basedOn w:val="a0"/>
    <w:uiPriority w:val="99"/>
    <w:unhideWhenUsed/>
    <w:rsid w:val="0042794F"/>
    <w:rPr>
      <w:color w:val="0000FF" w:themeColor="hyperlink"/>
      <w:u w:val="single"/>
    </w:rPr>
  </w:style>
  <w:style w:type="character" w:customStyle="1" w:styleId="30">
    <w:name w:val="Заголовок 3 Знак"/>
    <w:basedOn w:val="a0"/>
    <w:link w:val="3"/>
    <w:uiPriority w:val="9"/>
    <w:rsid w:val="002B0624"/>
    <w:rPr>
      <w:rFonts w:asciiTheme="majorHAnsi" w:eastAsiaTheme="majorEastAsia" w:hAnsiTheme="majorHAnsi" w:cstheme="majorBidi"/>
      <w:b/>
      <w:bCs/>
      <w:color w:val="4F81BD" w:themeColor="accent1"/>
    </w:rPr>
  </w:style>
  <w:style w:type="paragraph" w:styleId="32">
    <w:name w:val="toc 3"/>
    <w:basedOn w:val="a"/>
    <w:next w:val="a"/>
    <w:autoRedefine/>
    <w:uiPriority w:val="39"/>
    <w:unhideWhenUsed/>
    <w:qFormat/>
    <w:rsid w:val="002B0624"/>
    <w:pPr>
      <w:spacing w:after="100"/>
      <w:ind w:left="440"/>
    </w:pPr>
  </w:style>
  <w:style w:type="character" w:customStyle="1" w:styleId="4">
    <w:name w:val="Основной текст4"/>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aa">
    <w:name w:val="Основной текст + Полужирный"/>
    <w:basedOn w:val="a8"/>
    <w:rsid w:val="002B062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
    <w:name w:val="Основной текст5"/>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0">
    <w:name w:val="Основной текст (4)_"/>
    <w:basedOn w:val="a0"/>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41">
    <w:name w:val="Основной текст (4)"/>
    <w:basedOn w:val="40"/>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6">
    <w:name w:val="Основной текст6"/>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
    <w:name w:val="Основной текст + 10 pt;Полужирный;Малые прописные"/>
    <w:basedOn w:val="a8"/>
    <w:rsid w:val="002B0624"/>
    <w:rPr>
      <w:rFonts w:ascii="Times New Roman" w:eastAsia="Times New Roman" w:hAnsi="Times New Roman" w:cs="Times New Roman"/>
      <w:b/>
      <w:bCs/>
      <w:i w:val="0"/>
      <w:iCs w:val="0"/>
      <w:smallCaps/>
      <w:strike w:val="0"/>
      <w:spacing w:val="0"/>
      <w:sz w:val="20"/>
      <w:szCs w:val="20"/>
      <w:shd w:val="clear" w:color="auto" w:fill="FFFFFF"/>
    </w:rPr>
  </w:style>
  <w:style w:type="character" w:customStyle="1" w:styleId="8">
    <w:name w:val="Основной текст8"/>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
    <w:name w:val="Основной текст9"/>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0">
    <w:name w:val="Основной текст10"/>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0">
    <w:name w:val="Основной текст11"/>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pt">
    <w:name w:val="Основной текст + 8 pt"/>
    <w:basedOn w:val="a8"/>
    <w:rsid w:val="005D5E5F"/>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12">
    <w:name w:val="Основной текст12"/>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3">
    <w:name w:val="Основной текст13"/>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4">
    <w:name w:val="Основной текст14"/>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5">
    <w:name w:val="Основной текст15"/>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6">
    <w:name w:val="Основной текст16"/>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2">
    <w:name w:val="Заголовок №6 (2)_"/>
    <w:basedOn w:val="a0"/>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620">
    <w:name w:val="Заголовок №6 (2)"/>
    <w:basedOn w:val="62"/>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17">
    <w:name w:val="Основной текст17"/>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0">
    <w:name w:val="Основной текст + 10 pt;Малые прописные"/>
    <w:basedOn w:val="a8"/>
    <w:rsid w:val="00B7335C"/>
    <w:rPr>
      <w:rFonts w:ascii="Times New Roman" w:eastAsia="Times New Roman" w:hAnsi="Times New Roman" w:cs="Times New Roman"/>
      <w:b w:val="0"/>
      <w:bCs w:val="0"/>
      <w:i w:val="0"/>
      <w:iCs w:val="0"/>
      <w:smallCaps/>
      <w:strike w:val="0"/>
      <w:spacing w:val="0"/>
      <w:sz w:val="20"/>
      <w:szCs w:val="20"/>
      <w:shd w:val="clear" w:color="auto" w:fill="FFFFFF"/>
    </w:rPr>
  </w:style>
  <w:style w:type="character" w:customStyle="1" w:styleId="60">
    <w:name w:val="Заголовок №6_"/>
    <w:basedOn w:val="a0"/>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18">
    <w:name w:val="Основной текст18"/>
    <w:basedOn w:val="a8"/>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9">
    <w:name w:val="Основной текст19"/>
    <w:basedOn w:val="a8"/>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1">
    <w:name w:val="Заголовок №6"/>
    <w:basedOn w:val="60"/>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200">
    <w:name w:val="Основной текст20"/>
    <w:basedOn w:val="a8"/>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10">
    <w:name w:val="Основной текст21"/>
    <w:basedOn w:val="a8"/>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0">
    <w:name w:val="Основной текст22"/>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3">
    <w:name w:val="Основной текст23"/>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4">
    <w:name w:val="Основной текст24"/>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5">
    <w:name w:val="Основной текст25"/>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6">
    <w:name w:val="Основной текст (2)_"/>
    <w:basedOn w:val="a0"/>
    <w:link w:val="27"/>
    <w:rsid w:val="00583C07"/>
    <w:rPr>
      <w:rFonts w:ascii="Times New Roman" w:eastAsia="Times New Roman" w:hAnsi="Times New Roman" w:cs="Times New Roman"/>
      <w:sz w:val="25"/>
      <w:szCs w:val="25"/>
      <w:shd w:val="clear" w:color="auto" w:fill="FFFFFF"/>
    </w:rPr>
  </w:style>
  <w:style w:type="character" w:customStyle="1" w:styleId="50">
    <w:name w:val="Заголовок №5_"/>
    <w:basedOn w:val="a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51">
    <w:name w:val="Заголовок №5"/>
    <w:basedOn w:val="5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260">
    <w:name w:val="Основной текст26"/>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70">
    <w:name w:val="Основной текст27"/>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9">
    <w:name w:val="Основной текст29"/>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0">
    <w:name w:val="Основной текст30"/>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10">
    <w:name w:val="Основной текст31"/>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3">
    <w:name w:val="Заголовок №4 (3)_"/>
    <w:basedOn w:val="a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430">
    <w:name w:val="Заголовок №4 (3)"/>
    <w:basedOn w:val="43"/>
    <w:rsid w:val="00583C07"/>
    <w:rPr>
      <w:rFonts w:ascii="Times New Roman" w:eastAsia="Times New Roman" w:hAnsi="Times New Roman" w:cs="Times New Roman"/>
      <w:b w:val="0"/>
      <w:bCs w:val="0"/>
      <w:i w:val="0"/>
      <w:iCs w:val="0"/>
      <w:smallCaps w:val="0"/>
      <w:strike w:val="0"/>
      <w:spacing w:val="0"/>
      <w:sz w:val="25"/>
      <w:szCs w:val="25"/>
    </w:rPr>
  </w:style>
  <w:style w:type="paragraph" w:customStyle="1" w:styleId="27">
    <w:name w:val="Основной текст (2)"/>
    <w:basedOn w:val="a"/>
    <w:link w:val="26"/>
    <w:rsid w:val="00583C07"/>
    <w:pPr>
      <w:shd w:val="clear" w:color="auto" w:fill="FFFFFF"/>
      <w:spacing w:before="840" w:after="0" w:line="0" w:lineRule="atLeast"/>
    </w:pPr>
    <w:rPr>
      <w:rFonts w:ascii="Times New Roman" w:eastAsia="Times New Roman" w:hAnsi="Times New Roman" w:cs="Times New Roman"/>
      <w:sz w:val="25"/>
      <w:szCs w:val="25"/>
    </w:rPr>
  </w:style>
  <w:style w:type="character" w:customStyle="1" w:styleId="320">
    <w:name w:val="Основной текст32"/>
    <w:basedOn w:val="a8"/>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3">
    <w:name w:val="Основной текст33"/>
    <w:basedOn w:val="a8"/>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table" w:styleId="ab">
    <w:name w:val="Table Grid"/>
    <w:basedOn w:val="a1"/>
    <w:uiPriority w:val="59"/>
    <w:rsid w:val="00260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9736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97369"/>
  </w:style>
  <w:style w:type="paragraph" w:styleId="ae">
    <w:name w:val="footer"/>
    <w:basedOn w:val="a"/>
    <w:link w:val="af"/>
    <w:uiPriority w:val="99"/>
    <w:unhideWhenUsed/>
    <w:rsid w:val="007973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97369"/>
  </w:style>
  <w:style w:type="character" w:customStyle="1" w:styleId="63">
    <w:name w:val="Основной текст (6)_"/>
    <w:basedOn w:val="a0"/>
    <w:rsid w:val="00357055"/>
    <w:rPr>
      <w:rFonts w:ascii="Times New Roman" w:eastAsia="Times New Roman" w:hAnsi="Times New Roman" w:cs="Times New Roman"/>
      <w:b w:val="0"/>
      <w:bCs w:val="0"/>
      <w:i w:val="0"/>
      <w:iCs w:val="0"/>
      <w:smallCaps w:val="0"/>
      <w:strike w:val="0"/>
      <w:sz w:val="18"/>
      <w:szCs w:val="18"/>
    </w:rPr>
  </w:style>
  <w:style w:type="character" w:customStyle="1" w:styleId="64">
    <w:name w:val="Основной текст (6)"/>
    <w:basedOn w:val="63"/>
    <w:rsid w:val="00357055"/>
    <w:rPr>
      <w:rFonts w:ascii="Times New Roman" w:eastAsia="Times New Roman" w:hAnsi="Times New Roman" w:cs="Times New Roman"/>
      <w:b w:val="0"/>
      <w:bCs w:val="0"/>
      <w:i w:val="0"/>
      <w:iCs w:val="0"/>
      <w:smallCaps w:val="0"/>
      <w:strike w:val="0"/>
      <w:sz w:val="18"/>
      <w:szCs w:val="18"/>
    </w:rPr>
  </w:style>
  <w:style w:type="paragraph" w:customStyle="1" w:styleId="unformattext">
    <w:name w:val="unformattext"/>
    <w:basedOn w:val="a"/>
    <w:rsid w:val="008232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6859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52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266DE"/>
    <w:rPr>
      <w:rFonts w:ascii="Courier New" w:eastAsia="Times New Roman" w:hAnsi="Courier New" w:cs="Courier New"/>
      <w:sz w:val="20"/>
      <w:szCs w:val="20"/>
      <w:lang w:eastAsia="ru-RU"/>
    </w:rPr>
  </w:style>
  <w:style w:type="paragraph" w:customStyle="1" w:styleId="af0">
    <w:name w:val="основной"/>
    <w:basedOn w:val="a"/>
    <w:rsid w:val="00374CEF"/>
    <w:pPr>
      <w:keepNext/>
      <w:spacing w:after="0" w:line="240" w:lineRule="auto"/>
    </w:pPr>
    <w:rPr>
      <w:rFonts w:ascii="Times New Roman" w:eastAsia="Times New Roman" w:hAnsi="Times New Roman" w:cs="Times New Roman"/>
      <w:sz w:val="24"/>
      <w:szCs w:val="20"/>
      <w:lang w:eastAsia="ru-RU"/>
    </w:rPr>
  </w:style>
  <w:style w:type="paragraph" w:styleId="af1">
    <w:name w:val="No Spacing"/>
    <w:link w:val="af2"/>
    <w:uiPriority w:val="1"/>
    <w:qFormat/>
    <w:rsid w:val="00F01568"/>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F01568"/>
    <w:rPr>
      <w:rFonts w:ascii="Calibri" w:eastAsia="Times New Roman" w:hAnsi="Calibri" w:cs="Times New Roman"/>
      <w:lang w:eastAsia="ru-RU"/>
    </w:rPr>
  </w:style>
  <w:style w:type="paragraph" w:customStyle="1" w:styleId="1a">
    <w:name w:val="Абзац списка1"/>
    <w:basedOn w:val="a"/>
    <w:rsid w:val="005D6A9A"/>
    <w:pPr>
      <w:spacing w:after="0" w:line="240" w:lineRule="auto"/>
      <w:ind w:left="720" w:firstLine="709"/>
      <w:jc w:val="both"/>
    </w:pPr>
    <w:rPr>
      <w:rFonts w:ascii="Times New Roman" w:eastAsia="Calibri" w:hAnsi="Times New Roman" w:cs="Times New Roman"/>
      <w:sz w:val="28"/>
      <w:szCs w:val="28"/>
      <w:lang w:eastAsia="ru-RU"/>
    </w:rPr>
  </w:style>
  <w:style w:type="character" w:customStyle="1" w:styleId="FontStyle22">
    <w:name w:val="Font Style22"/>
    <w:rsid w:val="005D6A9A"/>
    <w:rPr>
      <w:rFonts w:ascii="Times New Roman" w:hAnsi="Times New Roman" w:cs="Times New Roman"/>
      <w:sz w:val="26"/>
      <w:szCs w:val="26"/>
    </w:rPr>
  </w:style>
  <w:style w:type="character" w:customStyle="1" w:styleId="a4">
    <w:name w:val="Абзац списка Знак"/>
    <w:link w:val="a3"/>
    <w:uiPriority w:val="34"/>
    <w:locked/>
    <w:rsid w:val="00C25517"/>
  </w:style>
  <w:style w:type="paragraph" w:customStyle="1" w:styleId="Default">
    <w:name w:val="Default"/>
    <w:rsid w:val="00A4459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A44593"/>
    <w:pPr>
      <w:widowControl w:val="0"/>
      <w:autoSpaceDE w:val="0"/>
      <w:autoSpaceDN w:val="0"/>
      <w:spacing w:after="0" w:line="240" w:lineRule="auto"/>
      <w:ind w:left="110"/>
    </w:pPr>
    <w:rPr>
      <w:rFonts w:ascii="Times New Roman" w:eastAsia="Times New Roman" w:hAnsi="Times New Roman" w:cs="Times New Roman"/>
      <w:lang w:val="en-US"/>
    </w:rPr>
  </w:style>
  <w:style w:type="character" w:customStyle="1" w:styleId="af3">
    <w:name w:val="Цветовое выделение"/>
    <w:uiPriority w:val="99"/>
    <w:rsid w:val="00A44593"/>
    <w:rPr>
      <w:b/>
      <w:bCs/>
      <w:color w:val="26282F"/>
    </w:rPr>
  </w:style>
  <w:style w:type="paragraph" w:customStyle="1" w:styleId="af4">
    <w:name w:val="Нормальный (таблица)"/>
    <w:basedOn w:val="a"/>
    <w:next w:val="a"/>
    <w:uiPriority w:val="99"/>
    <w:rsid w:val="00A44593"/>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42">
    <w:name w:val="toc 4"/>
    <w:basedOn w:val="a"/>
    <w:uiPriority w:val="1"/>
    <w:qFormat/>
    <w:rsid w:val="00A44593"/>
    <w:pPr>
      <w:widowControl w:val="0"/>
      <w:autoSpaceDE w:val="0"/>
      <w:autoSpaceDN w:val="0"/>
      <w:spacing w:after="0" w:line="240" w:lineRule="auto"/>
      <w:ind w:left="716"/>
    </w:pPr>
    <w:rPr>
      <w:rFonts w:ascii="Times New Roman" w:eastAsia="Times New Roman" w:hAnsi="Times New Roman" w:cs="Times New Roman"/>
      <w:i/>
      <w:sz w:val="20"/>
      <w:szCs w:val="20"/>
      <w:lang w:val="en-US"/>
    </w:rPr>
  </w:style>
  <w:style w:type="paragraph" w:styleId="af5">
    <w:name w:val="Body Text"/>
    <w:basedOn w:val="a"/>
    <w:link w:val="af6"/>
    <w:uiPriority w:val="1"/>
    <w:qFormat/>
    <w:rsid w:val="00A44593"/>
    <w:pPr>
      <w:widowControl w:val="0"/>
      <w:autoSpaceDE w:val="0"/>
      <w:autoSpaceDN w:val="0"/>
      <w:spacing w:before="119" w:after="0" w:line="240" w:lineRule="auto"/>
    </w:pPr>
    <w:rPr>
      <w:rFonts w:ascii="Times New Roman" w:eastAsia="Times New Roman" w:hAnsi="Times New Roman" w:cs="Times New Roman"/>
      <w:sz w:val="24"/>
      <w:szCs w:val="24"/>
      <w:lang w:val="en-US"/>
    </w:rPr>
  </w:style>
  <w:style w:type="character" w:customStyle="1" w:styleId="af6">
    <w:name w:val="Основной текст Знак"/>
    <w:basedOn w:val="a0"/>
    <w:link w:val="af5"/>
    <w:uiPriority w:val="1"/>
    <w:rsid w:val="00A44593"/>
    <w:rPr>
      <w:rFonts w:ascii="Times New Roman" w:eastAsia="Times New Roman" w:hAnsi="Times New Roman" w:cs="Times New Roman"/>
      <w:sz w:val="24"/>
      <w:szCs w:val="24"/>
      <w:lang w:val="en-US"/>
    </w:rPr>
  </w:style>
  <w:style w:type="paragraph" w:customStyle="1" w:styleId="ConsPlusTitle">
    <w:name w:val="ConsPlusTitle"/>
    <w:rsid w:val="00A4459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s1">
    <w:name w:val="s_1"/>
    <w:basedOn w:val="a"/>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Гипертекстовая ссылка"/>
    <w:basedOn w:val="a0"/>
    <w:uiPriority w:val="99"/>
    <w:rsid w:val="004046D3"/>
    <w:rPr>
      <w:rFonts w:cs="Times New Roman"/>
      <w:b w:val="0"/>
      <w:color w:val="106BBE"/>
    </w:rPr>
  </w:style>
  <w:style w:type="paragraph" w:customStyle="1" w:styleId="formattext">
    <w:name w:val="formattext"/>
    <w:basedOn w:val="a"/>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semiHidden/>
    <w:unhideWhenUsed/>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A408D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A40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68078">
      <w:bodyDiv w:val="1"/>
      <w:marLeft w:val="0"/>
      <w:marRight w:val="0"/>
      <w:marTop w:val="0"/>
      <w:marBottom w:val="0"/>
      <w:divBdr>
        <w:top w:val="none" w:sz="0" w:space="0" w:color="auto"/>
        <w:left w:val="none" w:sz="0" w:space="0" w:color="auto"/>
        <w:bottom w:val="none" w:sz="0" w:space="0" w:color="auto"/>
        <w:right w:val="none" w:sz="0" w:space="0" w:color="auto"/>
      </w:divBdr>
    </w:div>
    <w:div w:id="189221567">
      <w:bodyDiv w:val="1"/>
      <w:marLeft w:val="0"/>
      <w:marRight w:val="0"/>
      <w:marTop w:val="0"/>
      <w:marBottom w:val="0"/>
      <w:divBdr>
        <w:top w:val="none" w:sz="0" w:space="0" w:color="auto"/>
        <w:left w:val="none" w:sz="0" w:space="0" w:color="auto"/>
        <w:bottom w:val="none" w:sz="0" w:space="0" w:color="auto"/>
        <w:right w:val="none" w:sz="0" w:space="0" w:color="auto"/>
      </w:divBdr>
    </w:div>
    <w:div w:id="222954558">
      <w:bodyDiv w:val="1"/>
      <w:marLeft w:val="0"/>
      <w:marRight w:val="0"/>
      <w:marTop w:val="0"/>
      <w:marBottom w:val="0"/>
      <w:divBdr>
        <w:top w:val="none" w:sz="0" w:space="0" w:color="auto"/>
        <w:left w:val="none" w:sz="0" w:space="0" w:color="auto"/>
        <w:bottom w:val="none" w:sz="0" w:space="0" w:color="auto"/>
        <w:right w:val="none" w:sz="0" w:space="0" w:color="auto"/>
      </w:divBdr>
    </w:div>
    <w:div w:id="237596858">
      <w:bodyDiv w:val="1"/>
      <w:marLeft w:val="0"/>
      <w:marRight w:val="0"/>
      <w:marTop w:val="0"/>
      <w:marBottom w:val="0"/>
      <w:divBdr>
        <w:top w:val="none" w:sz="0" w:space="0" w:color="auto"/>
        <w:left w:val="none" w:sz="0" w:space="0" w:color="auto"/>
        <w:bottom w:val="none" w:sz="0" w:space="0" w:color="auto"/>
        <w:right w:val="none" w:sz="0" w:space="0" w:color="auto"/>
      </w:divBdr>
    </w:div>
    <w:div w:id="314650863">
      <w:bodyDiv w:val="1"/>
      <w:marLeft w:val="0"/>
      <w:marRight w:val="0"/>
      <w:marTop w:val="0"/>
      <w:marBottom w:val="0"/>
      <w:divBdr>
        <w:top w:val="none" w:sz="0" w:space="0" w:color="auto"/>
        <w:left w:val="none" w:sz="0" w:space="0" w:color="auto"/>
        <w:bottom w:val="none" w:sz="0" w:space="0" w:color="auto"/>
        <w:right w:val="none" w:sz="0" w:space="0" w:color="auto"/>
      </w:divBdr>
    </w:div>
    <w:div w:id="316342621">
      <w:bodyDiv w:val="1"/>
      <w:marLeft w:val="0"/>
      <w:marRight w:val="0"/>
      <w:marTop w:val="0"/>
      <w:marBottom w:val="0"/>
      <w:divBdr>
        <w:top w:val="none" w:sz="0" w:space="0" w:color="auto"/>
        <w:left w:val="none" w:sz="0" w:space="0" w:color="auto"/>
        <w:bottom w:val="none" w:sz="0" w:space="0" w:color="auto"/>
        <w:right w:val="none" w:sz="0" w:space="0" w:color="auto"/>
      </w:divBdr>
    </w:div>
    <w:div w:id="346637093">
      <w:bodyDiv w:val="1"/>
      <w:marLeft w:val="0"/>
      <w:marRight w:val="0"/>
      <w:marTop w:val="0"/>
      <w:marBottom w:val="0"/>
      <w:divBdr>
        <w:top w:val="none" w:sz="0" w:space="0" w:color="auto"/>
        <w:left w:val="none" w:sz="0" w:space="0" w:color="auto"/>
        <w:bottom w:val="none" w:sz="0" w:space="0" w:color="auto"/>
        <w:right w:val="none" w:sz="0" w:space="0" w:color="auto"/>
      </w:divBdr>
    </w:div>
    <w:div w:id="390466007">
      <w:bodyDiv w:val="1"/>
      <w:marLeft w:val="0"/>
      <w:marRight w:val="0"/>
      <w:marTop w:val="0"/>
      <w:marBottom w:val="0"/>
      <w:divBdr>
        <w:top w:val="none" w:sz="0" w:space="0" w:color="auto"/>
        <w:left w:val="none" w:sz="0" w:space="0" w:color="auto"/>
        <w:bottom w:val="none" w:sz="0" w:space="0" w:color="auto"/>
        <w:right w:val="none" w:sz="0" w:space="0" w:color="auto"/>
      </w:divBdr>
    </w:div>
    <w:div w:id="395786364">
      <w:bodyDiv w:val="1"/>
      <w:marLeft w:val="0"/>
      <w:marRight w:val="0"/>
      <w:marTop w:val="0"/>
      <w:marBottom w:val="0"/>
      <w:divBdr>
        <w:top w:val="none" w:sz="0" w:space="0" w:color="auto"/>
        <w:left w:val="none" w:sz="0" w:space="0" w:color="auto"/>
        <w:bottom w:val="none" w:sz="0" w:space="0" w:color="auto"/>
        <w:right w:val="none" w:sz="0" w:space="0" w:color="auto"/>
      </w:divBdr>
    </w:div>
    <w:div w:id="445974218">
      <w:bodyDiv w:val="1"/>
      <w:marLeft w:val="0"/>
      <w:marRight w:val="0"/>
      <w:marTop w:val="0"/>
      <w:marBottom w:val="0"/>
      <w:divBdr>
        <w:top w:val="none" w:sz="0" w:space="0" w:color="auto"/>
        <w:left w:val="none" w:sz="0" w:space="0" w:color="auto"/>
        <w:bottom w:val="none" w:sz="0" w:space="0" w:color="auto"/>
        <w:right w:val="none" w:sz="0" w:space="0" w:color="auto"/>
      </w:divBdr>
      <w:divsChild>
        <w:div w:id="1067071119">
          <w:marLeft w:val="0"/>
          <w:marRight w:val="0"/>
          <w:marTop w:val="0"/>
          <w:marBottom w:val="0"/>
          <w:divBdr>
            <w:top w:val="none" w:sz="0" w:space="0" w:color="auto"/>
            <w:left w:val="none" w:sz="0" w:space="0" w:color="auto"/>
            <w:bottom w:val="none" w:sz="0" w:space="0" w:color="auto"/>
            <w:right w:val="none" w:sz="0" w:space="0" w:color="auto"/>
          </w:divBdr>
          <w:divsChild>
            <w:div w:id="811097907">
              <w:marLeft w:val="0"/>
              <w:marRight w:val="0"/>
              <w:marTop w:val="0"/>
              <w:marBottom w:val="0"/>
              <w:divBdr>
                <w:top w:val="none" w:sz="0" w:space="0" w:color="auto"/>
                <w:left w:val="none" w:sz="0" w:space="0" w:color="auto"/>
                <w:bottom w:val="none" w:sz="0" w:space="0" w:color="auto"/>
                <w:right w:val="none" w:sz="0" w:space="0" w:color="auto"/>
              </w:divBdr>
              <w:divsChild>
                <w:div w:id="289433293">
                  <w:marLeft w:val="0"/>
                  <w:marRight w:val="0"/>
                  <w:marTop w:val="120"/>
                  <w:marBottom w:val="0"/>
                  <w:divBdr>
                    <w:top w:val="none" w:sz="0" w:space="0" w:color="auto"/>
                    <w:left w:val="none" w:sz="0" w:space="0" w:color="auto"/>
                    <w:bottom w:val="none" w:sz="0" w:space="0" w:color="auto"/>
                    <w:right w:val="none" w:sz="0" w:space="0" w:color="auto"/>
                  </w:divBdr>
                </w:div>
                <w:div w:id="20034619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47570314">
      <w:bodyDiv w:val="1"/>
      <w:marLeft w:val="0"/>
      <w:marRight w:val="0"/>
      <w:marTop w:val="0"/>
      <w:marBottom w:val="0"/>
      <w:divBdr>
        <w:top w:val="none" w:sz="0" w:space="0" w:color="auto"/>
        <w:left w:val="none" w:sz="0" w:space="0" w:color="auto"/>
        <w:bottom w:val="none" w:sz="0" w:space="0" w:color="auto"/>
        <w:right w:val="none" w:sz="0" w:space="0" w:color="auto"/>
      </w:divBdr>
      <w:divsChild>
        <w:div w:id="449396698">
          <w:marLeft w:val="0"/>
          <w:marRight w:val="0"/>
          <w:marTop w:val="0"/>
          <w:marBottom w:val="0"/>
          <w:divBdr>
            <w:top w:val="none" w:sz="0" w:space="0" w:color="auto"/>
            <w:left w:val="none" w:sz="0" w:space="0" w:color="auto"/>
            <w:bottom w:val="none" w:sz="0" w:space="0" w:color="auto"/>
            <w:right w:val="none" w:sz="0" w:space="0" w:color="auto"/>
          </w:divBdr>
          <w:divsChild>
            <w:div w:id="1801919861">
              <w:marLeft w:val="0"/>
              <w:marRight w:val="0"/>
              <w:marTop w:val="0"/>
              <w:marBottom w:val="0"/>
              <w:divBdr>
                <w:top w:val="none" w:sz="0" w:space="0" w:color="auto"/>
                <w:left w:val="none" w:sz="0" w:space="0" w:color="auto"/>
                <w:bottom w:val="none" w:sz="0" w:space="0" w:color="auto"/>
                <w:right w:val="none" w:sz="0" w:space="0" w:color="auto"/>
              </w:divBdr>
              <w:divsChild>
                <w:div w:id="278146757">
                  <w:marLeft w:val="0"/>
                  <w:marRight w:val="0"/>
                  <w:marTop w:val="120"/>
                  <w:marBottom w:val="0"/>
                  <w:divBdr>
                    <w:top w:val="none" w:sz="0" w:space="0" w:color="auto"/>
                    <w:left w:val="none" w:sz="0" w:space="0" w:color="auto"/>
                    <w:bottom w:val="none" w:sz="0" w:space="0" w:color="auto"/>
                    <w:right w:val="none" w:sz="0" w:space="0" w:color="auto"/>
                  </w:divBdr>
                </w:div>
                <w:div w:id="2049135193">
                  <w:marLeft w:val="0"/>
                  <w:marRight w:val="0"/>
                  <w:marTop w:val="120"/>
                  <w:marBottom w:val="96"/>
                  <w:divBdr>
                    <w:top w:val="none" w:sz="0" w:space="0" w:color="auto"/>
                    <w:left w:val="single" w:sz="24" w:space="0" w:color="CED3F1"/>
                    <w:bottom w:val="none" w:sz="0" w:space="0" w:color="auto"/>
                    <w:right w:val="none" w:sz="0" w:space="0" w:color="auto"/>
                  </w:divBdr>
                  <w:divsChild>
                    <w:div w:id="1441795359">
                      <w:marLeft w:val="0"/>
                      <w:marRight w:val="0"/>
                      <w:marTop w:val="120"/>
                      <w:marBottom w:val="0"/>
                      <w:divBdr>
                        <w:top w:val="none" w:sz="0" w:space="0" w:color="auto"/>
                        <w:left w:val="none" w:sz="0" w:space="0" w:color="auto"/>
                        <w:bottom w:val="none" w:sz="0" w:space="0" w:color="auto"/>
                        <w:right w:val="none" w:sz="0" w:space="0" w:color="auto"/>
                      </w:divBdr>
                    </w:div>
                  </w:divsChild>
                </w:div>
                <w:div w:id="798036851">
                  <w:marLeft w:val="0"/>
                  <w:marRight w:val="0"/>
                  <w:marTop w:val="120"/>
                  <w:marBottom w:val="96"/>
                  <w:divBdr>
                    <w:top w:val="none" w:sz="0" w:space="0" w:color="auto"/>
                    <w:left w:val="single" w:sz="24" w:space="0" w:color="CED3F1"/>
                    <w:bottom w:val="none" w:sz="0" w:space="0" w:color="auto"/>
                    <w:right w:val="none" w:sz="0" w:space="0" w:color="auto"/>
                  </w:divBdr>
                </w:div>
                <w:div w:id="764805638">
                  <w:marLeft w:val="0"/>
                  <w:marRight w:val="0"/>
                  <w:marTop w:val="120"/>
                  <w:marBottom w:val="0"/>
                  <w:divBdr>
                    <w:top w:val="none" w:sz="0" w:space="0" w:color="auto"/>
                    <w:left w:val="none" w:sz="0" w:space="0" w:color="auto"/>
                    <w:bottom w:val="none" w:sz="0" w:space="0" w:color="auto"/>
                    <w:right w:val="none" w:sz="0" w:space="0" w:color="auto"/>
                  </w:divBdr>
                </w:div>
                <w:div w:id="945388635">
                  <w:marLeft w:val="0"/>
                  <w:marRight w:val="0"/>
                  <w:marTop w:val="120"/>
                  <w:marBottom w:val="0"/>
                  <w:divBdr>
                    <w:top w:val="none" w:sz="0" w:space="0" w:color="auto"/>
                    <w:left w:val="none" w:sz="0" w:space="0" w:color="auto"/>
                    <w:bottom w:val="none" w:sz="0" w:space="0" w:color="auto"/>
                    <w:right w:val="none" w:sz="0" w:space="0" w:color="auto"/>
                  </w:divBdr>
                </w:div>
                <w:div w:id="755132549">
                  <w:marLeft w:val="0"/>
                  <w:marRight w:val="0"/>
                  <w:marTop w:val="120"/>
                  <w:marBottom w:val="96"/>
                  <w:divBdr>
                    <w:top w:val="none" w:sz="0" w:space="0" w:color="auto"/>
                    <w:left w:val="single" w:sz="24" w:space="0" w:color="CED3F1"/>
                    <w:bottom w:val="none" w:sz="0" w:space="0" w:color="auto"/>
                    <w:right w:val="none" w:sz="0" w:space="0" w:color="auto"/>
                  </w:divBdr>
                  <w:divsChild>
                    <w:div w:id="1471172034">
                      <w:marLeft w:val="0"/>
                      <w:marRight w:val="0"/>
                      <w:marTop w:val="120"/>
                      <w:marBottom w:val="0"/>
                      <w:divBdr>
                        <w:top w:val="none" w:sz="0" w:space="0" w:color="auto"/>
                        <w:left w:val="none" w:sz="0" w:space="0" w:color="auto"/>
                        <w:bottom w:val="none" w:sz="0" w:space="0" w:color="auto"/>
                        <w:right w:val="none" w:sz="0" w:space="0" w:color="auto"/>
                      </w:divBdr>
                    </w:div>
                  </w:divsChild>
                </w:div>
                <w:div w:id="1862861037">
                  <w:marLeft w:val="0"/>
                  <w:marRight w:val="0"/>
                  <w:marTop w:val="120"/>
                  <w:marBottom w:val="96"/>
                  <w:divBdr>
                    <w:top w:val="none" w:sz="0" w:space="0" w:color="auto"/>
                    <w:left w:val="single" w:sz="24" w:space="0" w:color="CED3F1"/>
                    <w:bottom w:val="none" w:sz="0" w:space="0" w:color="auto"/>
                    <w:right w:val="none" w:sz="0" w:space="0" w:color="auto"/>
                  </w:divBdr>
                </w:div>
                <w:div w:id="15280878">
                  <w:marLeft w:val="0"/>
                  <w:marRight w:val="0"/>
                  <w:marTop w:val="120"/>
                  <w:marBottom w:val="0"/>
                  <w:divBdr>
                    <w:top w:val="none" w:sz="0" w:space="0" w:color="auto"/>
                    <w:left w:val="none" w:sz="0" w:space="0" w:color="auto"/>
                    <w:bottom w:val="none" w:sz="0" w:space="0" w:color="auto"/>
                    <w:right w:val="none" w:sz="0" w:space="0" w:color="auto"/>
                  </w:divBdr>
                </w:div>
                <w:div w:id="1810056432">
                  <w:marLeft w:val="0"/>
                  <w:marRight w:val="0"/>
                  <w:marTop w:val="120"/>
                  <w:marBottom w:val="96"/>
                  <w:divBdr>
                    <w:top w:val="none" w:sz="0" w:space="0" w:color="auto"/>
                    <w:left w:val="single" w:sz="24" w:space="0" w:color="CED3F1"/>
                    <w:bottom w:val="none" w:sz="0" w:space="0" w:color="auto"/>
                    <w:right w:val="none" w:sz="0" w:space="0" w:color="auto"/>
                  </w:divBdr>
                  <w:divsChild>
                    <w:div w:id="2027247665">
                      <w:marLeft w:val="0"/>
                      <w:marRight w:val="0"/>
                      <w:marTop w:val="120"/>
                      <w:marBottom w:val="0"/>
                      <w:divBdr>
                        <w:top w:val="none" w:sz="0" w:space="0" w:color="auto"/>
                        <w:left w:val="none" w:sz="0" w:space="0" w:color="auto"/>
                        <w:bottom w:val="none" w:sz="0" w:space="0" w:color="auto"/>
                        <w:right w:val="none" w:sz="0" w:space="0" w:color="auto"/>
                      </w:divBdr>
                    </w:div>
                  </w:divsChild>
                </w:div>
                <w:div w:id="892471959">
                  <w:marLeft w:val="0"/>
                  <w:marRight w:val="0"/>
                  <w:marTop w:val="120"/>
                  <w:marBottom w:val="0"/>
                  <w:divBdr>
                    <w:top w:val="none" w:sz="0" w:space="0" w:color="auto"/>
                    <w:left w:val="none" w:sz="0" w:space="0" w:color="auto"/>
                    <w:bottom w:val="none" w:sz="0" w:space="0" w:color="auto"/>
                    <w:right w:val="none" w:sz="0" w:space="0" w:color="auto"/>
                  </w:divBdr>
                </w:div>
                <w:div w:id="10632166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53420073">
      <w:bodyDiv w:val="1"/>
      <w:marLeft w:val="0"/>
      <w:marRight w:val="0"/>
      <w:marTop w:val="0"/>
      <w:marBottom w:val="0"/>
      <w:divBdr>
        <w:top w:val="none" w:sz="0" w:space="0" w:color="auto"/>
        <w:left w:val="none" w:sz="0" w:space="0" w:color="auto"/>
        <w:bottom w:val="none" w:sz="0" w:space="0" w:color="auto"/>
        <w:right w:val="none" w:sz="0" w:space="0" w:color="auto"/>
      </w:divBdr>
    </w:div>
    <w:div w:id="865094411">
      <w:bodyDiv w:val="1"/>
      <w:marLeft w:val="0"/>
      <w:marRight w:val="0"/>
      <w:marTop w:val="0"/>
      <w:marBottom w:val="0"/>
      <w:divBdr>
        <w:top w:val="none" w:sz="0" w:space="0" w:color="auto"/>
        <w:left w:val="none" w:sz="0" w:space="0" w:color="auto"/>
        <w:bottom w:val="none" w:sz="0" w:space="0" w:color="auto"/>
        <w:right w:val="none" w:sz="0" w:space="0" w:color="auto"/>
      </w:divBdr>
      <w:divsChild>
        <w:div w:id="1004865845">
          <w:marLeft w:val="0"/>
          <w:marRight w:val="0"/>
          <w:marTop w:val="0"/>
          <w:marBottom w:val="0"/>
          <w:divBdr>
            <w:top w:val="none" w:sz="0" w:space="0" w:color="auto"/>
            <w:left w:val="none" w:sz="0" w:space="0" w:color="auto"/>
            <w:bottom w:val="none" w:sz="0" w:space="0" w:color="auto"/>
            <w:right w:val="none" w:sz="0" w:space="0" w:color="auto"/>
          </w:divBdr>
          <w:divsChild>
            <w:div w:id="470900404">
              <w:marLeft w:val="0"/>
              <w:marRight w:val="0"/>
              <w:marTop w:val="0"/>
              <w:marBottom w:val="0"/>
              <w:divBdr>
                <w:top w:val="none" w:sz="0" w:space="0" w:color="auto"/>
                <w:left w:val="none" w:sz="0" w:space="0" w:color="auto"/>
                <w:bottom w:val="none" w:sz="0" w:space="0" w:color="auto"/>
                <w:right w:val="none" w:sz="0" w:space="0" w:color="auto"/>
              </w:divBdr>
              <w:divsChild>
                <w:div w:id="906502294">
                  <w:marLeft w:val="0"/>
                  <w:marRight w:val="0"/>
                  <w:marTop w:val="0"/>
                  <w:marBottom w:val="0"/>
                  <w:divBdr>
                    <w:top w:val="none" w:sz="0" w:space="0" w:color="auto"/>
                    <w:left w:val="none" w:sz="0" w:space="0" w:color="auto"/>
                    <w:bottom w:val="none" w:sz="0" w:space="0" w:color="auto"/>
                    <w:right w:val="none" w:sz="0" w:space="0" w:color="auto"/>
                  </w:divBdr>
                  <w:divsChild>
                    <w:div w:id="1865560532">
                      <w:marLeft w:val="0"/>
                      <w:marRight w:val="0"/>
                      <w:marTop w:val="0"/>
                      <w:marBottom w:val="0"/>
                      <w:divBdr>
                        <w:top w:val="none" w:sz="0" w:space="0" w:color="auto"/>
                        <w:left w:val="none" w:sz="0" w:space="0" w:color="auto"/>
                        <w:bottom w:val="none" w:sz="0" w:space="0" w:color="auto"/>
                        <w:right w:val="none" w:sz="0" w:space="0" w:color="auto"/>
                      </w:divBdr>
                      <w:divsChild>
                        <w:div w:id="1010257131">
                          <w:marLeft w:val="0"/>
                          <w:marRight w:val="0"/>
                          <w:marTop w:val="0"/>
                          <w:marBottom w:val="0"/>
                          <w:divBdr>
                            <w:top w:val="none" w:sz="0" w:space="0" w:color="auto"/>
                            <w:left w:val="none" w:sz="0" w:space="0" w:color="auto"/>
                            <w:bottom w:val="none" w:sz="0" w:space="0" w:color="auto"/>
                            <w:right w:val="none" w:sz="0" w:space="0" w:color="auto"/>
                          </w:divBdr>
                          <w:divsChild>
                            <w:div w:id="2005352621">
                              <w:marLeft w:val="0"/>
                              <w:marRight w:val="0"/>
                              <w:marTop w:val="0"/>
                              <w:marBottom w:val="0"/>
                              <w:divBdr>
                                <w:top w:val="none" w:sz="0" w:space="0" w:color="auto"/>
                                <w:left w:val="none" w:sz="0" w:space="0" w:color="auto"/>
                                <w:bottom w:val="none" w:sz="0" w:space="0" w:color="auto"/>
                                <w:right w:val="none" w:sz="0" w:space="0" w:color="auto"/>
                              </w:divBdr>
                              <w:divsChild>
                                <w:div w:id="1432313339">
                                  <w:marLeft w:val="0"/>
                                  <w:marRight w:val="0"/>
                                  <w:marTop w:val="0"/>
                                  <w:marBottom w:val="0"/>
                                  <w:divBdr>
                                    <w:top w:val="none" w:sz="0" w:space="0" w:color="auto"/>
                                    <w:left w:val="none" w:sz="0" w:space="0" w:color="auto"/>
                                    <w:bottom w:val="none" w:sz="0" w:space="0" w:color="auto"/>
                                    <w:right w:val="none" w:sz="0" w:space="0" w:color="auto"/>
                                  </w:divBdr>
                                  <w:divsChild>
                                    <w:div w:id="801536641">
                                      <w:marLeft w:val="0"/>
                                      <w:marRight w:val="0"/>
                                      <w:marTop w:val="0"/>
                                      <w:marBottom w:val="0"/>
                                      <w:divBdr>
                                        <w:top w:val="none" w:sz="0" w:space="0" w:color="auto"/>
                                        <w:left w:val="none" w:sz="0" w:space="0" w:color="auto"/>
                                        <w:bottom w:val="none" w:sz="0" w:space="0" w:color="auto"/>
                                        <w:right w:val="none" w:sz="0" w:space="0" w:color="auto"/>
                                      </w:divBdr>
                                      <w:divsChild>
                                        <w:div w:id="18443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5017281">
      <w:bodyDiv w:val="1"/>
      <w:marLeft w:val="0"/>
      <w:marRight w:val="0"/>
      <w:marTop w:val="0"/>
      <w:marBottom w:val="0"/>
      <w:divBdr>
        <w:top w:val="none" w:sz="0" w:space="0" w:color="auto"/>
        <w:left w:val="none" w:sz="0" w:space="0" w:color="auto"/>
        <w:bottom w:val="none" w:sz="0" w:space="0" w:color="auto"/>
        <w:right w:val="none" w:sz="0" w:space="0" w:color="auto"/>
      </w:divBdr>
    </w:div>
    <w:div w:id="990215558">
      <w:bodyDiv w:val="1"/>
      <w:marLeft w:val="0"/>
      <w:marRight w:val="0"/>
      <w:marTop w:val="0"/>
      <w:marBottom w:val="0"/>
      <w:divBdr>
        <w:top w:val="none" w:sz="0" w:space="0" w:color="auto"/>
        <w:left w:val="none" w:sz="0" w:space="0" w:color="auto"/>
        <w:bottom w:val="none" w:sz="0" w:space="0" w:color="auto"/>
        <w:right w:val="none" w:sz="0" w:space="0" w:color="auto"/>
      </w:divBdr>
    </w:div>
    <w:div w:id="1119766045">
      <w:bodyDiv w:val="1"/>
      <w:marLeft w:val="0"/>
      <w:marRight w:val="0"/>
      <w:marTop w:val="0"/>
      <w:marBottom w:val="0"/>
      <w:divBdr>
        <w:top w:val="none" w:sz="0" w:space="0" w:color="auto"/>
        <w:left w:val="none" w:sz="0" w:space="0" w:color="auto"/>
        <w:bottom w:val="none" w:sz="0" w:space="0" w:color="auto"/>
        <w:right w:val="none" w:sz="0" w:space="0" w:color="auto"/>
      </w:divBdr>
    </w:div>
    <w:div w:id="1278023842">
      <w:bodyDiv w:val="1"/>
      <w:marLeft w:val="0"/>
      <w:marRight w:val="0"/>
      <w:marTop w:val="0"/>
      <w:marBottom w:val="0"/>
      <w:divBdr>
        <w:top w:val="none" w:sz="0" w:space="0" w:color="auto"/>
        <w:left w:val="none" w:sz="0" w:space="0" w:color="auto"/>
        <w:bottom w:val="none" w:sz="0" w:space="0" w:color="auto"/>
        <w:right w:val="none" w:sz="0" w:space="0" w:color="auto"/>
      </w:divBdr>
    </w:div>
    <w:div w:id="1289623959">
      <w:bodyDiv w:val="1"/>
      <w:marLeft w:val="0"/>
      <w:marRight w:val="0"/>
      <w:marTop w:val="0"/>
      <w:marBottom w:val="0"/>
      <w:divBdr>
        <w:top w:val="none" w:sz="0" w:space="0" w:color="auto"/>
        <w:left w:val="none" w:sz="0" w:space="0" w:color="auto"/>
        <w:bottom w:val="none" w:sz="0" w:space="0" w:color="auto"/>
        <w:right w:val="none" w:sz="0" w:space="0" w:color="auto"/>
      </w:divBdr>
    </w:div>
    <w:div w:id="1608193510">
      <w:bodyDiv w:val="1"/>
      <w:marLeft w:val="0"/>
      <w:marRight w:val="0"/>
      <w:marTop w:val="0"/>
      <w:marBottom w:val="0"/>
      <w:divBdr>
        <w:top w:val="none" w:sz="0" w:space="0" w:color="auto"/>
        <w:left w:val="none" w:sz="0" w:space="0" w:color="auto"/>
        <w:bottom w:val="none" w:sz="0" w:space="0" w:color="auto"/>
        <w:right w:val="none" w:sz="0" w:space="0" w:color="auto"/>
      </w:divBdr>
    </w:div>
    <w:div w:id="1688601577">
      <w:bodyDiv w:val="1"/>
      <w:marLeft w:val="0"/>
      <w:marRight w:val="0"/>
      <w:marTop w:val="0"/>
      <w:marBottom w:val="0"/>
      <w:divBdr>
        <w:top w:val="none" w:sz="0" w:space="0" w:color="auto"/>
        <w:left w:val="none" w:sz="0" w:space="0" w:color="auto"/>
        <w:bottom w:val="none" w:sz="0" w:space="0" w:color="auto"/>
        <w:right w:val="none" w:sz="0" w:space="0" w:color="auto"/>
      </w:divBdr>
    </w:div>
    <w:div w:id="1733113169">
      <w:bodyDiv w:val="1"/>
      <w:marLeft w:val="0"/>
      <w:marRight w:val="0"/>
      <w:marTop w:val="0"/>
      <w:marBottom w:val="0"/>
      <w:divBdr>
        <w:top w:val="none" w:sz="0" w:space="0" w:color="auto"/>
        <w:left w:val="none" w:sz="0" w:space="0" w:color="auto"/>
        <w:bottom w:val="none" w:sz="0" w:space="0" w:color="auto"/>
        <w:right w:val="none" w:sz="0" w:space="0" w:color="auto"/>
      </w:divBdr>
    </w:div>
    <w:div w:id="1874460790">
      <w:bodyDiv w:val="1"/>
      <w:marLeft w:val="0"/>
      <w:marRight w:val="0"/>
      <w:marTop w:val="0"/>
      <w:marBottom w:val="0"/>
      <w:divBdr>
        <w:top w:val="none" w:sz="0" w:space="0" w:color="auto"/>
        <w:left w:val="none" w:sz="0" w:space="0" w:color="auto"/>
        <w:bottom w:val="none" w:sz="0" w:space="0" w:color="auto"/>
        <w:right w:val="none" w:sz="0" w:space="0" w:color="auto"/>
      </w:divBdr>
    </w:div>
    <w:div w:id="1932814591">
      <w:bodyDiv w:val="1"/>
      <w:marLeft w:val="0"/>
      <w:marRight w:val="0"/>
      <w:marTop w:val="0"/>
      <w:marBottom w:val="0"/>
      <w:divBdr>
        <w:top w:val="none" w:sz="0" w:space="0" w:color="auto"/>
        <w:left w:val="none" w:sz="0" w:space="0" w:color="auto"/>
        <w:bottom w:val="none" w:sz="0" w:space="0" w:color="auto"/>
        <w:right w:val="none" w:sz="0" w:space="0" w:color="auto"/>
      </w:divBdr>
    </w:div>
    <w:div w:id="1955407337">
      <w:bodyDiv w:val="1"/>
      <w:marLeft w:val="0"/>
      <w:marRight w:val="0"/>
      <w:marTop w:val="0"/>
      <w:marBottom w:val="0"/>
      <w:divBdr>
        <w:top w:val="none" w:sz="0" w:space="0" w:color="auto"/>
        <w:left w:val="none" w:sz="0" w:space="0" w:color="auto"/>
        <w:bottom w:val="none" w:sz="0" w:space="0" w:color="auto"/>
        <w:right w:val="none" w:sz="0" w:space="0" w:color="auto"/>
      </w:divBdr>
    </w:div>
    <w:div w:id="1989699552">
      <w:bodyDiv w:val="1"/>
      <w:marLeft w:val="0"/>
      <w:marRight w:val="0"/>
      <w:marTop w:val="0"/>
      <w:marBottom w:val="0"/>
      <w:divBdr>
        <w:top w:val="none" w:sz="0" w:space="0" w:color="auto"/>
        <w:left w:val="none" w:sz="0" w:space="0" w:color="auto"/>
        <w:bottom w:val="none" w:sz="0" w:space="0" w:color="auto"/>
        <w:right w:val="none" w:sz="0" w:space="0" w:color="auto"/>
      </w:divBdr>
    </w:div>
    <w:div w:id="211998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40/9ae65aac327a4e9861ca82782051a80c09badce2/" TargetMode="External"/><Relationship Id="rId13" Type="http://schemas.openxmlformats.org/officeDocument/2006/relationships/hyperlink" Target="http://www.consultant.ru/document/cons_doc_LAW_394426/dbb758e5e96870aa276968887828c5d903eeba8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191933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919338" TargetMode="External"/><Relationship Id="rId5" Type="http://schemas.openxmlformats.org/officeDocument/2006/relationships/webSettings" Target="webSettings.xml"/><Relationship Id="rId15" Type="http://schemas.openxmlformats.org/officeDocument/2006/relationships/hyperlink" Target="file:///D:\&#1057;&#1058;&#1056;&#1054;&#1048;&#1058;&#1045;&#1051;&#1068;&#1057;&#1058;&#1042;&#1054;\&#1055;&#1047;&#1047;%20&#1086;&#1090;%20&#1087;&#1086;&#1089;&#1077;&#1083;&#1077;&#1085;&#1080;&#1081;\&#1054;&#1073;&#1097;&#1080;&#1077;%20&#1076;&#1086;&#1082;&#1091;&#1084;&#1077;&#1085;&#1090;&#1099;\&#1050;&#1083;&#1072;&#1089;&#1089;&#1080;&#1092;&#1080;&#1082;&#1072;&#1090;&#1086;&#1088;%20&#1089;%20&#1080;&#1079;&#1084;&#1077;&#1085;&#1077;&#1085;&#1080;&#1103;&#1084;&#1080;%202020%20&#1075;&#1086;&#1076;&#1072;.doc" TargetMode="External"/><Relationship Id="rId10" Type="http://schemas.openxmlformats.org/officeDocument/2006/relationships/hyperlink" Target="https://docs.cntd.ru/document/902271495" TargetMode="External"/><Relationship Id="rId4" Type="http://schemas.openxmlformats.org/officeDocument/2006/relationships/settings" Target="settings.xml"/><Relationship Id="rId9" Type="http://schemas.openxmlformats.org/officeDocument/2006/relationships/hyperlink" Target="http://www.consultant.ru/document/cons_doc_LAW_51040/9ae65aac327a4e9861ca82782051a80c09badce2/" TargetMode="External"/><Relationship Id="rId14" Type="http://schemas.openxmlformats.org/officeDocument/2006/relationships/hyperlink" Target="file:///D:\&#1057;&#1058;&#1056;&#1054;&#1048;&#1058;&#1045;&#1051;&#1068;&#1057;&#1058;&#1042;&#1054;\&#1055;&#1047;&#1047;%20&#1086;&#1090;%20&#1087;&#1086;&#1089;&#1077;&#1083;&#1077;&#1085;&#1080;&#1081;\&#1054;&#1073;&#1097;&#1080;&#1077;%20&#1076;&#1086;&#1082;&#1091;&#1084;&#1077;&#1085;&#1090;&#1099;\&#1050;&#1083;&#1072;&#1089;&#1089;&#1080;&#1092;&#1080;&#1082;&#1072;&#1090;&#1086;&#1088;%20&#1089;%20&#1080;&#1079;&#1084;&#1077;&#1085;&#1077;&#1085;&#1080;&#1103;&#1084;&#1080;%202020%20&#1075;&#1086;&#1076;&#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A2EDA-E733-4244-97D8-40C1908E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7437</TotalTime>
  <Pages>1</Pages>
  <Words>26428</Words>
  <Characters>150642</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Малакова Ирина</dc:creator>
  <cp:lastModifiedBy>User</cp:lastModifiedBy>
  <cp:revision>92</cp:revision>
  <cp:lastPrinted>2023-09-10T12:43:00Z</cp:lastPrinted>
  <dcterms:created xsi:type="dcterms:W3CDTF">2019-12-11T03:50:00Z</dcterms:created>
  <dcterms:modified xsi:type="dcterms:W3CDTF">2023-09-10T12:49:00Z</dcterms:modified>
</cp:coreProperties>
</file>