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D07" w:rsidRPr="00FF1833" w:rsidRDefault="009F32CE" w:rsidP="00CA570D">
      <w:pPr>
        <w:tabs>
          <w:tab w:val="left" w:pos="201"/>
          <w:tab w:val="center" w:pos="4677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4350E">
        <w:rPr>
          <w:rFonts w:ascii="Times New Roman" w:hAnsi="Times New Roman"/>
          <w:sz w:val="24"/>
          <w:szCs w:val="24"/>
        </w:rPr>
        <w:t xml:space="preserve">              </w:t>
      </w:r>
      <w:r w:rsidR="002B7D07" w:rsidRPr="00FF1833">
        <w:rPr>
          <w:rFonts w:ascii="Times New Roman" w:hAnsi="Times New Roman"/>
          <w:sz w:val="24"/>
          <w:szCs w:val="24"/>
        </w:rPr>
        <w:tab/>
      </w:r>
      <w:r w:rsidR="002B7D07" w:rsidRPr="00FF1833">
        <w:rPr>
          <w:rFonts w:ascii="Times New Roman" w:hAnsi="Times New Roman"/>
          <w:sz w:val="24"/>
          <w:szCs w:val="24"/>
        </w:rPr>
        <w:tab/>
        <w:t xml:space="preserve">            </w:t>
      </w:r>
      <w:r w:rsidR="002B7D07" w:rsidRPr="00FF1833">
        <w:rPr>
          <w:rFonts w:ascii="Times New Roman" w:hAnsi="Times New Roman"/>
          <w:sz w:val="26"/>
          <w:szCs w:val="26"/>
        </w:rPr>
        <w:t xml:space="preserve">            </w:t>
      </w:r>
      <w:r w:rsidR="00540955" w:rsidRPr="00FF1833">
        <w:rPr>
          <w:rFonts w:ascii="Times New Roman" w:hAnsi="Times New Roman"/>
          <w:sz w:val="26"/>
          <w:szCs w:val="26"/>
        </w:rPr>
        <w:t xml:space="preserve">                 </w:t>
      </w:r>
      <w:r w:rsidR="00CA570D" w:rsidRPr="00FF1833">
        <w:rPr>
          <w:rFonts w:ascii="Times New Roman" w:hAnsi="Times New Roman"/>
          <w:sz w:val="26"/>
          <w:szCs w:val="26"/>
        </w:rPr>
        <w:t>Приложение</w:t>
      </w:r>
      <w:r w:rsidR="002B7D07" w:rsidRPr="00FF1833">
        <w:rPr>
          <w:rFonts w:ascii="Times New Roman" w:hAnsi="Times New Roman"/>
          <w:sz w:val="26"/>
          <w:szCs w:val="26"/>
        </w:rPr>
        <w:t>№1</w:t>
      </w:r>
    </w:p>
    <w:p w:rsidR="002B7D07" w:rsidRPr="00FF1833" w:rsidRDefault="002B7D07" w:rsidP="00B921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F183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к решению Совета депутатов</w:t>
      </w:r>
      <w:r w:rsidR="00474ADE" w:rsidRPr="00FF1833">
        <w:rPr>
          <w:rFonts w:ascii="Times New Roman" w:hAnsi="Times New Roman"/>
          <w:sz w:val="26"/>
          <w:szCs w:val="26"/>
        </w:rPr>
        <w:t xml:space="preserve"> Куломзинского сельского поселения</w:t>
      </w:r>
    </w:p>
    <w:p w:rsidR="002B7D07" w:rsidRPr="00FF1833" w:rsidRDefault="002B7D07" w:rsidP="00B921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F1833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012083">
        <w:rPr>
          <w:rFonts w:ascii="Times New Roman" w:hAnsi="Times New Roman"/>
          <w:sz w:val="26"/>
          <w:szCs w:val="26"/>
        </w:rPr>
        <w:t xml:space="preserve">                             от 29 ноября </w:t>
      </w:r>
      <w:r w:rsidRPr="00FF1833">
        <w:rPr>
          <w:rFonts w:ascii="Times New Roman" w:hAnsi="Times New Roman"/>
          <w:sz w:val="26"/>
          <w:szCs w:val="26"/>
        </w:rPr>
        <w:t>20</w:t>
      </w:r>
      <w:r w:rsidR="001D47B3" w:rsidRPr="00FF1833">
        <w:rPr>
          <w:rFonts w:ascii="Times New Roman" w:hAnsi="Times New Roman"/>
          <w:sz w:val="26"/>
          <w:szCs w:val="26"/>
        </w:rPr>
        <w:t>23</w:t>
      </w:r>
      <w:r w:rsidR="00012083">
        <w:rPr>
          <w:rFonts w:ascii="Times New Roman" w:hAnsi="Times New Roman"/>
          <w:sz w:val="26"/>
          <w:szCs w:val="26"/>
        </w:rPr>
        <w:t xml:space="preserve"> </w:t>
      </w:r>
      <w:r w:rsidRPr="00FF1833">
        <w:rPr>
          <w:rFonts w:ascii="Times New Roman" w:hAnsi="Times New Roman"/>
          <w:sz w:val="26"/>
          <w:szCs w:val="26"/>
        </w:rPr>
        <w:t>года №</w:t>
      </w:r>
      <w:r w:rsidR="00012083">
        <w:rPr>
          <w:rFonts w:ascii="Times New Roman" w:hAnsi="Times New Roman"/>
          <w:sz w:val="26"/>
          <w:szCs w:val="26"/>
        </w:rPr>
        <w:t>167</w:t>
      </w:r>
      <w:r w:rsidRPr="00FF1833">
        <w:rPr>
          <w:rFonts w:ascii="Times New Roman" w:hAnsi="Times New Roman"/>
          <w:sz w:val="26"/>
          <w:szCs w:val="26"/>
        </w:rPr>
        <w:t xml:space="preserve"> </w:t>
      </w:r>
    </w:p>
    <w:p w:rsidR="002B7D07" w:rsidRPr="00FF1833" w:rsidRDefault="002B7D07" w:rsidP="002505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B7D07" w:rsidRPr="00FF1833" w:rsidRDefault="002B7D07" w:rsidP="002505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B7D07" w:rsidRPr="00FF1833" w:rsidRDefault="002B7D07" w:rsidP="002505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B7D07" w:rsidRPr="00FF1833" w:rsidRDefault="002B7D07" w:rsidP="00012083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FF1833">
        <w:rPr>
          <w:rFonts w:ascii="Times New Roman" w:hAnsi="Times New Roman"/>
          <w:b/>
          <w:sz w:val="26"/>
          <w:szCs w:val="26"/>
        </w:rPr>
        <w:t>Об основных направлениях социально-экономического развития Куломзинского сельского поселения Оконешниковского муниципального района Омской области в 202</w:t>
      </w:r>
      <w:r w:rsidR="000479DB" w:rsidRPr="00FF1833">
        <w:rPr>
          <w:rFonts w:ascii="Times New Roman" w:hAnsi="Times New Roman"/>
          <w:b/>
          <w:sz w:val="26"/>
          <w:szCs w:val="26"/>
        </w:rPr>
        <w:t>4</w:t>
      </w:r>
      <w:r w:rsidRPr="00FF1833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2B7D07" w:rsidRPr="00FF1833" w:rsidRDefault="002B7D07" w:rsidP="00540955">
      <w:pPr>
        <w:shd w:val="clear" w:color="auto" w:fill="FFFFFF"/>
        <w:tabs>
          <w:tab w:val="left" w:pos="1690"/>
          <w:tab w:val="left" w:pos="4133"/>
          <w:tab w:val="left" w:pos="5957"/>
        </w:tabs>
        <w:spacing w:after="0" w:line="240" w:lineRule="auto"/>
        <w:ind w:right="101"/>
        <w:jc w:val="both"/>
        <w:rPr>
          <w:rFonts w:ascii="Times New Roman" w:hAnsi="Times New Roman"/>
          <w:spacing w:val="14"/>
          <w:sz w:val="26"/>
          <w:szCs w:val="26"/>
        </w:rPr>
      </w:pPr>
    </w:p>
    <w:p w:rsidR="002B7D07" w:rsidRPr="009E730B" w:rsidRDefault="002B7D07" w:rsidP="00D3534D">
      <w:pPr>
        <w:shd w:val="clear" w:color="auto" w:fill="FFFFFF"/>
        <w:tabs>
          <w:tab w:val="left" w:pos="1690"/>
          <w:tab w:val="left" w:pos="4133"/>
          <w:tab w:val="left" w:pos="5957"/>
        </w:tabs>
        <w:spacing w:after="0" w:line="240" w:lineRule="auto"/>
        <w:ind w:left="5" w:right="101" w:firstLine="494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pacing w:val="14"/>
          <w:sz w:val="26"/>
          <w:szCs w:val="26"/>
        </w:rPr>
        <w:t>В 202</w:t>
      </w:r>
      <w:r w:rsidR="000479DB" w:rsidRPr="009E730B">
        <w:rPr>
          <w:rFonts w:ascii="Times New Roman" w:hAnsi="Times New Roman"/>
          <w:spacing w:val="14"/>
          <w:sz w:val="26"/>
          <w:szCs w:val="26"/>
        </w:rPr>
        <w:t>4</w:t>
      </w:r>
      <w:r w:rsidRPr="009E730B">
        <w:rPr>
          <w:rFonts w:ascii="Times New Roman" w:hAnsi="Times New Roman"/>
          <w:spacing w:val="3"/>
          <w:sz w:val="26"/>
          <w:szCs w:val="26"/>
        </w:rPr>
        <w:t xml:space="preserve"> году р</w:t>
      </w:r>
      <w:r w:rsidRPr="009E730B">
        <w:rPr>
          <w:rFonts w:ascii="Times New Roman" w:eastAsia="SimSun" w:hAnsi="Times New Roman"/>
          <w:sz w:val="26"/>
          <w:szCs w:val="26"/>
          <w:lang w:eastAsia="zh-CN"/>
        </w:rPr>
        <w:t xml:space="preserve">оль органов </w:t>
      </w:r>
      <w:r w:rsidRPr="009E730B">
        <w:rPr>
          <w:rFonts w:ascii="Times New Roman" w:hAnsi="Times New Roman"/>
          <w:sz w:val="26"/>
          <w:szCs w:val="26"/>
        </w:rPr>
        <w:t>местного самоуправления Куломзинского сельского поселения будет заключаться в повышении благосостояния населения сельского поселения на основе комплексного социально-экономического развития территории, в предоставлении субъектам инвестиционной деятельности возможности пользования ресурсами, находящимися в муниципальной собственности.</w:t>
      </w:r>
      <w:r w:rsidRPr="009E730B">
        <w:rPr>
          <w:rFonts w:ascii="Times New Roman" w:eastAsia="SimSun" w:hAnsi="Times New Roman"/>
          <w:sz w:val="26"/>
          <w:szCs w:val="26"/>
          <w:lang w:eastAsia="zh-CN"/>
        </w:rPr>
        <w:t xml:space="preserve"> </w:t>
      </w:r>
      <w:r w:rsidRPr="009E730B">
        <w:rPr>
          <w:rFonts w:ascii="Times New Roman" w:hAnsi="Times New Roman"/>
          <w:sz w:val="26"/>
          <w:szCs w:val="26"/>
        </w:rPr>
        <w:t xml:space="preserve">Для обеспечения устойчивого развития, функционирования приоритетных отраслей экономики необходимо развитие производственной инфраструктуры, жилищно-коммунальной и бытовой сферы, а также объектов социальной инфраструктуры. </w:t>
      </w:r>
    </w:p>
    <w:p w:rsidR="002B7D07" w:rsidRPr="009E730B" w:rsidRDefault="002B7D07" w:rsidP="00D3534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Главным направлением социально-экономического развития поселения должно стать повышение качества жизни населения на основе расширенного воспроизводства социально-экономического потенциала и создание благоприятных условий для хозяйственной деятельности предприятий и проживания населения.</w:t>
      </w:r>
    </w:p>
    <w:p w:rsidR="002B7D07" w:rsidRPr="009E730B" w:rsidRDefault="002B7D07" w:rsidP="000E4C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        Основные направления социально-экономического развития в 202</w:t>
      </w:r>
      <w:r w:rsidR="000479DB" w:rsidRPr="009E730B">
        <w:rPr>
          <w:rFonts w:ascii="Times New Roman" w:hAnsi="Times New Roman"/>
          <w:sz w:val="26"/>
          <w:szCs w:val="26"/>
        </w:rPr>
        <w:t>4</w:t>
      </w:r>
      <w:r w:rsidRPr="009E730B">
        <w:rPr>
          <w:rFonts w:ascii="Times New Roman" w:hAnsi="Times New Roman"/>
          <w:sz w:val="26"/>
          <w:szCs w:val="26"/>
        </w:rPr>
        <w:t xml:space="preserve"> году сформированы на основе выполнения мероприятий муниципальных программ по развитию отраслей экономики и социально- культурной сферы сельского поселения.</w:t>
      </w:r>
    </w:p>
    <w:p w:rsidR="00540955" w:rsidRPr="009E730B" w:rsidRDefault="002B7D07" w:rsidP="0054095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         </w:t>
      </w:r>
      <w:proofErr w:type="gramStart"/>
      <w:r w:rsidRPr="009E730B">
        <w:rPr>
          <w:rFonts w:ascii="Times New Roman" w:hAnsi="Times New Roman"/>
          <w:sz w:val="26"/>
          <w:szCs w:val="26"/>
        </w:rPr>
        <w:t>Плановые показатели социально-экономического развития Куломзинского сельского поселения рассчитаны исходя из прогноза социально-экономического развития на 202</w:t>
      </w:r>
      <w:r w:rsidR="000479DB" w:rsidRPr="009E730B">
        <w:rPr>
          <w:rFonts w:ascii="Times New Roman" w:hAnsi="Times New Roman"/>
          <w:sz w:val="26"/>
          <w:szCs w:val="26"/>
        </w:rPr>
        <w:t xml:space="preserve">4 год </w:t>
      </w:r>
      <w:r w:rsidRPr="009E730B">
        <w:rPr>
          <w:rFonts w:ascii="Times New Roman" w:hAnsi="Times New Roman"/>
          <w:sz w:val="26"/>
          <w:szCs w:val="26"/>
        </w:rPr>
        <w:t xml:space="preserve">с учетом состояния экономики, тенденций развития поселения за предшествующий период и фактически складывающейся ситуации в текущем году, прогнозных данных о деятельности хозяйствующих субъектов, осуществляемой на территории сельского поселения, </w:t>
      </w:r>
      <w:r w:rsidRPr="009E730B">
        <w:rPr>
          <w:rFonts w:ascii="Times New Roman" w:hAnsi="Times New Roman"/>
          <w:spacing w:val="2"/>
          <w:sz w:val="26"/>
          <w:szCs w:val="26"/>
        </w:rPr>
        <w:t xml:space="preserve">основных направлений бюджетной и налоговой политики с учетом условий и </w:t>
      </w:r>
      <w:r w:rsidRPr="009E730B">
        <w:rPr>
          <w:rFonts w:ascii="Times New Roman" w:hAnsi="Times New Roman"/>
          <w:sz w:val="26"/>
          <w:szCs w:val="26"/>
        </w:rPr>
        <w:t>факторов, оказывающих влияние на социально-экономическое развитие</w:t>
      </w:r>
      <w:proofErr w:type="gramEnd"/>
      <w:r w:rsidRPr="009E730B">
        <w:rPr>
          <w:rFonts w:ascii="Times New Roman" w:hAnsi="Times New Roman"/>
          <w:sz w:val="26"/>
          <w:szCs w:val="26"/>
        </w:rPr>
        <w:t xml:space="preserve"> сельского поселения.</w:t>
      </w:r>
      <w:r w:rsidR="00540955" w:rsidRPr="009E730B">
        <w:rPr>
          <w:rFonts w:ascii="Times New Roman" w:hAnsi="Times New Roman"/>
          <w:sz w:val="26"/>
          <w:szCs w:val="26"/>
        </w:rPr>
        <w:t xml:space="preserve"> </w:t>
      </w:r>
    </w:p>
    <w:p w:rsidR="00540955" w:rsidRPr="009E730B" w:rsidRDefault="002B7D07" w:rsidP="0054095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eastAsia="MS Mincho" w:hAnsi="Times New Roman"/>
          <w:sz w:val="26"/>
          <w:szCs w:val="26"/>
        </w:rPr>
        <w:t>К основным внутренним факторам и ограничениям, сдерживающим социально-экономическое развитие Куломзинского сельского поселения, относятся:</w:t>
      </w:r>
    </w:p>
    <w:p w:rsidR="00540955" w:rsidRPr="009E730B" w:rsidRDefault="002B7D07" w:rsidP="0054095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eastAsia="MS Mincho" w:hAnsi="Times New Roman"/>
          <w:sz w:val="26"/>
          <w:szCs w:val="26"/>
        </w:rPr>
        <w:t>1.  Недостаток инвестиций - сдерживающим фактором является высокая стоимость заемных сре</w:t>
      </w:r>
      <w:proofErr w:type="gramStart"/>
      <w:r w:rsidRPr="009E730B">
        <w:rPr>
          <w:rFonts w:ascii="Times New Roman" w:eastAsia="MS Mincho" w:hAnsi="Times New Roman"/>
          <w:sz w:val="26"/>
          <w:szCs w:val="26"/>
        </w:rPr>
        <w:t>дств дл</w:t>
      </w:r>
      <w:proofErr w:type="gramEnd"/>
      <w:r w:rsidRPr="009E730B">
        <w:rPr>
          <w:rFonts w:ascii="Times New Roman" w:eastAsia="MS Mincho" w:hAnsi="Times New Roman"/>
          <w:sz w:val="26"/>
          <w:szCs w:val="26"/>
        </w:rPr>
        <w:t xml:space="preserve">я развития производств и освоения новой продукции, а также отсутствие инвестиционных площадок с развитой инфраструктурой.  </w:t>
      </w:r>
    </w:p>
    <w:p w:rsidR="00540955" w:rsidRPr="009E730B" w:rsidRDefault="002B7D07" w:rsidP="0054095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eastAsia="MS Mincho" w:hAnsi="Times New Roman"/>
          <w:spacing w:val="-6"/>
          <w:sz w:val="26"/>
          <w:szCs w:val="26"/>
        </w:rPr>
        <w:t>2.</w:t>
      </w:r>
      <w:r w:rsidRPr="009E730B">
        <w:rPr>
          <w:rFonts w:ascii="Times New Roman" w:eastAsia="MS Mincho" w:hAnsi="Times New Roman"/>
          <w:sz w:val="26"/>
          <w:szCs w:val="26"/>
        </w:rPr>
        <w:t> </w:t>
      </w:r>
      <w:r w:rsidRPr="009E730B">
        <w:rPr>
          <w:rFonts w:ascii="Times New Roman" w:eastAsia="MS Mincho" w:hAnsi="Times New Roman"/>
          <w:spacing w:val="-6"/>
          <w:sz w:val="26"/>
          <w:szCs w:val="26"/>
        </w:rPr>
        <w:t xml:space="preserve">  Несоответствие структуры спроса и предложения на рынке труда также является фактором, ограничивающим ускоренное развитие экономики сельского поселения.</w:t>
      </w:r>
    </w:p>
    <w:p w:rsidR="00540955" w:rsidRPr="009E730B" w:rsidRDefault="002B7D07" w:rsidP="0054095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eastAsia="MS Mincho" w:hAnsi="Times New Roman"/>
          <w:spacing w:val="-6"/>
          <w:sz w:val="26"/>
          <w:szCs w:val="26"/>
        </w:rPr>
        <w:t>3.</w:t>
      </w:r>
      <w:r w:rsidRPr="009E730B">
        <w:rPr>
          <w:rFonts w:ascii="Times New Roman" w:eastAsia="MS Mincho" w:hAnsi="Times New Roman"/>
          <w:sz w:val="26"/>
          <w:szCs w:val="26"/>
        </w:rPr>
        <w:t xml:space="preserve">  </w:t>
      </w:r>
      <w:r w:rsidRPr="009E730B">
        <w:rPr>
          <w:rFonts w:ascii="Times New Roman" w:eastAsia="MS Mincho" w:hAnsi="Times New Roman"/>
          <w:spacing w:val="-6"/>
          <w:sz w:val="26"/>
          <w:szCs w:val="26"/>
        </w:rPr>
        <w:t>Недостаточный уровень обеспеченности жильем обусловлен низкими темпами роста индивидуального жилищного строительства.</w:t>
      </w:r>
    </w:p>
    <w:p w:rsidR="00540955" w:rsidRPr="009E730B" w:rsidRDefault="002B7D07" w:rsidP="0054095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eastAsia="MS Mincho" w:hAnsi="Times New Roman"/>
          <w:spacing w:val="-6"/>
          <w:sz w:val="26"/>
          <w:szCs w:val="26"/>
        </w:rPr>
        <w:t>4.</w:t>
      </w:r>
      <w:r w:rsidRPr="009E730B">
        <w:rPr>
          <w:rFonts w:ascii="Times New Roman" w:eastAsia="MS Mincho" w:hAnsi="Times New Roman"/>
          <w:sz w:val="26"/>
          <w:szCs w:val="26"/>
        </w:rPr>
        <w:t xml:space="preserve">  </w:t>
      </w:r>
      <w:r w:rsidRPr="009E730B">
        <w:rPr>
          <w:rFonts w:ascii="Times New Roman" w:eastAsia="MS Mincho" w:hAnsi="Times New Roman"/>
          <w:spacing w:val="-6"/>
          <w:sz w:val="26"/>
          <w:szCs w:val="26"/>
        </w:rPr>
        <w:t>Недостаточный уровень развития инфраструктуры - слабое развитие дорожной сети</w:t>
      </w:r>
      <w:r w:rsidR="005835E4" w:rsidRPr="009E730B">
        <w:rPr>
          <w:rFonts w:ascii="Times New Roman" w:eastAsia="MS Mincho" w:hAnsi="Times New Roman"/>
          <w:spacing w:val="-6"/>
          <w:sz w:val="26"/>
          <w:szCs w:val="26"/>
        </w:rPr>
        <w:t>.</w:t>
      </w:r>
    </w:p>
    <w:p w:rsidR="002B7D07" w:rsidRPr="009E730B" w:rsidRDefault="002B7D07" w:rsidP="0054095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eastAsia="MS Mincho" w:hAnsi="Times New Roman"/>
          <w:spacing w:val="-6"/>
          <w:sz w:val="26"/>
          <w:szCs w:val="26"/>
        </w:rPr>
        <w:lastRenderedPageBreak/>
        <w:t>5.</w:t>
      </w:r>
      <w:r w:rsidRPr="009E730B">
        <w:rPr>
          <w:rFonts w:ascii="Times New Roman" w:eastAsia="MS Mincho" w:hAnsi="Times New Roman"/>
          <w:sz w:val="26"/>
          <w:szCs w:val="26"/>
        </w:rPr>
        <w:t xml:space="preserve">  </w:t>
      </w:r>
      <w:r w:rsidRPr="009E730B">
        <w:rPr>
          <w:rFonts w:ascii="Times New Roman" w:eastAsia="MS Mincho" w:hAnsi="Times New Roman"/>
          <w:spacing w:val="-6"/>
          <w:sz w:val="26"/>
          <w:szCs w:val="26"/>
        </w:rPr>
        <w:t xml:space="preserve">Недостаточный уровень благосостояния населения обусловлен более высокой стоимостью жизни, как в районе, так и высокой величиной прожиточного минимума. </w:t>
      </w:r>
    </w:p>
    <w:p w:rsidR="002B7D07" w:rsidRPr="009E730B" w:rsidRDefault="002B7D07" w:rsidP="00834B1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2B7D07" w:rsidRPr="009E730B" w:rsidRDefault="002B7D07" w:rsidP="00834B1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9E730B">
        <w:rPr>
          <w:rFonts w:ascii="Times New Roman" w:hAnsi="Times New Roman"/>
          <w:b/>
          <w:sz w:val="26"/>
          <w:szCs w:val="26"/>
        </w:rPr>
        <w:t xml:space="preserve">Оценка достигнутого уровня социально-экономического развития </w:t>
      </w:r>
    </w:p>
    <w:p w:rsidR="00D242C6" w:rsidRPr="009E730B" w:rsidRDefault="002B7D07" w:rsidP="00540955">
      <w:pPr>
        <w:pStyle w:val="a3"/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9E730B">
        <w:rPr>
          <w:rFonts w:ascii="Times New Roman" w:hAnsi="Times New Roman"/>
          <w:b/>
          <w:sz w:val="26"/>
          <w:szCs w:val="26"/>
        </w:rPr>
        <w:t>Куломзинского сельского поселения за 20</w:t>
      </w:r>
      <w:r w:rsidR="00474ADE" w:rsidRPr="009E730B">
        <w:rPr>
          <w:rFonts w:ascii="Times New Roman" w:hAnsi="Times New Roman"/>
          <w:b/>
          <w:sz w:val="26"/>
          <w:szCs w:val="26"/>
        </w:rPr>
        <w:t>2</w:t>
      </w:r>
      <w:r w:rsidR="000479DB" w:rsidRPr="009E730B">
        <w:rPr>
          <w:rFonts w:ascii="Times New Roman" w:hAnsi="Times New Roman"/>
          <w:b/>
          <w:sz w:val="26"/>
          <w:szCs w:val="26"/>
        </w:rPr>
        <w:t>3</w:t>
      </w:r>
      <w:r w:rsidRPr="009E730B">
        <w:rPr>
          <w:rFonts w:ascii="Times New Roman" w:hAnsi="Times New Roman"/>
          <w:b/>
          <w:sz w:val="26"/>
          <w:szCs w:val="26"/>
        </w:rPr>
        <w:t>год</w:t>
      </w:r>
    </w:p>
    <w:p w:rsidR="00FF1833" w:rsidRPr="009E730B" w:rsidRDefault="00FF1833" w:rsidP="00FF1833">
      <w:pPr>
        <w:pStyle w:val="23"/>
        <w:widowControl w:val="0"/>
        <w:ind w:left="0" w:firstLine="709"/>
        <w:jc w:val="center"/>
        <w:rPr>
          <w:sz w:val="26"/>
          <w:szCs w:val="26"/>
        </w:rPr>
      </w:pPr>
    </w:p>
    <w:p w:rsidR="00FF1833" w:rsidRPr="00012083" w:rsidRDefault="00FF1833" w:rsidP="00012083">
      <w:pPr>
        <w:pStyle w:val="af0"/>
        <w:ind w:firstLine="567"/>
        <w:jc w:val="both"/>
        <w:rPr>
          <w:rFonts w:ascii="Times New Roman" w:hAnsi="Times New Roman"/>
          <w:sz w:val="26"/>
          <w:szCs w:val="26"/>
        </w:rPr>
      </w:pPr>
      <w:r w:rsidRPr="00012083">
        <w:rPr>
          <w:rFonts w:ascii="Times New Roman" w:hAnsi="Times New Roman"/>
          <w:sz w:val="26"/>
          <w:szCs w:val="26"/>
        </w:rPr>
        <w:t xml:space="preserve">Сложившиеся тенденции в экономике и социальной сфере </w:t>
      </w:r>
      <w:proofErr w:type="spellStart"/>
      <w:r w:rsidRPr="00012083">
        <w:rPr>
          <w:rFonts w:ascii="Times New Roman" w:hAnsi="Times New Roman"/>
          <w:sz w:val="26"/>
          <w:szCs w:val="26"/>
        </w:rPr>
        <w:t>Куломзинского</w:t>
      </w:r>
      <w:proofErr w:type="spellEnd"/>
      <w:r w:rsidRPr="00012083">
        <w:rPr>
          <w:rFonts w:ascii="Times New Roman" w:hAnsi="Times New Roman"/>
          <w:sz w:val="26"/>
          <w:szCs w:val="26"/>
        </w:rPr>
        <w:t xml:space="preserve"> сельского поселения сохранятся до конца 2023 года, ожидаются значительные изменения динамики показателей социально-экономического развития.</w:t>
      </w:r>
    </w:p>
    <w:p w:rsidR="00FF1833" w:rsidRPr="00012083" w:rsidRDefault="00FF1833" w:rsidP="00012083">
      <w:pPr>
        <w:pStyle w:val="af0"/>
        <w:ind w:firstLine="567"/>
        <w:jc w:val="both"/>
        <w:rPr>
          <w:rFonts w:ascii="Times New Roman" w:hAnsi="Times New Roman"/>
          <w:sz w:val="26"/>
          <w:szCs w:val="26"/>
        </w:rPr>
      </w:pPr>
      <w:r w:rsidRPr="00012083">
        <w:rPr>
          <w:rFonts w:ascii="Times New Roman" w:hAnsi="Times New Roman"/>
          <w:sz w:val="26"/>
          <w:szCs w:val="26"/>
        </w:rPr>
        <w:t xml:space="preserve">По оценке объем производства продукции сельского хозяйства в 2023 году составит 128,6 млн. рублей,  что ниже к уровню 2022 года на  99,7 млн. рублей, что в основном обусловлено снижением урожайности зерновых и закупочной цены на продукцию сельского хозяйства. Урожайность зерновых составила 12,0 </w:t>
      </w:r>
      <w:proofErr w:type="spellStart"/>
      <w:r w:rsidRPr="00012083">
        <w:rPr>
          <w:rFonts w:ascii="Times New Roman" w:hAnsi="Times New Roman"/>
          <w:sz w:val="26"/>
          <w:szCs w:val="26"/>
        </w:rPr>
        <w:t>ц</w:t>
      </w:r>
      <w:proofErr w:type="spellEnd"/>
      <w:r w:rsidRPr="00012083">
        <w:rPr>
          <w:rFonts w:ascii="Times New Roman" w:hAnsi="Times New Roman"/>
          <w:sz w:val="26"/>
          <w:szCs w:val="26"/>
        </w:rPr>
        <w:t xml:space="preserve">/га, что ниже уровня прошлого года на 7,3 </w:t>
      </w:r>
      <w:proofErr w:type="spellStart"/>
      <w:r w:rsidRPr="00012083">
        <w:rPr>
          <w:rFonts w:ascii="Times New Roman" w:hAnsi="Times New Roman"/>
          <w:sz w:val="26"/>
          <w:szCs w:val="26"/>
        </w:rPr>
        <w:t>ц</w:t>
      </w:r>
      <w:proofErr w:type="spellEnd"/>
      <w:r w:rsidRPr="00012083">
        <w:rPr>
          <w:rFonts w:ascii="Times New Roman" w:hAnsi="Times New Roman"/>
          <w:sz w:val="26"/>
          <w:szCs w:val="26"/>
        </w:rPr>
        <w:t>/га. Валовой сбор зерна (в весе после доработки) в хозяйствах всех категорий в 2023 году составит порядка 11,3 тыс. тонн, что на 6900 тонн меньше аналогичного периода 2022 года.</w:t>
      </w:r>
    </w:p>
    <w:p w:rsidR="00FF1833" w:rsidRPr="00012083" w:rsidRDefault="00FF1833" w:rsidP="00012083">
      <w:pPr>
        <w:pStyle w:val="af0"/>
        <w:ind w:firstLine="567"/>
        <w:jc w:val="both"/>
        <w:rPr>
          <w:rFonts w:ascii="Times New Roman" w:hAnsi="Times New Roman"/>
          <w:sz w:val="26"/>
          <w:szCs w:val="26"/>
        </w:rPr>
      </w:pPr>
      <w:r w:rsidRPr="00012083">
        <w:rPr>
          <w:rFonts w:ascii="Times New Roman" w:hAnsi="Times New Roman"/>
          <w:sz w:val="26"/>
          <w:szCs w:val="26"/>
        </w:rPr>
        <w:t xml:space="preserve"> Производства молока во всех категориях хозяйств составит 445 тонн  или    100 % к уровню аналогичного периода 2022г. Отрицательный показатель в животноводстве  сокращение поголовья коров. За 9 месяцев 2023 года произошло уменьшение в личных подсобных хозяйствах коров 15 голов.</w:t>
      </w:r>
    </w:p>
    <w:p w:rsidR="00FF1833" w:rsidRPr="00012083" w:rsidRDefault="00FF1833" w:rsidP="00012083">
      <w:pPr>
        <w:pStyle w:val="af0"/>
        <w:ind w:firstLine="567"/>
        <w:jc w:val="both"/>
        <w:rPr>
          <w:rFonts w:ascii="Times New Roman" w:hAnsi="Times New Roman"/>
          <w:sz w:val="26"/>
          <w:szCs w:val="26"/>
        </w:rPr>
      </w:pPr>
      <w:r w:rsidRPr="00012083">
        <w:rPr>
          <w:rFonts w:ascii="Times New Roman" w:hAnsi="Times New Roman"/>
          <w:sz w:val="26"/>
          <w:szCs w:val="26"/>
        </w:rPr>
        <w:t xml:space="preserve"> Объем производства мяса (скот и птица на убой в живом весе) составит 98 тонн, что не ниже  уровня аналогичного периода 2022 г. </w:t>
      </w:r>
    </w:p>
    <w:p w:rsidR="00FF1833" w:rsidRPr="00012083" w:rsidRDefault="00FF1833" w:rsidP="00012083">
      <w:pPr>
        <w:pStyle w:val="af0"/>
        <w:ind w:firstLine="567"/>
        <w:jc w:val="both"/>
        <w:rPr>
          <w:rFonts w:ascii="Times New Roman" w:hAnsi="Times New Roman"/>
          <w:sz w:val="26"/>
          <w:szCs w:val="26"/>
        </w:rPr>
      </w:pPr>
      <w:r w:rsidRPr="00012083">
        <w:rPr>
          <w:rFonts w:ascii="Times New Roman" w:hAnsi="Times New Roman"/>
          <w:sz w:val="26"/>
          <w:szCs w:val="26"/>
        </w:rPr>
        <w:t>Отгруженный объем товаров собственного производства  составит  7,678 млн. рублей, что ниже   уровня   аналогичного периода 2022 года на 4,706 млн. рублей.</w:t>
      </w:r>
    </w:p>
    <w:p w:rsidR="00FF1833" w:rsidRPr="00012083" w:rsidRDefault="00FF1833" w:rsidP="00012083">
      <w:pPr>
        <w:pStyle w:val="af0"/>
        <w:jc w:val="both"/>
        <w:rPr>
          <w:rFonts w:ascii="Times New Roman" w:hAnsi="Times New Roman"/>
          <w:color w:val="000000"/>
          <w:sz w:val="26"/>
          <w:szCs w:val="26"/>
        </w:rPr>
      </w:pPr>
      <w:r w:rsidRPr="00012083">
        <w:rPr>
          <w:rFonts w:ascii="Times New Roman" w:hAnsi="Times New Roman"/>
          <w:color w:val="000000"/>
          <w:sz w:val="26"/>
          <w:szCs w:val="26"/>
        </w:rPr>
        <w:t>Реализация товаров собственного производства (ЗАО «</w:t>
      </w:r>
      <w:proofErr w:type="spellStart"/>
      <w:r w:rsidRPr="00012083">
        <w:rPr>
          <w:rFonts w:ascii="Times New Roman" w:hAnsi="Times New Roman"/>
          <w:color w:val="000000"/>
          <w:sz w:val="26"/>
          <w:szCs w:val="26"/>
        </w:rPr>
        <w:t>Сергеевское</w:t>
      </w:r>
      <w:proofErr w:type="spellEnd"/>
      <w:r w:rsidRPr="00012083">
        <w:rPr>
          <w:rFonts w:ascii="Times New Roman" w:hAnsi="Times New Roman"/>
          <w:color w:val="000000"/>
          <w:sz w:val="26"/>
          <w:szCs w:val="26"/>
        </w:rPr>
        <w:t xml:space="preserve">» </w:t>
      </w:r>
      <w:proofErr w:type="spellStart"/>
      <w:r w:rsidRPr="00012083">
        <w:rPr>
          <w:rFonts w:ascii="Times New Roman" w:hAnsi="Times New Roman"/>
          <w:color w:val="000000"/>
          <w:sz w:val="26"/>
          <w:szCs w:val="26"/>
        </w:rPr>
        <w:t>хлуб</w:t>
      </w:r>
      <w:proofErr w:type="spellEnd"/>
      <w:r w:rsidRPr="00012083">
        <w:rPr>
          <w:rFonts w:ascii="Times New Roman" w:hAnsi="Times New Roman"/>
          <w:color w:val="000000"/>
          <w:sz w:val="26"/>
          <w:szCs w:val="26"/>
        </w:rPr>
        <w:t xml:space="preserve">, хлебобулочные изделия, полуфабрикаты) за 2023г составит  382,2 тыс. рублей, что ниже на 37,8 тыс. рублей  или 91,0% к аналогичному  уровню 2022г. Снижение произошло за счет уменьшения поставок продукции собственного производства ЗАО « </w:t>
      </w:r>
      <w:proofErr w:type="spellStart"/>
      <w:r w:rsidRPr="00012083">
        <w:rPr>
          <w:rFonts w:ascii="Times New Roman" w:hAnsi="Times New Roman"/>
          <w:color w:val="000000"/>
          <w:sz w:val="26"/>
          <w:szCs w:val="26"/>
        </w:rPr>
        <w:t>Сергеевское</w:t>
      </w:r>
      <w:proofErr w:type="spellEnd"/>
      <w:r w:rsidRPr="00012083">
        <w:rPr>
          <w:rFonts w:ascii="Times New Roman" w:hAnsi="Times New Roman"/>
          <w:color w:val="000000"/>
          <w:sz w:val="26"/>
          <w:szCs w:val="26"/>
        </w:rPr>
        <w:t>».</w:t>
      </w:r>
    </w:p>
    <w:p w:rsidR="00FF1833" w:rsidRPr="00012083" w:rsidRDefault="00FF1833" w:rsidP="00012083">
      <w:pPr>
        <w:pStyle w:val="af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012083">
        <w:rPr>
          <w:rFonts w:ascii="Times New Roman" w:hAnsi="Times New Roman"/>
          <w:color w:val="000000"/>
          <w:sz w:val="26"/>
          <w:szCs w:val="26"/>
        </w:rPr>
        <w:t>Объем платных услуг населению (вода)  2023г составит 319,0 тыс. рублей, что выше на 29,1 тыс. рублей или 110,0 %  аналогичному уровню 2022г.</w:t>
      </w:r>
    </w:p>
    <w:p w:rsidR="00FF1833" w:rsidRPr="00012083" w:rsidRDefault="00FF1833" w:rsidP="00012083">
      <w:pPr>
        <w:pStyle w:val="af0"/>
        <w:ind w:firstLine="567"/>
        <w:jc w:val="both"/>
        <w:rPr>
          <w:rFonts w:ascii="Times New Roman" w:hAnsi="Times New Roman"/>
          <w:sz w:val="26"/>
          <w:szCs w:val="26"/>
        </w:rPr>
      </w:pPr>
      <w:r w:rsidRPr="00012083">
        <w:rPr>
          <w:rFonts w:ascii="Times New Roman" w:hAnsi="Times New Roman"/>
          <w:sz w:val="26"/>
          <w:szCs w:val="26"/>
        </w:rPr>
        <w:t xml:space="preserve">В 2023 году инвестиции в основной капитал  составит 4,260 млн. </w:t>
      </w:r>
      <w:proofErr w:type="gramStart"/>
      <w:r w:rsidRPr="00012083">
        <w:rPr>
          <w:rFonts w:ascii="Times New Roman" w:hAnsi="Times New Roman"/>
          <w:sz w:val="26"/>
          <w:szCs w:val="26"/>
        </w:rPr>
        <w:t>рублей</w:t>
      </w:r>
      <w:proofErr w:type="gramEnd"/>
      <w:r w:rsidRPr="00012083">
        <w:rPr>
          <w:rFonts w:ascii="Times New Roman" w:hAnsi="Times New Roman"/>
          <w:sz w:val="26"/>
          <w:szCs w:val="26"/>
        </w:rPr>
        <w:t xml:space="preserve"> что выше аналогичного   уровня 2022 года на 3,706  млн. рублей. Инвестиционные проекты  прогнозируется за счет реализации проектов: - благоустройство территорий сельских поселений и за счет обновления парка новейшими техническими оборудованиями.</w:t>
      </w:r>
    </w:p>
    <w:p w:rsidR="00FF1833" w:rsidRPr="00012083" w:rsidRDefault="00FF1833" w:rsidP="00012083">
      <w:pPr>
        <w:pStyle w:val="af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01208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12083">
        <w:rPr>
          <w:rFonts w:ascii="Times New Roman" w:hAnsi="Times New Roman"/>
          <w:sz w:val="26"/>
          <w:szCs w:val="26"/>
        </w:rPr>
        <w:t>В 2023 году объем ввода в эксплуатацию жилья не ожидается.</w:t>
      </w:r>
    </w:p>
    <w:p w:rsidR="00FF1833" w:rsidRPr="00012083" w:rsidRDefault="00FF1833" w:rsidP="00012083">
      <w:pPr>
        <w:pStyle w:val="af0"/>
        <w:ind w:firstLine="567"/>
        <w:jc w:val="both"/>
        <w:rPr>
          <w:rFonts w:ascii="Times New Roman" w:hAnsi="Times New Roman"/>
          <w:sz w:val="26"/>
          <w:szCs w:val="26"/>
        </w:rPr>
      </w:pPr>
      <w:r w:rsidRPr="00012083">
        <w:rPr>
          <w:rFonts w:ascii="Times New Roman" w:hAnsi="Times New Roman"/>
          <w:sz w:val="26"/>
          <w:szCs w:val="26"/>
        </w:rPr>
        <w:t>По итогам 2023 года доходы местного бюджета составят  4,988 млн. рублей, что выше уровня аналогичного периода прошлого года на 450,00 тыс. рублей или 109,9%.</w:t>
      </w:r>
    </w:p>
    <w:p w:rsidR="00FF1833" w:rsidRPr="00012083" w:rsidRDefault="00FF1833" w:rsidP="00012083">
      <w:pPr>
        <w:pStyle w:val="af0"/>
        <w:ind w:firstLine="567"/>
        <w:jc w:val="both"/>
        <w:rPr>
          <w:rFonts w:ascii="Times New Roman" w:hAnsi="Times New Roman"/>
          <w:sz w:val="26"/>
          <w:szCs w:val="26"/>
        </w:rPr>
      </w:pPr>
      <w:r w:rsidRPr="00012083">
        <w:rPr>
          <w:rFonts w:ascii="Times New Roman" w:hAnsi="Times New Roman"/>
          <w:sz w:val="26"/>
          <w:szCs w:val="26"/>
        </w:rPr>
        <w:t xml:space="preserve">Среднемесячная заработная плата работников организаций </w:t>
      </w:r>
      <w:proofErr w:type="spellStart"/>
      <w:r w:rsidRPr="00012083">
        <w:rPr>
          <w:rFonts w:ascii="Times New Roman" w:hAnsi="Times New Roman"/>
          <w:sz w:val="26"/>
          <w:szCs w:val="26"/>
        </w:rPr>
        <w:t>Куломзинского</w:t>
      </w:r>
      <w:proofErr w:type="spellEnd"/>
      <w:r w:rsidRPr="00012083">
        <w:rPr>
          <w:rFonts w:ascii="Times New Roman" w:hAnsi="Times New Roman"/>
          <w:sz w:val="26"/>
          <w:szCs w:val="26"/>
        </w:rPr>
        <w:t xml:space="preserve"> сельского поселения к концу текущего года составит 26602 рублей,  что на 101,3% выше уровня  2022 года. Средняя номинальная начисленная заработная плата работников сельскохозяйственных организаций увеличилась на 103,2 % и составила 26006 рублей.</w:t>
      </w:r>
    </w:p>
    <w:p w:rsidR="00FF1833" w:rsidRPr="00012083" w:rsidRDefault="00FF1833" w:rsidP="00012083">
      <w:pPr>
        <w:pStyle w:val="af0"/>
        <w:ind w:firstLine="567"/>
        <w:jc w:val="both"/>
        <w:rPr>
          <w:rFonts w:ascii="Times New Roman" w:hAnsi="Times New Roman"/>
          <w:sz w:val="26"/>
          <w:szCs w:val="26"/>
        </w:rPr>
      </w:pPr>
      <w:r w:rsidRPr="00012083">
        <w:rPr>
          <w:rFonts w:ascii="Times New Roman" w:hAnsi="Times New Roman"/>
          <w:sz w:val="26"/>
          <w:szCs w:val="26"/>
        </w:rPr>
        <w:t xml:space="preserve">Розничный товарооборот по итогам 2023 года составит 7800,00 тыс. руб.  или   121,9% к уровню 2022 года. </w:t>
      </w:r>
    </w:p>
    <w:p w:rsidR="00FF1833" w:rsidRPr="00012083" w:rsidRDefault="00FF1833" w:rsidP="00012083">
      <w:pPr>
        <w:pStyle w:val="af0"/>
        <w:ind w:firstLine="567"/>
        <w:jc w:val="both"/>
        <w:rPr>
          <w:rFonts w:ascii="Times New Roman" w:hAnsi="Times New Roman"/>
          <w:sz w:val="26"/>
          <w:szCs w:val="26"/>
        </w:rPr>
      </w:pPr>
      <w:r w:rsidRPr="00012083">
        <w:rPr>
          <w:rFonts w:ascii="Times New Roman" w:hAnsi="Times New Roman"/>
          <w:sz w:val="26"/>
          <w:szCs w:val="26"/>
        </w:rPr>
        <w:t>В результате выполненных мероприятий  достигнуты следующие результаты:</w:t>
      </w:r>
    </w:p>
    <w:p w:rsidR="00FF1833" w:rsidRPr="00012083" w:rsidRDefault="00FF1833" w:rsidP="00012083">
      <w:pPr>
        <w:pStyle w:val="af0"/>
        <w:jc w:val="both"/>
        <w:rPr>
          <w:rFonts w:ascii="Times New Roman" w:hAnsi="Times New Roman"/>
          <w:sz w:val="26"/>
          <w:szCs w:val="26"/>
        </w:rPr>
      </w:pPr>
      <w:r w:rsidRPr="00012083">
        <w:rPr>
          <w:rFonts w:ascii="Times New Roman" w:hAnsi="Times New Roman"/>
          <w:sz w:val="26"/>
          <w:szCs w:val="26"/>
        </w:rPr>
        <w:lastRenderedPageBreak/>
        <w:t xml:space="preserve">- число субъектов малого предпринимательства составило единицы </w:t>
      </w:r>
    </w:p>
    <w:p w:rsidR="00FF1833" w:rsidRPr="00012083" w:rsidRDefault="00FF1833" w:rsidP="00012083">
      <w:pPr>
        <w:pStyle w:val="af0"/>
        <w:jc w:val="both"/>
        <w:rPr>
          <w:rFonts w:ascii="Times New Roman" w:hAnsi="Times New Roman"/>
          <w:sz w:val="26"/>
          <w:szCs w:val="26"/>
        </w:rPr>
      </w:pPr>
      <w:r w:rsidRPr="00012083">
        <w:rPr>
          <w:rFonts w:ascii="Times New Roman" w:hAnsi="Times New Roman"/>
          <w:sz w:val="26"/>
          <w:szCs w:val="26"/>
        </w:rPr>
        <w:t>- объем произведенных субъектами малого и среднего предпринимательства товаров и услуг  составил 7678,0 тыс. рублей, что составляет 62,0 %  к значению  прошлого года.</w:t>
      </w:r>
    </w:p>
    <w:p w:rsidR="00FF1833" w:rsidRPr="00012083" w:rsidRDefault="00FF1833" w:rsidP="0023434B">
      <w:pPr>
        <w:pStyle w:val="af0"/>
        <w:ind w:firstLine="567"/>
        <w:jc w:val="both"/>
        <w:rPr>
          <w:rFonts w:ascii="Times New Roman" w:hAnsi="Times New Roman"/>
          <w:sz w:val="26"/>
          <w:szCs w:val="26"/>
        </w:rPr>
      </w:pPr>
      <w:r w:rsidRPr="00012083">
        <w:rPr>
          <w:rFonts w:ascii="Times New Roman" w:hAnsi="Times New Roman"/>
          <w:sz w:val="26"/>
          <w:szCs w:val="26"/>
        </w:rPr>
        <w:t xml:space="preserve">Численность  населения </w:t>
      </w:r>
      <w:proofErr w:type="spellStart"/>
      <w:r w:rsidRPr="00012083">
        <w:rPr>
          <w:rFonts w:ascii="Times New Roman" w:hAnsi="Times New Roman"/>
          <w:sz w:val="26"/>
          <w:szCs w:val="26"/>
        </w:rPr>
        <w:t>Куломзинского</w:t>
      </w:r>
      <w:proofErr w:type="spellEnd"/>
      <w:r w:rsidRPr="00012083">
        <w:rPr>
          <w:rFonts w:ascii="Times New Roman" w:hAnsi="Times New Roman"/>
          <w:sz w:val="26"/>
          <w:szCs w:val="26"/>
        </w:rPr>
        <w:t xml:space="preserve"> сельского поселения занятого в экономике в 2023 году составит 254 человека, незанятого населения в трудоспособном возрасте 221 человек. Уровень общей безработицы к концу года составит 13,0 процента. На 01.01.2024 года количество зарегистрированных безработных  составит –  14 человек.</w:t>
      </w:r>
    </w:p>
    <w:p w:rsidR="002B7D07" w:rsidRPr="0023434B" w:rsidRDefault="00FF1833" w:rsidP="0023434B">
      <w:pPr>
        <w:ind w:firstLine="567"/>
        <w:jc w:val="center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.</w:t>
      </w:r>
      <w:r w:rsidR="002B7D07" w:rsidRPr="009E730B">
        <w:rPr>
          <w:rFonts w:ascii="Times New Roman" w:hAnsi="Times New Roman"/>
          <w:b/>
          <w:sz w:val="26"/>
          <w:szCs w:val="26"/>
        </w:rPr>
        <w:t>Основные направления социально-экономического развития Куломзинского сельского поселения в 202</w:t>
      </w:r>
      <w:r w:rsidR="000479DB" w:rsidRPr="009E730B">
        <w:rPr>
          <w:rFonts w:ascii="Times New Roman" w:hAnsi="Times New Roman"/>
          <w:b/>
          <w:sz w:val="26"/>
          <w:szCs w:val="26"/>
        </w:rPr>
        <w:t>4</w:t>
      </w:r>
      <w:r w:rsidR="002B7D07" w:rsidRPr="009E730B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756BA6" w:rsidRPr="009E730B" w:rsidRDefault="009E730B" w:rsidP="0023434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12083">
        <w:rPr>
          <w:rFonts w:ascii="Times New Roman" w:hAnsi="Times New Roman"/>
          <w:b/>
          <w:sz w:val="26"/>
          <w:szCs w:val="26"/>
        </w:rPr>
        <w:t xml:space="preserve">1. </w:t>
      </w:r>
      <w:r w:rsidR="002B7D07" w:rsidRPr="009E730B">
        <w:rPr>
          <w:rFonts w:ascii="Times New Roman" w:hAnsi="Times New Roman"/>
          <w:b/>
          <w:sz w:val="26"/>
          <w:szCs w:val="26"/>
        </w:rPr>
        <w:t>Развитие экономического потенциала</w:t>
      </w:r>
    </w:p>
    <w:p w:rsidR="002B7D07" w:rsidRPr="009E730B" w:rsidRDefault="00756BA6" w:rsidP="0023434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E730B">
        <w:rPr>
          <w:rFonts w:ascii="Times New Roman" w:hAnsi="Times New Roman"/>
          <w:b/>
          <w:sz w:val="26"/>
          <w:szCs w:val="26"/>
        </w:rPr>
        <w:t>1.1 Развитие агропромышленного комплекса</w:t>
      </w:r>
    </w:p>
    <w:p w:rsidR="002B7D07" w:rsidRPr="009E730B" w:rsidRDefault="002B7D07" w:rsidP="002505E7">
      <w:pPr>
        <w:shd w:val="clear" w:color="auto" w:fill="FFFFFF"/>
        <w:spacing w:after="0" w:line="240" w:lineRule="auto"/>
        <w:ind w:right="5" w:firstLine="480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В агропромышленном комплексе в 202</w:t>
      </w:r>
      <w:r w:rsidR="00CF48F5" w:rsidRPr="009E730B">
        <w:rPr>
          <w:rFonts w:ascii="Times New Roman" w:hAnsi="Times New Roman"/>
          <w:sz w:val="26"/>
          <w:szCs w:val="26"/>
        </w:rPr>
        <w:t>4</w:t>
      </w:r>
      <w:r w:rsidRPr="009E730B">
        <w:rPr>
          <w:rFonts w:ascii="Times New Roman" w:hAnsi="Times New Roman"/>
          <w:sz w:val="26"/>
          <w:szCs w:val="26"/>
        </w:rPr>
        <w:t xml:space="preserve"> году предполагается осуществить следующие мероприятия: </w:t>
      </w:r>
    </w:p>
    <w:p w:rsidR="002B7D07" w:rsidRPr="009E730B" w:rsidRDefault="002B7D07" w:rsidP="004B3A7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для развития устойчивого агропромышленного производства планируется не допустить снижения поголовья скота и производства молока и мяса</w:t>
      </w:r>
      <w:r w:rsidR="0033400D" w:rsidRPr="009E730B">
        <w:rPr>
          <w:rFonts w:ascii="Times New Roman" w:hAnsi="Times New Roman"/>
          <w:sz w:val="26"/>
          <w:szCs w:val="26"/>
        </w:rPr>
        <w:t xml:space="preserve"> в личных подсобных хозяйствах</w:t>
      </w:r>
      <w:r w:rsidR="000479DB" w:rsidRPr="009E730B">
        <w:rPr>
          <w:rFonts w:ascii="Times New Roman" w:hAnsi="Times New Roman"/>
          <w:sz w:val="26"/>
          <w:szCs w:val="26"/>
        </w:rPr>
        <w:t>.</w:t>
      </w:r>
    </w:p>
    <w:p w:rsidR="002B7D07" w:rsidRPr="009E730B" w:rsidRDefault="002B7D07" w:rsidP="004B3A7C">
      <w:pPr>
        <w:pStyle w:val="a3"/>
        <w:spacing w:after="0" w:line="240" w:lineRule="auto"/>
        <w:ind w:left="0" w:firstLine="39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Планируется усилить работу по максимальному использованию механизмов государственной поддержки сельскохозяйственных товаропроизводителей, реализуемых в рамках Государственной программы развития сельского хозяйства и регулирования рынков сельскохозяйственной продукции, сырья и продовольствия, повышению результативности их использования.</w:t>
      </w:r>
    </w:p>
    <w:p w:rsidR="002B7D07" w:rsidRPr="009E730B" w:rsidRDefault="002B7D07" w:rsidP="002505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Продол</w:t>
      </w:r>
      <w:r w:rsidR="00EA5AA7" w:rsidRPr="009E730B">
        <w:rPr>
          <w:rFonts w:ascii="Times New Roman" w:hAnsi="Times New Roman"/>
          <w:sz w:val="26"/>
          <w:szCs w:val="26"/>
        </w:rPr>
        <w:t>жить работу</w:t>
      </w:r>
      <w:r w:rsidRPr="009E730B">
        <w:rPr>
          <w:rFonts w:ascii="Times New Roman" w:hAnsi="Times New Roman"/>
          <w:sz w:val="26"/>
          <w:szCs w:val="26"/>
        </w:rPr>
        <w:t>:</w:t>
      </w:r>
    </w:p>
    <w:p w:rsidR="002B7D07" w:rsidRPr="0023434B" w:rsidRDefault="00EA5AA7" w:rsidP="0023434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по </w:t>
      </w:r>
      <w:r w:rsidR="002B7D07" w:rsidRPr="009E730B">
        <w:rPr>
          <w:rFonts w:ascii="Times New Roman" w:hAnsi="Times New Roman"/>
          <w:sz w:val="26"/>
          <w:szCs w:val="26"/>
        </w:rPr>
        <w:t xml:space="preserve">поддержке развития животноводства в личных подсобных хозяйствах посредством </w:t>
      </w:r>
      <w:r w:rsidR="004E4169" w:rsidRPr="009E730B">
        <w:rPr>
          <w:rFonts w:ascii="Times New Roman" w:hAnsi="Times New Roman"/>
          <w:sz w:val="26"/>
          <w:szCs w:val="26"/>
        </w:rPr>
        <w:t>заключения социальных контрактов на развитие животноводства в ЛПХ.</w:t>
      </w:r>
    </w:p>
    <w:p w:rsidR="002B7D07" w:rsidRPr="009E730B" w:rsidRDefault="002B7D07" w:rsidP="0023434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Данные меры необходимы, в первую очередь, для сохранения объемов производства сельхозпродукции в хозяйствах всех категорий в 202</w:t>
      </w:r>
      <w:r w:rsidR="000479DB" w:rsidRPr="009E730B">
        <w:rPr>
          <w:rFonts w:ascii="Times New Roman" w:hAnsi="Times New Roman"/>
          <w:sz w:val="26"/>
          <w:szCs w:val="26"/>
        </w:rPr>
        <w:t>4</w:t>
      </w:r>
      <w:r w:rsidR="0033400D" w:rsidRPr="009E730B">
        <w:rPr>
          <w:rFonts w:ascii="Times New Roman" w:hAnsi="Times New Roman"/>
          <w:sz w:val="26"/>
          <w:szCs w:val="26"/>
        </w:rPr>
        <w:t xml:space="preserve"> году не ниже уровня</w:t>
      </w:r>
      <w:r w:rsidRPr="009E730B">
        <w:rPr>
          <w:rFonts w:ascii="Times New Roman" w:hAnsi="Times New Roman"/>
          <w:sz w:val="26"/>
          <w:szCs w:val="26"/>
        </w:rPr>
        <w:t xml:space="preserve"> 20</w:t>
      </w:r>
      <w:r w:rsidR="000479DB" w:rsidRPr="009E730B">
        <w:rPr>
          <w:rFonts w:ascii="Times New Roman" w:hAnsi="Times New Roman"/>
          <w:sz w:val="26"/>
          <w:szCs w:val="26"/>
        </w:rPr>
        <w:t>23</w:t>
      </w:r>
      <w:r w:rsidRPr="009E730B">
        <w:rPr>
          <w:rFonts w:ascii="Times New Roman" w:hAnsi="Times New Roman"/>
          <w:sz w:val="26"/>
          <w:szCs w:val="26"/>
        </w:rPr>
        <w:t xml:space="preserve"> года. </w:t>
      </w:r>
    </w:p>
    <w:p w:rsidR="00957E05" w:rsidRPr="009E730B" w:rsidRDefault="00957E05" w:rsidP="00957E0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Ожидаемый объем производства прод</w:t>
      </w:r>
      <w:r w:rsidR="000479DB" w:rsidRPr="009E730B">
        <w:rPr>
          <w:rFonts w:ascii="Times New Roman" w:hAnsi="Times New Roman"/>
          <w:sz w:val="26"/>
          <w:szCs w:val="26"/>
        </w:rPr>
        <w:t>укции сельского хозяйства в 2024</w:t>
      </w:r>
      <w:r w:rsidRPr="009E730B">
        <w:rPr>
          <w:rFonts w:ascii="Times New Roman" w:hAnsi="Times New Roman"/>
          <w:sz w:val="26"/>
          <w:szCs w:val="26"/>
        </w:rPr>
        <w:t xml:space="preserve"> году составит </w:t>
      </w:r>
      <w:r w:rsidR="00CF48F5" w:rsidRPr="009E730B">
        <w:rPr>
          <w:rFonts w:ascii="Times New Roman" w:hAnsi="Times New Roman"/>
          <w:sz w:val="26"/>
          <w:szCs w:val="26"/>
        </w:rPr>
        <w:t>164,00</w:t>
      </w:r>
      <w:r w:rsidRPr="009E730B">
        <w:rPr>
          <w:rFonts w:ascii="Times New Roman" w:hAnsi="Times New Roman"/>
          <w:sz w:val="26"/>
          <w:szCs w:val="26"/>
        </w:rPr>
        <w:t xml:space="preserve"> млн. руб</w:t>
      </w:r>
      <w:r w:rsidR="008B06A3" w:rsidRPr="009E730B">
        <w:rPr>
          <w:rFonts w:ascii="Times New Roman" w:hAnsi="Times New Roman"/>
          <w:sz w:val="26"/>
          <w:szCs w:val="26"/>
        </w:rPr>
        <w:t xml:space="preserve">лей или  127,5 % к </w:t>
      </w:r>
      <w:r w:rsidR="004E4169" w:rsidRPr="009E730B">
        <w:rPr>
          <w:rFonts w:ascii="Times New Roman" w:hAnsi="Times New Roman"/>
          <w:sz w:val="26"/>
          <w:szCs w:val="26"/>
        </w:rPr>
        <w:t xml:space="preserve"> </w:t>
      </w:r>
      <w:r w:rsidR="008B06A3" w:rsidRPr="009E730B">
        <w:rPr>
          <w:rFonts w:ascii="Times New Roman" w:hAnsi="Times New Roman"/>
          <w:sz w:val="26"/>
          <w:szCs w:val="26"/>
        </w:rPr>
        <w:t>уровню</w:t>
      </w:r>
      <w:r w:rsidR="00CF48F5" w:rsidRPr="009E730B">
        <w:rPr>
          <w:rFonts w:ascii="Times New Roman" w:hAnsi="Times New Roman"/>
          <w:sz w:val="26"/>
          <w:szCs w:val="26"/>
        </w:rPr>
        <w:t xml:space="preserve"> 2023</w:t>
      </w:r>
      <w:r w:rsidRPr="009E730B">
        <w:rPr>
          <w:rFonts w:ascii="Times New Roman" w:hAnsi="Times New Roman"/>
          <w:sz w:val="26"/>
          <w:szCs w:val="26"/>
        </w:rPr>
        <w:t xml:space="preserve"> года, что в основном обусловлено</w:t>
      </w:r>
      <w:r w:rsidR="004E4169" w:rsidRPr="009E730B">
        <w:rPr>
          <w:rFonts w:ascii="Times New Roman" w:hAnsi="Times New Roman"/>
          <w:sz w:val="26"/>
          <w:szCs w:val="26"/>
        </w:rPr>
        <w:t xml:space="preserve"> повышение урожайности зерновых и </w:t>
      </w:r>
      <w:r w:rsidRPr="009E730B">
        <w:rPr>
          <w:rFonts w:ascii="Times New Roman" w:hAnsi="Times New Roman"/>
          <w:sz w:val="26"/>
          <w:szCs w:val="26"/>
        </w:rPr>
        <w:t xml:space="preserve"> повышением закупочной цены на продукцию растениеводства. Валовой сбор зерна (в весе после доработки) в </w:t>
      </w:r>
      <w:r w:rsidR="00B62C5B" w:rsidRPr="009E730B">
        <w:rPr>
          <w:rFonts w:ascii="Times New Roman" w:hAnsi="Times New Roman"/>
          <w:sz w:val="26"/>
          <w:szCs w:val="26"/>
        </w:rPr>
        <w:t>хозяйствах всех категорий в 2024</w:t>
      </w:r>
      <w:r w:rsidRPr="009E730B">
        <w:rPr>
          <w:rFonts w:ascii="Times New Roman" w:hAnsi="Times New Roman"/>
          <w:sz w:val="26"/>
          <w:szCs w:val="26"/>
        </w:rPr>
        <w:t xml:space="preserve"> году составит порядка </w:t>
      </w:r>
      <w:r w:rsidR="00B62C5B" w:rsidRPr="009E730B">
        <w:rPr>
          <w:rFonts w:ascii="Times New Roman" w:hAnsi="Times New Roman"/>
          <w:sz w:val="26"/>
          <w:szCs w:val="26"/>
        </w:rPr>
        <w:t>14,8 тыс. тонн</w:t>
      </w:r>
      <w:r w:rsidRPr="009E730B">
        <w:rPr>
          <w:rFonts w:ascii="Times New Roman" w:hAnsi="Times New Roman"/>
          <w:sz w:val="26"/>
          <w:szCs w:val="26"/>
        </w:rPr>
        <w:t xml:space="preserve"> </w:t>
      </w:r>
      <w:r w:rsidR="00B62C5B" w:rsidRPr="009E730B">
        <w:rPr>
          <w:rFonts w:ascii="Times New Roman" w:hAnsi="Times New Roman"/>
          <w:sz w:val="26"/>
          <w:szCs w:val="26"/>
        </w:rPr>
        <w:t>или 131,0 %</w:t>
      </w:r>
      <w:r w:rsidRPr="009E730B">
        <w:rPr>
          <w:rFonts w:ascii="Times New Roman" w:hAnsi="Times New Roman"/>
          <w:sz w:val="26"/>
          <w:szCs w:val="26"/>
        </w:rPr>
        <w:t xml:space="preserve">  </w:t>
      </w:r>
      <w:r w:rsidR="00B62C5B" w:rsidRPr="009E730B">
        <w:rPr>
          <w:rFonts w:ascii="Times New Roman" w:hAnsi="Times New Roman"/>
          <w:sz w:val="26"/>
          <w:szCs w:val="26"/>
        </w:rPr>
        <w:t>к уровню</w:t>
      </w:r>
      <w:r w:rsidRPr="009E730B">
        <w:rPr>
          <w:rFonts w:ascii="Times New Roman" w:hAnsi="Times New Roman"/>
          <w:sz w:val="26"/>
          <w:szCs w:val="26"/>
        </w:rPr>
        <w:t xml:space="preserve"> </w:t>
      </w:r>
      <w:r w:rsidR="00B62C5B" w:rsidRPr="009E730B">
        <w:rPr>
          <w:rFonts w:ascii="Times New Roman" w:hAnsi="Times New Roman"/>
          <w:sz w:val="26"/>
          <w:szCs w:val="26"/>
        </w:rPr>
        <w:t>2023</w:t>
      </w:r>
      <w:r w:rsidRPr="009E730B">
        <w:rPr>
          <w:rFonts w:ascii="Times New Roman" w:hAnsi="Times New Roman"/>
          <w:sz w:val="26"/>
          <w:szCs w:val="26"/>
        </w:rPr>
        <w:t xml:space="preserve"> года. Производства молока составит </w:t>
      </w:r>
      <w:r w:rsidR="00B62C5B" w:rsidRPr="009E730B">
        <w:rPr>
          <w:rFonts w:ascii="Times New Roman" w:hAnsi="Times New Roman"/>
          <w:sz w:val="26"/>
          <w:szCs w:val="26"/>
        </w:rPr>
        <w:t>445</w:t>
      </w:r>
      <w:r w:rsidR="004E4169" w:rsidRPr="009E730B">
        <w:rPr>
          <w:rFonts w:ascii="Times New Roman" w:hAnsi="Times New Roman"/>
          <w:sz w:val="26"/>
          <w:szCs w:val="26"/>
        </w:rPr>
        <w:t xml:space="preserve"> тонн</w:t>
      </w:r>
      <w:r w:rsidR="00B62C5B" w:rsidRPr="009E730B">
        <w:rPr>
          <w:rFonts w:ascii="Times New Roman" w:hAnsi="Times New Roman"/>
          <w:sz w:val="26"/>
          <w:szCs w:val="26"/>
        </w:rPr>
        <w:t xml:space="preserve"> или 100,0%</w:t>
      </w:r>
      <w:r w:rsidR="004E4169" w:rsidRPr="009E730B">
        <w:rPr>
          <w:rFonts w:ascii="Times New Roman" w:hAnsi="Times New Roman"/>
          <w:sz w:val="26"/>
          <w:szCs w:val="26"/>
        </w:rPr>
        <w:t xml:space="preserve"> </w:t>
      </w:r>
      <w:r w:rsidRPr="009E730B">
        <w:rPr>
          <w:rFonts w:ascii="Times New Roman" w:hAnsi="Times New Roman"/>
          <w:sz w:val="26"/>
          <w:szCs w:val="26"/>
        </w:rPr>
        <w:t xml:space="preserve"> к </w:t>
      </w:r>
      <w:r w:rsidR="00B62C5B" w:rsidRPr="009E730B">
        <w:rPr>
          <w:rFonts w:ascii="Times New Roman" w:hAnsi="Times New Roman"/>
          <w:sz w:val="26"/>
          <w:szCs w:val="26"/>
        </w:rPr>
        <w:t>уровню аналогичного периода 2023</w:t>
      </w:r>
      <w:r w:rsidRPr="009E730B">
        <w:rPr>
          <w:rFonts w:ascii="Times New Roman" w:hAnsi="Times New Roman"/>
          <w:sz w:val="26"/>
          <w:szCs w:val="26"/>
        </w:rPr>
        <w:t>г. Объем производства мяса (скот и птица на убой</w:t>
      </w:r>
      <w:r w:rsidR="004E4169" w:rsidRPr="009E730B">
        <w:rPr>
          <w:rFonts w:ascii="Times New Roman" w:hAnsi="Times New Roman"/>
          <w:sz w:val="26"/>
          <w:szCs w:val="26"/>
        </w:rPr>
        <w:t xml:space="preserve"> в живом весе) составит </w:t>
      </w:r>
      <w:r w:rsidR="00B62C5B" w:rsidRPr="009E730B">
        <w:rPr>
          <w:rFonts w:ascii="Times New Roman" w:hAnsi="Times New Roman"/>
          <w:sz w:val="26"/>
          <w:szCs w:val="26"/>
        </w:rPr>
        <w:t>98 тонн</w:t>
      </w:r>
      <w:r w:rsidR="004E4169" w:rsidRPr="009E730B">
        <w:rPr>
          <w:rFonts w:ascii="Times New Roman" w:hAnsi="Times New Roman"/>
          <w:sz w:val="26"/>
          <w:szCs w:val="26"/>
        </w:rPr>
        <w:t xml:space="preserve">  или </w:t>
      </w:r>
      <w:r w:rsidR="00B62C5B" w:rsidRPr="009E730B">
        <w:rPr>
          <w:rFonts w:ascii="Times New Roman" w:hAnsi="Times New Roman"/>
          <w:sz w:val="26"/>
          <w:szCs w:val="26"/>
        </w:rPr>
        <w:t>100,0</w:t>
      </w:r>
      <w:r w:rsidRPr="009E730B">
        <w:rPr>
          <w:rFonts w:ascii="Times New Roman" w:hAnsi="Times New Roman"/>
          <w:sz w:val="26"/>
          <w:szCs w:val="26"/>
        </w:rPr>
        <w:t xml:space="preserve"> %  к </w:t>
      </w:r>
      <w:r w:rsidR="00B62C5B" w:rsidRPr="009E730B">
        <w:rPr>
          <w:rFonts w:ascii="Times New Roman" w:hAnsi="Times New Roman"/>
          <w:sz w:val="26"/>
          <w:szCs w:val="26"/>
        </w:rPr>
        <w:t>уровню аналогичного периода 2023</w:t>
      </w:r>
      <w:r w:rsidRPr="009E730B">
        <w:rPr>
          <w:rFonts w:ascii="Times New Roman" w:hAnsi="Times New Roman"/>
          <w:sz w:val="26"/>
          <w:szCs w:val="26"/>
        </w:rPr>
        <w:t xml:space="preserve"> г. </w:t>
      </w:r>
    </w:p>
    <w:p w:rsidR="009E730B" w:rsidRPr="009E730B" w:rsidRDefault="00B62C5B" w:rsidP="0023434B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В 2024</w:t>
      </w:r>
      <w:r w:rsidR="00957E05" w:rsidRPr="009E730B">
        <w:rPr>
          <w:rFonts w:ascii="Times New Roman" w:hAnsi="Times New Roman"/>
          <w:sz w:val="26"/>
          <w:szCs w:val="26"/>
        </w:rPr>
        <w:t xml:space="preserve"> году остается стабильная ситуация на рынке сбыта сельскохозяйственной продукции. В связи, с чем отгруженный объем товаров собственного производства  на </w:t>
      </w:r>
      <w:r w:rsidRPr="009E730B">
        <w:rPr>
          <w:rFonts w:ascii="Times New Roman" w:hAnsi="Times New Roman"/>
          <w:sz w:val="26"/>
          <w:szCs w:val="26"/>
        </w:rPr>
        <w:t>9,700</w:t>
      </w:r>
      <w:r w:rsidR="004E4169" w:rsidRPr="009E730B">
        <w:rPr>
          <w:rFonts w:ascii="Times New Roman" w:hAnsi="Times New Roman"/>
          <w:sz w:val="26"/>
          <w:szCs w:val="26"/>
        </w:rPr>
        <w:t xml:space="preserve"> </w:t>
      </w:r>
      <w:r w:rsidR="00957E05" w:rsidRPr="009E730B">
        <w:rPr>
          <w:rFonts w:ascii="Times New Roman" w:hAnsi="Times New Roman"/>
          <w:sz w:val="26"/>
          <w:szCs w:val="26"/>
        </w:rPr>
        <w:t>млн. руб</w:t>
      </w:r>
      <w:r w:rsidRPr="009E730B">
        <w:rPr>
          <w:rFonts w:ascii="Times New Roman" w:hAnsi="Times New Roman"/>
          <w:sz w:val="26"/>
          <w:szCs w:val="26"/>
        </w:rPr>
        <w:t>лей или 126,3 %</w:t>
      </w:r>
      <w:r w:rsidR="004E4169" w:rsidRPr="009E730B">
        <w:rPr>
          <w:rFonts w:ascii="Times New Roman" w:hAnsi="Times New Roman"/>
          <w:sz w:val="26"/>
          <w:szCs w:val="26"/>
        </w:rPr>
        <w:t xml:space="preserve">  к </w:t>
      </w:r>
      <w:r w:rsidRPr="009E730B">
        <w:rPr>
          <w:rFonts w:ascii="Times New Roman" w:hAnsi="Times New Roman"/>
          <w:sz w:val="26"/>
          <w:szCs w:val="26"/>
        </w:rPr>
        <w:t>уровню аналогичного периода 2023</w:t>
      </w:r>
      <w:r w:rsidR="004E4169" w:rsidRPr="009E730B">
        <w:rPr>
          <w:rFonts w:ascii="Times New Roman" w:hAnsi="Times New Roman"/>
          <w:sz w:val="26"/>
          <w:szCs w:val="26"/>
        </w:rPr>
        <w:t>г.</w:t>
      </w:r>
      <w:r w:rsidR="00957E05" w:rsidRPr="009E730B">
        <w:rPr>
          <w:rFonts w:ascii="Times New Roman" w:hAnsi="Times New Roman"/>
          <w:sz w:val="26"/>
          <w:szCs w:val="26"/>
        </w:rPr>
        <w:t xml:space="preserve"> </w:t>
      </w:r>
    </w:p>
    <w:p w:rsidR="0023434B" w:rsidRDefault="0023434B" w:rsidP="009E730B">
      <w:pPr>
        <w:jc w:val="center"/>
        <w:rPr>
          <w:rFonts w:ascii="Times New Roman" w:hAnsi="Times New Roman"/>
          <w:b/>
          <w:sz w:val="26"/>
          <w:szCs w:val="26"/>
        </w:rPr>
      </w:pPr>
    </w:p>
    <w:p w:rsidR="00540955" w:rsidRPr="0023434B" w:rsidRDefault="002B7D07" w:rsidP="0023434B">
      <w:pPr>
        <w:pStyle w:val="af0"/>
        <w:jc w:val="center"/>
        <w:rPr>
          <w:rFonts w:ascii="Times New Roman" w:hAnsi="Times New Roman"/>
          <w:b/>
          <w:sz w:val="26"/>
          <w:szCs w:val="26"/>
        </w:rPr>
      </w:pPr>
      <w:r w:rsidRPr="0023434B">
        <w:rPr>
          <w:rFonts w:ascii="Times New Roman" w:hAnsi="Times New Roman"/>
          <w:b/>
          <w:sz w:val="26"/>
          <w:szCs w:val="26"/>
        </w:rPr>
        <w:lastRenderedPageBreak/>
        <w:t>1.2. Поддержка и развитие малого предпринимательства, торговли</w:t>
      </w:r>
    </w:p>
    <w:p w:rsidR="002B7D07" w:rsidRPr="0023434B" w:rsidRDefault="002B7D07" w:rsidP="0023434B">
      <w:pPr>
        <w:pStyle w:val="af0"/>
        <w:jc w:val="center"/>
        <w:rPr>
          <w:rFonts w:ascii="Times New Roman" w:hAnsi="Times New Roman"/>
          <w:b/>
          <w:sz w:val="26"/>
          <w:szCs w:val="26"/>
        </w:rPr>
      </w:pPr>
      <w:r w:rsidRPr="0023434B">
        <w:rPr>
          <w:rFonts w:ascii="Times New Roman" w:hAnsi="Times New Roman"/>
          <w:b/>
          <w:sz w:val="26"/>
          <w:szCs w:val="26"/>
        </w:rPr>
        <w:t>и сферы услуг</w:t>
      </w:r>
    </w:p>
    <w:p w:rsidR="00756BA6" w:rsidRPr="009E730B" w:rsidRDefault="00756BA6" w:rsidP="00756BA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9E730B">
        <w:rPr>
          <w:rFonts w:ascii="Times New Roman" w:hAnsi="Times New Roman"/>
          <w:color w:val="000000"/>
          <w:sz w:val="26"/>
          <w:szCs w:val="26"/>
        </w:rPr>
        <w:t>Основными направлениями  в сфере стим</w:t>
      </w:r>
      <w:r w:rsidR="00B62C5B" w:rsidRPr="009E730B">
        <w:rPr>
          <w:rFonts w:ascii="Times New Roman" w:hAnsi="Times New Roman"/>
          <w:color w:val="000000"/>
          <w:sz w:val="26"/>
          <w:szCs w:val="26"/>
        </w:rPr>
        <w:t>улирования малого бизнеса в 2024</w:t>
      </w:r>
      <w:r w:rsidRPr="009E730B">
        <w:rPr>
          <w:rFonts w:ascii="Times New Roman" w:hAnsi="Times New Roman"/>
          <w:color w:val="000000"/>
          <w:sz w:val="26"/>
          <w:szCs w:val="26"/>
        </w:rPr>
        <w:t xml:space="preserve"> году являются: </w:t>
      </w:r>
    </w:p>
    <w:p w:rsidR="00756BA6" w:rsidRPr="009E730B" w:rsidRDefault="00756BA6" w:rsidP="00756BA6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E730B">
        <w:rPr>
          <w:rFonts w:ascii="Times New Roman" w:hAnsi="Times New Roman"/>
          <w:color w:val="000000"/>
          <w:sz w:val="26"/>
          <w:szCs w:val="26"/>
        </w:rPr>
        <w:t>проведение информационной, методической и организационной поддержки малого и среднего предпринимательства в рамках проведения семинаров, совещаний, "круглых столов" через СМИ.</w:t>
      </w:r>
    </w:p>
    <w:p w:rsidR="002B7D07" w:rsidRPr="009E730B" w:rsidRDefault="002B7D07" w:rsidP="00540955">
      <w:pPr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       В результате в 202</w:t>
      </w:r>
      <w:r w:rsidR="00B62C5B" w:rsidRPr="009E730B">
        <w:rPr>
          <w:rFonts w:ascii="Times New Roman" w:hAnsi="Times New Roman"/>
          <w:sz w:val="26"/>
          <w:szCs w:val="26"/>
        </w:rPr>
        <w:t>4</w:t>
      </w:r>
      <w:r w:rsidRPr="009E730B">
        <w:rPr>
          <w:rFonts w:ascii="Times New Roman" w:hAnsi="Times New Roman"/>
          <w:sz w:val="26"/>
          <w:szCs w:val="26"/>
        </w:rPr>
        <w:t xml:space="preserve"> году предполагается сохранить количество малых предприятий на уровне 20</w:t>
      </w:r>
      <w:r w:rsidR="00B62C5B" w:rsidRPr="009E730B">
        <w:rPr>
          <w:rFonts w:ascii="Times New Roman" w:hAnsi="Times New Roman"/>
          <w:sz w:val="26"/>
          <w:szCs w:val="26"/>
        </w:rPr>
        <w:t>23</w:t>
      </w:r>
      <w:r w:rsidRPr="009E730B">
        <w:rPr>
          <w:rFonts w:ascii="Times New Roman" w:hAnsi="Times New Roman"/>
          <w:sz w:val="26"/>
          <w:szCs w:val="26"/>
        </w:rPr>
        <w:t xml:space="preserve"> года. </w:t>
      </w:r>
      <w:r w:rsidR="000D3F9E" w:rsidRPr="009E730B">
        <w:rPr>
          <w:rFonts w:ascii="Times New Roman" w:hAnsi="Times New Roman"/>
          <w:sz w:val="26"/>
          <w:szCs w:val="26"/>
        </w:rPr>
        <w:t>Плановый о</w:t>
      </w:r>
      <w:r w:rsidRPr="009E730B">
        <w:rPr>
          <w:rFonts w:ascii="Times New Roman" w:hAnsi="Times New Roman"/>
          <w:sz w:val="26"/>
          <w:szCs w:val="26"/>
        </w:rPr>
        <w:t xml:space="preserve">бъем производства отгруженных товаров собственного производства, выполненных работ, оказанных услуг субъектами бизнеса, </w:t>
      </w:r>
      <w:r w:rsidR="004E4169" w:rsidRPr="009E730B">
        <w:rPr>
          <w:rFonts w:ascii="Times New Roman" w:hAnsi="Times New Roman"/>
          <w:sz w:val="26"/>
          <w:szCs w:val="26"/>
        </w:rPr>
        <w:t xml:space="preserve">составит </w:t>
      </w:r>
      <w:r w:rsidR="00B62C5B" w:rsidRPr="009E730B">
        <w:rPr>
          <w:rFonts w:ascii="Times New Roman" w:hAnsi="Times New Roman"/>
          <w:sz w:val="26"/>
          <w:szCs w:val="26"/>
        </w:rPr>
        <w:t>397,5</w:t>
      </w:r>
      <w:r w:rsidR="004E4169" w:rsidRPr="009E730B">
        <w:rPr>
          <w:rFonts w:ascii="Times New Roman" w:hAnsi="Times New Roman"/>
          <w:sz w:val="26"/>
          <w:szCs w:val="26"/>
        </w:rPr>
        <w:t xml:space="preserve"> тыс. рублей,  сто составит 104,0% </w:t>
      </w:r>
      <w:r w:rsidRPr="009E730B">
        <w:rPr>
          <w:rFonts w:ascii="Times New Roman" w:hAnsi="Times New Roman"/>
          <w:sz w:val="26"/>
          <w:szCs w:val="26"/>
        </w:rPr>
        <w:t>к уровню 20</w:t>
      </w:r>
      <w:r w:rsidR="00B62C5B" w:rsidRPr="009E730B">
        <w:rPr>
          <w:rFonts w:ascii="Times New Roman" w:hAnsi="Times New Roman"/>
          <w:sz w:val="26"/>
          <w:szCs w:val="26"/>
        </w:rPr>
        <w:t>23</w:t>
      </w:r>
      <w:r w:rsidRPr="009E730B">
        <w:rPr>
          <w:rFonts w:ascii="Times New Roman" w:hAnsi="Times New Roman"/>
          <w:sz w:val="26"/>
          <w:szCs w:val="26"/>
        </w:rPr>
        <w:t xml:space="preserve"> года.  Оборот розничной торговли в 202</w:t>
      </w:r>
      <w:r w:rsidR="00B62C5B" w:rsidRPr="009E730B">
        <w:rPr>
          <w:rFonts w:ascii="Times New Roman" w:hAnsi="Times New Roman"/>
          <w:sz w:val="26"/>
          <w:szCs w:val="26"/>
        </w:rPr>
        <w:t>4</w:t>
      </w:r>
      <w:r w:rsidR="00FC5511" w:rsidRPr="009E730B">
        <w:rPr>
          <w:rFonts w:ascii="Times New Roman" w:hAnsi="Times New Roman"/>
          <w:sz w:val="26"/>
          <w:szCs w:val="26"/>
        </w:rPr>
        <w:t xml:space="preserve"> году составит </w:t>
      </w:r>
      <w:r w:rsidR="00B62C5B" w:rsidRPr="009E730B">
        <w:rPr>
          <w:rFonts w:ascii="Times New Roman" w:hAnsi="Times New Roman"/>
          <w:sz w:val="26"/>
          <w:szCs w:val="26"/>
        </w:rPr>
        <w:t>8,112</w:t>
      </w:r>
      <w:r w:rsidR="00FC5511" w:rsidRPr="009E730B">
        <w:rPr>
          <w:rFonts w:ascii="Times New Roman" w:hAnsi="Times New Roman"/>
          <w:sz w:val="26"/>
          <w:szCs w:val="26"/>
        </w:rPr>
        <w:t xml:space="preserve"> млн. рублей или </w:t>
      </w:r>
      <w:r w:rsidR="00B62C5B" w:rsidRPr="009E730B">
        <w:rPr>
          <w:rFonts w:ascii="Times New Roman" w:hAnsi="Times New Roman"/>
          <w:sz w:val="26"/>
          <w:szCs w:val="26"/>
        </w:rPr>
        <w:t>104,0</w:t>
      </w:r>
      <w:r w:rsidR="00FC5511" w:rsidRPr="009E730B">
        <w:rPr>
          <w:rFonts w:ascii="Times New Roman" w:hAnsi="Times New Roman"/>
          <w:sz w:val="26"/>
          <w:szCs w:val="26"/>
        </w:rPr>
        <w:t>%</w:t>
      </w:r>
      <w:r w:rsidRPr="009E730B">
        <w:rPr>
          <w:rFonts w:ascii="Times New Roman" w:hAnsi="Times New Roman"/>
          <w:sz w:val="26"/>
          <w:szCs w:val="26"/>
        </w:rPr>
        <w:t xml:space="preserve"> к уровню </w:t>
      </w:r>
      <w:r w:rsidR="00FC5511" w:rsidRPr="009E730B">
        <w:rPr>
          <w:rFonts w:ascii="Times New Roman" w:hAnsi="Times New Roman"/>
          <w:sz w:val="26"/>
          <w:szCs w:val="26"/>
        </w:rPr>
        <w:t xml:space="preserve">аналогичного  периода </w:t>
      </w:r>
      <w:r w:rsidRPr="009E730B">
        <w:rPr>
          <w:rFonts w:ascii="Times New Roman" w:hAnsi="Times New Roman"/>
          <w:sz w:val="26"/>
          <w:szCs w:val="26"/>
        </w:rPr>
        <w:t>20</w:t>
      </w:r>
      <w:r w:rsidR="00B62C5B" w:rsidRPr="009E730B">
        <w:rPr>
          <w:rFonts w:ascii="Times New Roman" w:hAnsi="Times New Roman"/>
          <w:sz w:val="26"/>
          <w:szCs w:val="26"/>
        </w:rPr>
        <w:t>23</w:t>
      </w:r>
      <w:r w:rsidR="004E4169" w:rsidRPr="009E730B">
        <w:rPr>
          <w:rFonts w:ascii="Times New Roman" w:hAnsi="Times New Roman"/>
          <w:sz w:val="26"/>
          <w:szCs w:val="26"/>
        </w:rPr>
        <w:t> года. Р</w:t>
      </w:r>
      <w:r w:rsidRPr="009E730B">
        <w:rPr>
          <w:rFonts w:ascii="Times New Roman" w:hAnsi="Times New Roman"/>
          <w:sz w:val="26"/>
          <w:szCs w:val="26"/>
        </w:rPr>
        <w:t>ост объема оказываемых населению платных услуг</w:t>
      </w:r>
      <w:r w:rsidR="00B62C5B" w:rsidRPr="009E730B">
        <w:rPr>
          <w:rFonts w:ascii="Times New Roman" w:hAnsi="Times New Roman"/>
          <w:sz w:val="26"/>
          <w:szCs w:val="26"/>
        </w:rPr>
        <w:t xml:space="preserve"> в 2024</w:t>
      </w:r>
      <w:r w:rsidR="004E4169" w:rsidRPr="009E730B">
        <w:rPr>
          <w:rFonts w:ascii="Times New Roman" w:hAnsi="Times New Roman"/>
          <w:sz w:val="26"/>
          <w:szCs w:val="26"/>
        </w:rPr>
        <w:t xml:space="preserve">г составит </w:t>
      </w:r>
      <w:r w:rsidR="00B62C5B" w:rsidRPr="009E730B">
        <w:rPr>
          <w:rFonts w:ascii="Times New Roman" w:hAnsi="Times New Roman"/>
          <w:sz w:val="26"/>
          <w:szCs w:val="26"/>
        </w:rPr>
        <w:t>332,0</w:t>
      </w:r>
      <w:r w:rsidR="004E4169" w:rsidRPr="009E730B">
        <w:rPr>
          <w:rFonts w:ascii="Times New Roman" w:hAnsi="Times New Roman"/>
          <w:sz w:val="26"/>
          <w:szCs w:val="26"/>
        </w:rPr>
        <w:t xml:space="preserve"> тыс. рублей </w:t>
      </w:r>
      <w:r w:rsidR="00F16214" w:rsidRPr="009E730B">
        <w:rPr>
          <w:rFonts w:ascii="Times New Roman" w:hAnsi="Times New Roman"/>
          <w:sz w:val="26"/>
          <w:szCs w:val="26"/>
        </w:rPr>
        <w:t xml:space="preserve"> </w:t>
      </w:r>
      <w:r w:rsidR="00B62C5B" w:rsidRPr="009E730B">
        <w:rPr>
          <w:rFonts w:ascii="Times New Roman" w:hAnsi="Times New Roman"/>
          <w:sz w:val="26"/>
          <w:szCs w:val="26"/>
        </w:rPr>
        <w:t>или 104,1</w:t>
      </w:r>
      <w:r w:rsidR="004E4169" w:rsidRPr="009E730B">
        <w:rPr>
          <w:rFonts w:ascii="Times New Roman" w:hAnsi="Times New Roman"/>
          <w:sz w:val="26"/>
          <w:szCs w:val="26"/>
        </w:rPr>
        <w:t xml:space="preserve">% </w:t>
      </w:r>
      <w:r w:rsidRPr="009E730B">
        <w:rPr>
          <w:rFonts w:ascii="Times New Roman" w:hAnsi="Times New Roman"/>
          <w:sz w:val="26"/>
          <w:szCs w:val="26"/>
        </w:rPr>
        <w:t xml:space="preserve"> к уровню 20</w:t>
      </w:r>
      <w:r w:rsidR="00B62C5B" w:rsidRPr="009E730B">
        <w:rPr>
          <w:rFonts w:ascii="Times New Roman" w:hAnsi="Times New Roman"/>
          <w:sz w:val="26"/>
          <w:szCs w:val="26"/>
        </w:rPr>
        <w:t>23</w:t>
      </w:r>
      <w:r w:rsidRPr="009E730B">
        <w:rPr>
          <w:rFonts w:ascii="Times New Roman" w:hAnsi="Times New Roman"/>
          <w:sz w:val="26"/>
          <w:szCs w:val="26"/>
        </w:rPr>
        <w:t xml:space="preserve"> года.</w:t>
      </w:r>
    </w:p>
    <w:p w:rsidR="002B7D07" w:rsidRPr="009E730B" w:rsidRDefault="002B7D07" w:rsidP="0023434B">
      <w:pPr>
        <w:pStyle w:val="31"/>
        <w:ind w:left="0"/>
        <w:jc w:val="center"/>
        <w:rPr>
          <w:b/>
          <w:sz w:val="26"/>
          <w:szCs w:val="26"/>
        </w:rPr>
      </w:pPr>
      <w:r w:rsidRPr="009E730B">
        <w:rPr>
          <w:b/>
          <w:sz w:val="26"/>
          <w:szCs w:val="26"/>
        </w:rPr>
        <w:t xml:space="preserve">1.3. Развитие финансового потенциала </w:t>
      </w:r>
    </w:p>
    <w:p w:rsidR="002B7D07" w:rsidRPr="009E730B" w:rsidRDefault="002B7D07" w:rsidP="0048232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Основными направлениями финансово-бюджетной политики в 202</w:t>
      </w:r>
      <w:r w:rsidR="00B62C5B" w:rsidRPr="009E730B">
        <w:rPr>
          <w:rFonts w:ascii="Times New Roman" w:hAnsi="Times New Roman"/>
          <w:sz w:val="26"/>
          <w:szCs w:val="26"/>
        </w:rPr>
        <w:t>4</w:t>
      </w:r>
      <w:r w:rsidRPr="009E730B">
        <w:rPr>
          <w:rFonts w:ascii="Times New Roman" w:hAnsi="Times New Roman"/>
          <w:sz w:val="26"/>
          <w:szCs w:val="26"/>
        </w:rPr>
        <w:t xml:space="preserve"> году определены  обеспечение финансовой стабильности за счет увеличения налоговых и неналоговых доходов, на основе расширения налогооблагаемой базы, повышения эффективности использования муниципальной собственности и оптимизации бюджетных расходов.</w:t>
      </w:r>
    </w:p>
    <w:p w:rsidR="002B7D07" w:rsidRPr="009E730B" w:rsidRDefault="002B7D07" w:rsidP="0048232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Достижение поставленных целей в сфере финансового потенциала будет осуществляться посредством решения следующих задач: </w:t>
      </w:r>
    </w:p>
    <w:p w:rsidR="002B7D07" w:rsidRPr="009E730B" w:rsidRDefault="002B7D07" w:rsidP="006D4B61">
      <w:pPr>
        <w:pStyle w:val="a3"/>
        <w:keepNext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9E730B">
        <w:rPr>
          <w:rFonts w:ascii="Times New Roman" w:hAnsi="Times New Roman"/>
          <w:sz w:val="26"/>
          <w:szCs w:val="26"/>
          <w:lang w:eastAsia="en-US"/>
        </w:rPr>
        <w:t xml:space="preserve"> совершенствование программно-целевого принципа планирования и исполнения бюджета, направленного на достижение конкретных социально-значимых результатов, которые можно оценить по объективным критериям;</w:t>
      </w:r>
    </w:p>
    <w:p w:rsidR="002B7D07" w:rsidRPr="009E730B" w:rsidRDefault="002B7D07" w:rsidP="006D4B61">
      <w:pPr>
        <w:pStyle w:val="ConsPlusNormal"/>
        <w:widowControl/>
        <w:numPr>
          <w:ilvl w:val="0"/>
          <w:numId w:val="6"/>
        </w:numPr>
        <w:tabs>
          <w:tab w:val="left" w:pos="659"/>
        </w:tabs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E730B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9E730B">
        <w:rPr>
          <w:rFonts w:ascii="Times New Roman" w:hAnsi="Times New Roman" w:cs="Times New Roman"/>
          <w:sz w:val="26"/>
          <w:szCs w:val="26"/>
        </w:rPr>
        <w:t>развитие механизмов межбюджетного регулирования</w:t>
      </w:r>
      <w:r w:rsidRPr="009E730B">
        <w:rPr>
          <w:rFonts w:ascii="Times New Roman" w:hAnsi="Times New Roman" w:cs="Times New Roman"/>
          <w:bCs/>
          <w:sz w:val="26"/>
          <w:szCs w:val="26"/>
        </w:rPr>
        <w:t>;</w:t>
      </w:r>
    </w:p>
    <w:p w:rsidR="002B7D07" w:rsidRPr="009E730B" w:rsidRDefault="002B7D07" w:rsidP="006D4B61">
      <w:pPr>
        <w:pStyle w:val="31"/>
        <w:numPr>
          <w:ilvl w:val="0"/>
          <w:numId w:val="6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 w:rsidRPr="009E730B">
        <w:rPr>
          <w:sz w:val="26"/>
          <w:szCs w:val="26"/>
        </w:rPr>
        <w:t>совершенствование нормативной правовой базы сельского поселения в сфере управления муниципальной собственностью;</w:t>
      </w:r>
    </w:p>
    <w:p w:rsidR="002B7D07" w:rsidRPr="009E730B" w:rsidRDefault="002B7D07" w:rsidP="006D4B61">
      <w:pPr>
        <w:pStyle w:val="31"/>
        <w:numPr>
          <w:ilvl w:val="0"/>
          <w:numId w:val="6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 w:rsidRPr="009E730B">
        <w:rPr>
          <w:sz w:val="26"/>
          <w:szCs w:val="26"/>
        </w:rPr>
        <w:t>ориентация расходов бюджетов  на достижение эффективных результатов;</w:t>
      </w:r>
    </w:p>
    <w:p w:rsidR="002B7D07" w:rsidRPr="009E730B" w:rsidRDefault="002B7D07" w:rsidP="006D4B61">
      <w:pPr>
        <w:pStyle w:val="31"/>
        <w:numPr>
          <w:ilvl w:val="0"/>
          <w:numId w:val="6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 w:rsidRPr="009E730B">
        <w:rPr>
          <w:sz w:val="26"/>
          <w:szCs w:val="26"/>
        </w:rPr>
        <w:t xml:space="preserve">повышение эффективности деятельности муниципальных учреждений и предприятий; </w:t>
      </w:r>
    </w:p>
    <w:p w:rsidR="002B7D07" w:rsidRPr="009E730B" w:rsidRDefault="002B7D07" w:rsidP="006D4B61">
      <w:pPr>
        <w:pStyle w:val="31"/>
        <w:numPr>
          <w:ilvl w:val="0"/>
          <w:numId w:val="6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 w:rsidRPr="009E730B">
        <w:rPr>
          <w:sz w:val="26"/>
          <w:szCs w:val="26"/>
        </w:rPr>
        <w:t>увеличение неналоговых доходов бюджета за счет повышения эффективности использования муниципальной собственности;</w:t>
      </w:r>
    </w:p>
    <w:p w:rsidR="002B7D07" w:rsidRPr="009E730B" w:rsidRDefault="002B7D07" w:rsidP="006D4B61">
      <w:pPr>
        <w:pStyle w:val="31"/>
        <w:numPr>
          <w:ilvl w:val="0"/>
          <w:numId w:val="6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 w:rsidRPr="009E730B">
        <w:rPr>
          <w:sz w:val="26"/>
          <w:szCs w:val="26"/>
        </w:rPr>
        <w:t>вовлечение в оборот земель, не используемых или неэффективно используемых участниками земельных отношений;</w:t>
      </w:r>
    </w:p>
    <w:p w:rsidR="00EA5AA7" w:rsidRPr="0023434B" w:rsidRDefault="002B7D07" w:rsidP="0023434B">
      <w:pPr>
        <w:pStyle w:val="31"/>
        <w:numPr>
          <w:ilvl w:val="0"/>
          <w:numId w:val="6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 w:rsidRPr="009E730B">
        <w:rPr>
          <w:sz w:val="26"/>
          <w:szCs w:val="26"/>
        </w:rPr>
        <w:t>обеспечение поступления доходов от реализации имущества в соответствии с планом приватизации.</w:t>
      </w:r>
    </w:p>
    <w:p w:rsidR="002B7D07" w:rsidRPr="009E730B" w:rsidRDefault="002B7D07" w:rsidP="007C4B3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        Решение вышеуказанных задач позволит сохранить в 202</w:t>
      </w:r>
      <w:r w:rsidR="00B62C5B" w:rsidRPr="009E730B">
        <w:rPr>
          <w:rFonts w:ascii="Times New Roman" w:hAnsi="Times New Roman"/>
          <w:sz w:val="26"/>
          <w:szCs w:val="26"/>
        </w:rPr>
        <w:t>4</w:t>
      </w:r>
      <w:r w:rsidRPr="009E730B">
        <w:rPr>
          <w:rFonts w:ascii="Times New Roman" w:hAnsi="Times New Roman"/>
          <w:sz w:val="26"/>
          <w:szCs w:val="26"/>
        </w:rPr>
        <w:t xml:space="preserve"> году долю собственных доходов местного бюджета в общем объеме доходов бюджета до </w:t>
      </w:r>
      <w:r w:rsidR="00B62C5B" w:rsidRPr="009E730B">
        <w:rPr>
          <w:rFonts w:ascii="Times New Roman" w:hAnsi="Times New Roman"/>
          <w:sz w:val="26"/>
          <w:szCs w:val="26"/>
        </w:rPr>
        <w:t>43,3</w:t>
      </w:r>
      <w:r w:rsidR="00FC5511" w:rsidRPr="009E730B">
        <w:rPr>
          <w:rFonts w:ascii="Times New Roman" w:hAnsi="Times New Roman"/>
          <w:sz w:val="26"/>
          <w:szCs w:val="26"/>
        </w:rPr>
        <w:t xml:space="preserve"> </w:t>
      </w:r>
      <w:r w:rsidR="00B62C5B" w:rsidRPr="009E730B">
        <w:rPr>
          <w:rFonts w:ascii="Times New Roman" w:hAnsi="Times New Roman"/>
          <w:sz w:val="26"/>
          <w:szCs w:val="26"/>
        </w:rPr>
        <w:t xml:space="preserve">% или </w:t>
      </w:r>
      <w:r w:rsidR="000D3F9E" w:rsidRPr="009E730B">
        <w:rPr>
          <w:rFonts w:ascii="Times New Roman" w:hAnsi="Times New Roman"/>
          <w:sz w:val="26"/>
          <w:szCs w:val="26"/>
        </w:rPr>
        <w:t>121.6 %  к аналогичному уровню 2023 года.</w:t>
      </w:r>
    </w:p>
    <w:p w:rsidR="002B7D07" w:rsidRPr="009E730B" w:rsidRDefault="002B7D07" w:rsidP="00F54AD2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9E730B">
        <w:rPr>
          <w:rFonts w:ascii="Times New Roman" w:hAnsi="Times New Roman" w:cs="Times New Roman"/>
          <w:sz w:val="26"/>
          <w:szCs w:val="26"/>
          <w:lang w:eastAsia="en-US"/>
        </w:rPr>
        <w:t>Одним из основных условий достижения стратегических целей социально-экономического развития Куломзинского сельского поселения является проведение сбалансированной финансовой и бюджетной политики поселения.</w:t>
      </w:r>
    </w:p>
    <w:p w:rsidR="0023434B" w:rsidRDefault="0023434B" w:rsidP="009E730B">
      <w:pPr>
        <w:pStyle w:val="31"/>
        <w:ind w:left="0" w:firstLine="0"/>
        <w:jc w:val="center"/>
        <w:rPr>
          <w:b/>
          <w:sz w:val="26"/>
          <w:szCs w:val="26"/>
        </w:rPr>
      </w:pPr>
    </w:p>
    <w:p w:rsidR="002B7D07" w:rsidRPr="009E730B" w:rsidRDefault="000479DB" w:rsidP="0023434B">
      <w:pPr>
        <w:pStyle w:val="31"/>
        <w:ind w:left="0" w:firstLine="0"/>
        <w:jc w:val="center"/>
        <w:rPr>
          <w:b/>
          <w:sz w:val="26"/>
          <w:szCs w:val="26"/>
        </w:rPr>
      </w:pPr>
      <w:r w:rsidRPr="009E730B">
        <w:rPr>
          <w:b/>
          <w:sz w:val="26"/>
          <w:szCs w:val="26"/>
        </w:rPr>
        <w:lastRenderedPageBreak/>
        <w:t>1.4</w:t>
      </w:r>
      <w:r w:rsidR="002B7D07" w:rsidRPr="009E730B">
        <w:rPr>
          <w:b/>
          <w:sz w:val="26"/>
          <w:szCs w:val="26"/>
        </w:rPr>
        <w:t>. Обеспечение эффективности управлением муниципальной собственностью</w:t>
      </w:r>
    </w:p>
    <w:p w:rsidR="002B7D07" w:rsidRPr="009E730B" w:rsidRDefault="002B7D07" w:rsidP="002505E7">
      <w:pPr>
        <w:pStyle w:val="31"/>
        <w:ind w:left="0" w:firstLine="720"/>
        <w:rPr>
          <w:sz w:val="26"/>
          <w:szCs w:val="26"/>
        </w:rPr>
      </w:pPr>
      <w:r w:rsidRPr="009E730B">
        <w:rPr>
          <w:sz w:val="26"/>
          <w:szCs w:val="26"/>
        </w:rPr>
        <w:t xml:space="preserve">      В целях обеспечения эффективности управлением муниципальной собственностью в 202</w:t>
      </w:r>
      <w:r w:rsidR="000D3F9E" w:rsidRPr="009E730B">
        <w:rPr>
          <w:sz w:val="26"/>
          <w:szCs w:val="26"/>
        </w:rPr>
        <w:t>4</w:t>
      </w:r>
      <w:r w:rsidRPr="009E730B">
        <w:rPr>
          <w:sz w:val="26"/>
          <w:szCs w:val="26"/>
        </w:rPr>
        <w:t xml:space="preserve"> году будут осуществляться следующие мероприятия:</w:t>
      </w:r>
    </w:p>
    <w:p w:rsidR="002B7D07" w:rsidRPr="009E730B" w:rsidRDefault="002B7D07" w:rsidP="006D4B61">
      <w:pPr>
        <w:pStyle w:val="a3"/>
        <w:keepNext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en-US"/>
        </w:rPr>
      </w:pPr>
      <w:r w:rsidRPr="009E730B">
        <w:rPr>
          <w:rFonts w:ascii="Times New Roman" w:hAnsi="Times New Roman"/>
          <w:sz w:val="26"/>
          <w:szCs w:val="26"/>
          <w:lang w:eastAsia="en-US"/>
        </w:rPr>
        <w:t xml:space="preserve">повышение качества и доступности предоставления муниципальных услуг; </w:t>
      </w:r>
    </w:p>
    <w:p w:rsidR="002B7D07" w:rsidRPr="009E730B" w:rsidRDefault="002B7D07" w:rsidP="006D4B61">
      <w:pPr>
        <w:pStyle w:val="a3"/>
        <w:keepNext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en-US"/>
        </w:rPr>
      </w:pPr>
      <w:r w:rsidRPr="009E730B">
        <w:rPr>
          <w:rFonts w:ascii="Times New Roman" w:hAnsi="Times New Roman"/>
          <w:sz w:val="26"/>
          <w:szCs w:val="26"/>
          <w:lang w:eastAsia="en-US"/>
        </w:rPr>
        <w:t>совершенствование процедуры оценки регулирующего воздействия проектов и экспертизы действующих нормативных правовых актов сельского поселения;</w:t>
      </w:r>
    </w:p>
    <w:p w:rsidR="002B7D07" w:rsidRPr="009E730B" w:rsidRDefault="002B7D07" w:rsidP="006D4B61">
      <w:pPr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совершенствование процедуры проведения торгов на право заключения договоров аренды на земельные участки, аренды и приватизации муниципального имущества;</w:t>
      </w:r>
    </w:p>
    <w:p w:rsidR="002B7D07" w:rsidRPr="009E730B" w:rsidRDefault="002B7D07" w:rsidP="006D4B61">
      <w:pPr>
        <w:numPr>
          <w:ilvl w:val="0"/>
          <w:numId w:val="1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способствовать развитию добросовестной конкуренции, расширению возможностей для участия физических и юридических лиц в торгах;</w:t>
      </w:r>
    </w:p>
    <w:p w:rsidR="002B7D07" w:rsidRPr="009E730B" w:rsidRDefault="002B7D07" w:rsidP="006D4B61">
      <w:pPr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государственная регистрация права собственности объектов муниципальной собственности;</w:t>
      </w:r>
    </w:p>
    <w:p w:rsidR="002B7D07" w:rsidRPr="009E730B" w:rsidRDefault="002B7D07" w:rsidP="006D4B61">
      <w:pPr>
        <w:numPr>
          <w:ilvl w:val="0"/>
          <w:numId w:val="1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napToGrid w:val="0"/>
          <w:sz w:val="26"/>
          <w:szCs w:val="26"/>
        </w:rPr>
        <w:t>выявление бесхозяйного имущества, постановка его на учет с последующим оформлением в муниципальную собственность.</w:t>
      </w:r>
    </w:p>
    <w:p w:rsidR="002B7D07" w:rsidRPr="009E730B" w:rsidRDefault="002B7D07" w:rsidP="00540955">
      <w:pPr>
        <w:pStyle w:val="21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0955" w:rsidRPr="009E730B" w:rsidRDefault="002B7D07" w:rsidP="002505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E730B">
        <w:rPr>
          <w:rFonts w:ascii="Times New Roman" w:hAnsi="Times New Roman"/>
          <w:b/>
          <w:sz w:val="26"/>
          <w:szCs w:val="26"/>
          <w:lang w:val="en-US"/>
        </w:rPr>
        <w:t>II</w:t>
      </w:r>
      <w:r w:rsidRPr="009E730B">
        <w:rPr>
          <w:rFonts w:ascii="Times New Roman" w:hAnsi="Times New Roman"/>
          <w:b/>
          <w:sz w:val="26"/>
          <w:szCs w:val="26"/>
        </w:rPr>
        <w:t>. Инфраструктурное обеспечение развития экономики</w:t>
      </w:r>
    </w:p>
    <w:p w:rsidR="002B7D07" w:rsidRPr="009E730B" w:rsidRDefault="002B7D07" w:rsidP="0023434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E730B">
        <w:rPr>
          <w:rFonts w:ascii="Times New Roman" w:hAnsi="Times New Roman"/>
          <w:b/>
          <w:sz w:val="26"/>
          <w:szCs w:val="26"/>
        </w:rPr>
        <w:t>и социальной сферы</w:t>
      </w:r>
    </w:p>
    <w:p w:rsidR="002B7D07" w:rsidRPr="0023434B" w:rsidRDefault="002B7D07" w:rsidP="0023434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E730B">
        <w:rPr>
          <w:rFonts w:ascii="Times New Roman" w:hAnsi="Times New Roman"/>
          <w:b/>
          <w:sz w:val="26"/>
          <w:szCs w:val="26"/>
        </w:rPr>
        <w:t>2.1. Транспорт, связь, информатизация</w:t>
      </w:r>
    </w:p>
    <w:p w:rsidR="002B7D07" w:rsidRPr="009E730B" w:rsidRDefault="002B7D07" w:rsidP="002505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Основными направлениями политики поселения в сфере развития дорожного строительства, транспорт</w:t>
      </w:r>
      <w:r w:rsidR="000D3F9E" w:rsidRPr="009E730B">
        <w:rPr>
          <w:rFonts w:ascii="Times New Roman" w:hAnsi="Times New Roman"/>
          <w:sz w:val="26"/>
          <w:szCs w:val="26"/>
        </w:rPr>
        <w:t>а, связи и информатизации в 2024</w:t>
      </w:r>
      <w:r w:rsidRPr="009E730B">
        <w:rPr>
          <w:rFonts w:ascii="Times New Roman" w:hAnsi="Times New Roman"/>
          <w:sz w:val="26"/>
          <w:szCs w:val="26"/>
        </w:rPr>
        <w:t xml:space="preserve"> году являются развитие сети </w:t>
      </w:r>
      <w:r w:rsidR="000D3F9E" w:rsidRPr="009E730B">
        <w:rPr>
          <w:rFonts w:ascii="Times New Roman" w:hAnsi="Times New Roman"/>
          <w:sz w:val="26"/>
          <w:szCs w:val="26"/>
        </w:rPr>
        <w:t xml:space="preserve">внутри поселковых </w:t>
      </w:r>
      <w:r w:rsidRPr="009E730B">
        <w:rPr>
          <w:rFonts w:ascii="Times New Roman" w:hAnsi="Times New Roman"/>
          <w:sz w:val="26"/>
          <w:szCs w:val="26"/>
        </w:rPr>
        <w:t>автомобильных дорог, повышение транспортной доступности, полное и качественное удовлетворение потребностей социальной сферы и секторов экономики в транспортных и информационных услугах.</w:t>
      </w:r>
    </w:p>
    <w:p w:rsidR="002B7D07" w:rsidRPr="009E730B" w:rsidRDefault="002B7D07" w:rsidP="00BA5EA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Достижение поставленных целей будет осуществляться путем решения следующих задач:</w:t>
      </w:r>
    </w:p>
    <w:p w:rsidR="002B7D07" w:rsidRPr="009E730B" w:rsidRDefault="002B7D07" w:rsidP="00BA5EAB">
      <w:pPr>
        <w:pStyle w:val="31"/>
        <w:numPr>
          <w:ilvl w:val="0"/>
          <w:numId w:val="5"/>
        </w:numPr>
        <w:tabs>
          <w:tab w:val="clear" w:pos="539"/>
          <w:tab w:val="num" w:pos="397"/>
        </w:tabs>
        <w:ind w:left="397"/>
        <w:rPr>
          <w:sz w:val="26"/>
          <w:szCs w:val="26"/>
        </w:rPr>
      </w:pPr>
      <w:r w:rsidRPr="009E730B">
        <w:rPr>
          <w:sz w:val="26"/>
          <w:szCs w:val="26"/>
        </w:rPr>
        <w:t xml:space="preserve">продолжение </w:t>
      </w:r>
      <w:proofErr w:type="gramStart"/>
      <w:r w:rsidRPr="009E730B">
        <w:rPr>
          <w:sz w:val="26"/>
          <w:szCs w:val="26"/>
        </w:rPr>
        <w:t>ремонта автомобильных   дорог общего пользования населенных пунктов поселения</w:t>
      </w:r>
      <w:proofErr w:type="gramEnd"/>
      <w:r w:rsidRPr="009E730B">
        <w:rPr>
          <w:sz w:val="26"/>
          <w:szCs w:val="26"/>
        </w:rPr>
        <w:t>;</w:t>
      </w:r>
    </w:p>
    <w:p w:rsidR="002B7D07" w:rsidRPr="009E730B" w:rsidRDefault="002B7D07" w:rsidP="00BA5EAB">
      <w:pPr>
        <w:pStyle w:val="31"/>
        <w:numPr>
          <w:ilvl w:val="0"/>
          <w:numId w:val="5"/>
        </w:numPr>
        <w:tabs>
          <w:tab w:val="clear" w:pos="539"/>
          <w:tab w:val="num" w:pos="397"/>
        </w:tabs>
        <w:ind w:left="397"/>
        <w:rPr>
          <w:sz w:val="26"/>
          <w:szCs w:val="26"/>
        </w:rPr>
      </w:pPr>
      <w:r w:rsidRPr="009E730B">
        <w:rPr>
          <w:sz w:val="26"/>
          <w:szCs w:val="26"/>
        </w:rPr>
        <w:t>установка дорожных знаков, разметка пешеходных переходов;</w:t>
      </w:r>
    </w:p>
    <w:p w:rsidR="002B7D07" w:rsidRPr="0023434B" w:rsidRDefault="002B7D07" w:rsidP="0023434B">
      <w:pPr>
        <w:pStyle w:val="31"/>
        <w:numPr>
          <w:ilvl w:val="0"/>
          <w:numId w:val="5"/>
        </w:numPr>
        <w:tabs>
          <w:tab w:val="clear" w:pos="539"/>
          <w:tab w:val="num" w:pos="397"/>
        </w:tabs>
        <w:ind w:left="397"/>
        <w:rPr>
          <w:sz w:val="26"/>
          <w:szCs w:val="26"/>
        </w:rPr>
      </w:pPr>
      <w:r w:rsidRPr="009E730B">
        <w:rPr>
          <w:sz w:val="26"/>
          <w:szCs w:val="26"/>
        </w:rPr>
        <w:t>развитие сети пунктов коллективного доступа к сети «Интернет».</w:t>
      </w:r>
    </w:p>
    <w:p w:rsidR="002B7D07" w:rsidRPr="009E730B" w:rsidRDefault="00C84741" w:rsidP="002505E7">
      <w:pPr>
        <w:pStyle w:val="12"/>
        <w:ind w:firstLine="709"/>
        <w:jc w:val="both"/>
        <w:rPr>
          <w:rStyle w:val="13"/>
          <w:rFonts w:ascii="Times New Roman" w:hAnsi="Times New Roman"/>
          <w:i w:val="0"/>
          <w:color w:val="auto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В 2024 году в рамках  инициативного проекта  «Ремонт автомобильной дороги общего пользования местного значения по улице Ленина  села </w:t>
      </w:r>
      <w:proofErr w:type="spellStart"/>
      <w:r w:rsidRPr="009E730B">
        <w:rPr>
          <w:rFonts w:ascii="Times New Roman" w:hAnsi="Times New Roman"/>
          <w:sz w:val="26"/>
          <w:szCs w:val="26"/>
        </w:rPr>
        <w:t>Куломзино</w:t>
      </w:r>
      <w:proofErr w:type="spellEnd"/>
      <w:r w:rsidRPr="009E730B">
        <w:rPr>
          <w:rFonts w:ascii="Times New Roman" w:hAnsi="Times New Roman"/>
          <w:sz w:val="26"/>
          <w:szCs w:val="26"/>
        </w:rPr>
        <w:t>» з</w:t>
      </w:r>
      <w:r w:rsidR="002B7D07" w:rsidRPr="009E730B">
        <w:rPr>
          <w:rFonts w:ascii="Times New Roman" w:hAnsi="Times New Roman"/>
          <w:sz w:val="26"/>
          <w:szCs w:val="26"/>
        </w:rPr>
        <w:t xml:space="preserve">начительный объем бюджетных инвестиций планируется направить на </w:t>
      </w:r>
      <w:r w:rsidRPr="009E730B">
        <w:rPr>
          <w:rFonts w:ascii="Times New Roman" w:hAnsi="Times New Roman"/>
          <w:sz w:val="26"/>
          <w:szCs w:val="26"/>
        </w:rPr>
        <w:t>ремонт внутри поселковой автомобильной</w:t>
      </w:r>
      <w:r w:rsidR="002B7D07" w:rsidRPr="009E730B">
        <w:rPr>
          <w:rFonts w:ascii="Times New Roman" w:hAnsi="Times New Roman"/>
          <w:sz w:val="26"/>
          <w:szCs w:val="26"/>
        </w:rPr>
        <w:t xml:space="preserve"> дорог</w:t>
      </w:r>
      <w:r w:rsidRPr="009E730B">
        <w:rPr>
          <w:rFonts w:ascii="Times New Roman" w:hAnsi="Times New Roman"/>
          <w:sz w:val="26"/>
          <w:szCs w:val="26"/>
        </w:rPr>
        <w:t>и</w:t>
      </w:r>
      <w:r w:rsidR="002B7D07" w:rsidRPr="009E730B">
        <w:rPr>
          <w:rFonts w:ascii="Times New Roman" w:hAnsi="Times New Roman"/>
          <w:sz w:val="26"/>
          <w:szCs w:val="26"/>
        </w:rPr>
        <w:t xml:space="preserve"> </w:t>
      </w:r>
      <w:r w:rsidR="000D3F9E" w:rsidRPr="009E730B">
        <w:rPr>
          <w:rFonts w:ascii="Times New Roman" w:hAnsi="Times New Roman"/>
          <w:sz w:val="26"/>
          <w:szCs w:val="26"/>
        </w:rPr>
        <w:t xml:space="preserve">по улице Ленина  села </w:t>
      </w:r>
      <w:proofErr w:type="spellStart"/>
      <w:r w:rsidR="000D3F9E" w:rsidRPr="009E730B">
        <w:rPr>
          <w:rFonts w:ascii="Times New Roman" w:hAnsi="Times New Roman"/>
          <w:sz w:val="26"/>
          <w:szCs w:val="26"/>
        </w:rPr>
        <w:t>Куломзино</w:t>
      </w:r>
      <w:proofErr w:type="spellEnd"/>
      <w:r w:rsidR="000D3F9E" w:rsidRPr="009E730B">
        <w:rPr>
          <w:rFonts w:ascii="Times New Roman" w:hAnsi="Times New Roman"/>
          <w:sz w:val="26"/>
          <w:szCs w:val="26"/>
        </w:rPr>
        <w:t xml:space="preserve">. </w:t>
      </w:r>
      <w:r w:rsidRPr="009E730B">
        <w:rPr>
          <w:rFonts w:ascii="Times New Roman" w:hAnsi="Times New Roman"/>
          <w:sz w:val="26"/>
          <w:szCs w:val="26"/>
        </w:rPr>
        <w:t>Планируемые ист</w:t>
      </w:r>
      <w:r w:rsidR="003D6BE0" w:rsidRPr="009E730B">
        <w:rPr>
          <w:rFonts w:ascii="Times New Roman" w:hAnsi="Times New Roman"/>
          <w:sz w:val="26"/>
          <w:szCs w:val="26"/>
        </w:rPr>
        <w:t>очники финансирования проекта  с</w:t>
      </w:r>
      <w:r w:rsidRPr="009E730B">
        <w:rPr>
          <w:rFonts w:ascii="Times New Roman" w:hAnsi="Times New Roman"/>
          <w:sz w:val="26"/>
          <w:szCs w:val="26"/>
        </w:rPr>
        <w:t>редства областного бюджета  составят 3000000,00 рублей, средства местного бюджета 203570,74 рублей, инициативные платежи физических лиц 35000,00 рублей, инициативные платежи юридических лиц и индивидуальных предпринимателей 68000,00 рублей.</w:t>
      </w:r>
    </w:p>
    <w:p w:rsidR="002B7D07" w:rsidRPr="009E730B" w:rsidRDefault="002B7D07" w:rsidP="000D3F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B7D07" w:rsidRPr="009E730B" w:rsidRDefault="002B7D07" w:rsidP="0023434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b/>
          <w:sz w:val="26"/>
          <w:szCs w:val="26"/>
        </w:rPr>
        <w:t>2.2. Жилищно-коммунальный комплекс и газификация</w:t>
      </w:r>
    </w:p>
    <w:p w:rsidR="002B7D07" w:rsidRPr="009E730B" w:rsidRDefault="002B7D07" w:rsidP="002A09A6">
      <w:pPr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         В 202</w:t>
      </w:r>
      <w:r w:rsidR="003D6BE0" w:rsidRPr="009E730B">
        <w:rPr>
          <w:rFonts w:ascii="Times New Roman" w:hAnsi="Times New Roman"/>
          <w:sz w:val="26"/>
          <w:szCs w:val="26"/>
        </w:rPr>
        <w:t>4</w:t>
      </w:r>
      <w:r w:rsidRPr="009E730B">
        <w:rPr>
          <w:rFonts w:ascii="Times New Roman" w:hAnsi="Times New Roman"/>
          <w:sz w:val="26"/>
          <w:szCs w:val="26"/>
        </w:rPr>
        <w:t xml:space="preserve"> году для решения проблем в сфере жилищно-к</w:t>
      </w:r>
      <w:r w:rsidR="0023434B">
        <w:rPr>
          <w:rFonts w:ascii="Times New Roman" w:hAnsi="Times New Roman"/>
          <w:sz w:val="26"/>
          <w:szCs w:val="26"/>
        </w:rPr>
        <w:t xml:space="preserve">оммунального комплекса </w:t>
      </w:r>
      <w:proofErr w:type="spellStart"/>
      <w:r w:rsidR="0023434B">
        <w:rPr>
          <w:rFonts w:ascii="Times New Roman" w:hAnsi="Times New Roman"/>
          <w:sz w:val="26"/>
          <w:szCs w:val="26"/>
        </w:rPr>
        <w:t>планируе</w:t>
      </w:r>
      <w:r w:rsidRPr="009E730B">
        <w:rPr>
          <w:rFonts w:ascii="Times New Roman" w:hAnsi="Times New Roman"/>
          <w:sz w:val="26"/>
          <w:szCs w:val="26"/>
        </w:rPr>
        <w:t>ся</w:t>
      </w:r>
      <w:proofErr w:type="spellEnd"/>
      <w:r w:rsidRPr="009E730B">
        <w:rPr>
          <w:rFonts w:ascii="Times New Roman" w:hAnsi="Times New Roman"/>
          <w:sz w:val="26"/>
          <w:szCs w:val="26"/>
        </w:rPr>
        <w:t>:</w:t>
      </w:r>
    </w:p>
    <w:p w:rsidR="002B7D07" w:rsidRPr="009E730B" w:rsidRDefault="002B7D07" w:rsidP="002505E7">
      <w:pPr>
        <w:pStyle w:val="af0"/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-</w:t>
      </w:r>
      <w:r w:rsidRPr="009E730B">
        <w:rPr>
          <w:rFonts w:ascii="Times New Roman" w:hAnsi="Times New Roman"/>
          <w:sz w:val="26"/>
          <w:szCs w:val="26"/>
          <w:lang w:eastAsia="en-US"/>
        </w:rPr>
        <w:t xml:space="preserve"> обеспечение населения качественной питьевой водой;</w:t>
      </w:r>
    </w:p>
    <w:p w:rsidR="00540955" w:rsidRPr="009E730B" w:rsidRDefault="002B7D07" w:rsidP="00540955">
      <w:pPr>
        <w:pStyle w:val="af0"/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- оснащение жилых помещений централизованным водоснабжением;</w:t>
      </w:r>
    </w:p>
    <w:p w:rsidR="00F16214" w:rsidRPr="009E730B" w:rsidRDefault="00F16214" w:rsidP="00540955">
      <w:pPr>
        <w:pStyle w:val="af0"/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- оснащение улиц территорий сельского поселения;</w:t>
      </w:r>
    </w:p>
    <w:p w:rsidR="002B7D07" w:rsidRPr="009E730B" w:rsidRDefault="002B7D07" w:rsidP="00540955">
      <w:pPr>
        <w:pStyle w:val="af0"/>
        <w:ind w:firstLine="567"/>
        <w:jc w:val="both"/>
        <w:rPr>
          <w:rStyle w:val="13"/>
          <w:rFonts w:ascii="Times New Roman" w:hAnsi="Times New Roman"/>
          <w:i w:val="0"/>
          <w:iCs w:val="0"/>
          <w:color w:val="auto"/>
          <w:sz w:val="26"/>
          <w:szCs w:val="26"/>
        </w:rPr>
      </w:pPr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lastRenderedPageBreak/>
        <w:t>Выполнение вышеперечисленных мероприятий будет способствовать в 202</w:t>
      </w:r>
      <w:r w:rsidR="003D6BE0"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>4</w:t>
      </w:r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 xml:space="preserve"> году:</w:t>
      </w:r>
    </w:p>
    <w:p w:rsidR="002B7D07" w:rsidRPr="009E730B" w:rsidRDefault="002B7D07" w:rsidP="002505E7">
      <w:pPr>
        <w:pStyle w:val="12"/>
        <w:ind w:firstLine="709"/>
        <w:jc w:val="both"/>
        <w:rPr>
          <w:rStyle w:val="13"/>
          <w:rFonts w:ascii="Times New Roman" w:hAnsi="Times New Roman"/>
          <w:i w:val="0"/>
          <w:color w:val="auto"/>
          <w:sz w:val="26"/>
          <w:szCs w:val="26"/>
        </w:rPr>
      </w:pPr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>- увеличению количества квартир, переведенных на централизо</w:t>
      </w:r>
      <w:r w:rsidR="00F16214"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 xml:space="preserve">ванное водоснабжение– </w:t>
      </w:r>
      <w:proofErr w:type="gramStart"/>
      <w:r w:rsidR="00F16214"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>не</w:t>
      </w:r>
      <w:proofErr w:type="gramEnd"/>
      <w:r w:rsidR="00F16214"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 xml:space="preserve"> менее 3</w:t>
      </w:r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 xml:space="preserve"> квартир</w:t>
      </w:r>
      <w:r w:rsidR="00FC5511"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>ы</w:t>
      </w:r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 xml:space="preserve"> ежегодно.</w:t>
      </w:r>
      <w:r w:rsidR="004F5A29"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 xml:space="preserve">( в 2023г подключено  к центральному водоснабжению 13 квартир, всего подключено 57). </w:t>
      </w:r>
    </w:p>
    <w:p w:rsidR="00F16214" w:rsidRPr="009E730B" w:rsidRDefault="00F16214" w:rsidP="002505E7">
      <w:pPr>
        <w:pStyle w:val="12"/>
        <w:ind w:firstLine="709"/>
        <w:jc w:val="both"/>
        <w:rPr>
          <w:rStyle w:val="13"/>
          <w:rFonts w:ascii="Times New Roman" w:hAnsi="Times New Roman"/>
          <w:i w:val="0"/>
          <w:color w:val="auto"/>
          <w:sz w:val="26"/>
          <w:szCs w:val="26"/>
        </w:rPr>
      </w:pPr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 xml:space="preserve">- провести уличное освещение по ул. </w:t>
      </w:r>
      <w:proofErr w:type="gramStart"/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>Школьная</w:t>
      </w:r>
      <w:proofErr w:type="gramEnd"/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>, с. Куломзино</w:t>
      </w:r>
    </w:p>
    <w:p w:rsidR="00F16214" w:rsidRPr="009E730B" w:rsidRDefault="00F16214" w:rsidP="002505E7">
      <w:pPr>
        <w:pStyle w:val="12"/>
        <w:ind w:firstLine="709"/>
        <w:jc w:val="both"/>
        <w:rPr>
          <w:rStyle w:val="13"/>
          <w:rFonts w:ascii="Times New Roman" w:hAnsi="Times New Roman"/>
          <w:i w:val="0"/>
          <w:color w:val="auto"/>
          <w:sz w:val="26"/>
          <w:szCs w:val="26"/>
        </w:rPr>
      </w:pPr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>- 1 раз в год проводить хлорированную обработку колодцев с питьевой водой.</w:t>
      </w:r>
    </w:p>
    <w:p w:rsidR="002B7D07" w:rsidRPr="009E730B" w:rsidRDefault="00E10800" w:rsidP="000B667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            - ввод в эксплуатацию одноквартирного дома  в д. Пресновка</w:t>
      </w:r>
    </w:p>
    <w:p w:rsidR="00E10800" w:rsidRPr="009E730B" w:rsidRDefault="00E10800" w:rsidP="000B667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B7D07" w:rsidRPr="009E730B" w:rsidRDefault="002B7D07" w:rsidP="0023434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E730B">
        <w:rPr>
          <w:rFonts w:ascii="Times New Roman" w:hAnsi="Times New Roman"/>
          <w:b/>
          <w:sz w:val="26"/>
          <w:szCs w:val="26"/>
          <w:lang w:val="en-US"/>
        </w:rPr>
        <w:t>III</w:t>
      </w:r>
      <w:r w:rsidRPr="009E730B">
        <w:rPr>
          <w:rFonts w:ascii="Times New Roman" w:hAnsi="Times New Roman"/>
          <w:b/>
          <w:sz w:val="26"/>
          <w:szCs w:val="26"/>
        </w:rPr>
        <w:t>. Повышение качества жизни, развитие человеческого потенциала</w:t>
      </w:r>
    </w:p>
    <w:p w:rsidR="002B7D07" w:rsidRPr="009E730B" w:rsidRDefault="002B7D07" w:rsidP="0023434B">
      <w:pPr>
        <w:pStyle w:val="21"/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9E730B">
        <w:rPr>
          <w:rFonts w:ascii="Times New Roman" w:hAnsi="Times New Roman"/>
          <w:b/>
          <w:sz w:val="26"/>
          <w:szCs w:val="26"/>
        </w:rPr>
        <w:t>3.1. Повышение уровня доходов населения</w:t>
      </w:r>
    </w:p>
    <w:p w:rsidR="002B7D07" w:rsidRPr="009E730B" w:rsidRDefault="002B7D07" w:rsidP="0037649B">
      <w:pPr>
        <w:pStyle w:val="31"/>
        <w:tabs>
          <w:tab w:val="left" w:pos="851"/>
        </w:tabs>
        <w:ind w:left="0"/>
        <w:rPr>
          <w:sz w:val="26"/>
          <w:szCs w:val="26"/>
        </w:rPr>
      </w:pPr>
      <w:r w:rsidRPr="009E730B">
        <w:rPr>
          <w:sz w:val="26"/>
          <w:szCs w:val="26"/>
        </w:rPr>
        <w:t xml:space="preserve">          Повышение уровня жизни населения будет обеспечено за счет увеличения денежных доходов населения. Основным источником денежных доходов населения остается заработная плата на основе развития рынка труда, снижения уровня общей безработицы.      </w:t>
      </w:r>
      <w:r w:rsidRPr="009E730B">
        <w:rPr>
          <w:color w:val="000000"/>
          <w:spacing w:val="2"/>
          <w:sz w:val="26"/>
          <w:szCs w:val="26"/>
        </w:rPr>
        <w:t xml:space="preserve">Рост заработной платы в плановом периоде будет обусловлен темпами развития реального сектора экономики, повышение заработной платы работникам бюджетных учреждений.      </w:t>
      </w:r>
      <w:r w:rsidRPr="009E730B">
        <w:rPr>
          <w:sz w:val="26"/>
          <w:szCs w:val="26"/>
        </w:rPr>
        <w:t xml:space="preserve">Увеличение средней заработной платы ведет к росту покупательной способности населения. </w:t>
      </w:r>
    </w:p>
    <w:p w:rsidR="002B7D07" w:rsidRPr="009E730B" w:rsidRDefault="002B7D07" w:rsidP="0037649B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Повышение уровня доходов в 202</w:t>
      </w:r>
      <w:r w:rsidR="00E10800" w:rsidRPr="009E730B">
        <w:rPr>
          <w:rFonts w:ascii="Times New Roman" w:hAnsi="Times New Roman"/>
          <w:sz w:val="26"/>
          <w:szCs w:val="26"/>
        </w:rPr>
        <w:t>4</w:t>
      </w:r>
      <w:r w:rsidRPr="009E730B">
        <w:rPr>
          <w:rFonts w:ascii="Times New Roman" w:hAnsi="Times New Roman"/>
          <w:sz w:val="26"/>
          <w:szCs w:val="26"/>
        </w:rPr>
        <w:t xml:space="preserve"> году планируется достичь за счет: </w:t>
      </w:r>
    </w:p>
    <w:p w:rsidR="002B7D07" w:rsidRPr="009E730B" w:rsidRDefault="002B7D07" w:rsidP="0037649B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роста заработной платы, пенсий, пособий;</w:t>
      </w:r>
    </w:p>
    <w:p w:rsidR="002B7D07" w:rsidRPr="009E730B" w:rsidRDefault="002B7D07" w:rsidP="0037649B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рост доходов от предпринимательской деятельности; </w:t>
      </w:r>
    </w:p>
    <w:p w:rsidR="00F16214" w:rsidRPr="0023434B" w:rsidRDefault="002B7D07" w:rsidP="0023434B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создание благоприятных условий для развития личных, фермерских хозяйств.</w:t>
      </w:r>
    </w:p>
    <w:p w:rsidR="002B7D07" w:rsidRPr="009E730B" w:rsidRDefault="002B7D07" w:rsidP="00540955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Выполнение поставленных целей и задач позволит обеспечить увеличение среднемесячной номинальной начисленной заработной платы не менее чем на </w:t>
      </w:r>
      <w:r w:rsidR="00F16214" w:rsidRPr="009E730B">
        <w:rPr>
          <w:rFonts w:ascii="Times New Roman" w:hAnsi="Times New Roman"/>
          <w:sz w:val="26"/>
          <w:szCs w:val="26"/>
        </w:rPr>
        <w:t>4,0</w:t>
      </w:r>
      <w:r w:rsidRPr="009E730B">
        <w:rPr>
          <w:rFonts w:ascii="Times New Roman" w:hAnsi="Times New Roman"/>
          <w:sz w:val="26"/>
          <w:szCs w:val="26"/>
        </w:rPr>
        <w:t xml:space="preserve"> % по сравнению с уровнем 20</w:t>
      </w:r>
      <w:r w:rsidR="00E10800" w:rsidRPr="009E730B">
        <w:rPr>
          <w:rFonts w:ascii="Times New Roman" w:hAnsi="Times New Roman"/>
          <w:sz w:val="26"/>
          <w:szCs w:val="26"/>
        </w:rPr>
        <w:t>23</w:t>
      </w:r>
      <w:r w:rsidRPr="009E730B">
        <w:rPr>
          <w:rFonts w:ascii="Times New Roman" w:hAnsi="Times New Roman"/>
          <w:sz w:val="26"/>
          <w:szCs w:val="26"/>
        </w:rPr>
        <w:t xml:space="preserve"> года, которая должна достичь </w:t>
      </w:r>
      <w:r w:rsidR="00E10800" w:rsidRPr="009E730B">
        <w:rPr>
          <w:rFonts w:ascii="Times New Roman" w:hAnsi="Times New Roman"/>
          <w:sz w:val="26"/>
          <w:szCs w:val="26"/>
        </w:rPr>
        <w:t xml:space="preserve">27666 </w:t>
      </w:r>
      <w:r w:rsidRPr="009E730B">
        <w:rPr>
          <w:rFonts w:ascii="Times New Roman" w:hAnsi="Times New Roman"/>
          <w:sz w:val="26"/>
          <w:szCs w:val="26"/>
        </w:rPr>
        <w:t>руб</w:t>
      </w:r>
      <w:r w:rsidR="00F16214" w:rsidRPr="009E730B">
        <w:rPr>
          <w:rFonts w:ascii="Times New Roman" w:hAnsi="Times New Roman"/>
          <w:sz w:val="26"/>
          <w:szCs w:val="26"/>
        </w:rPr>
        <w:t>лей</w:t>
      </w:r>
      <w:r w:rsidRPr="009E730B">
        <w:rPr>
          <w:rFonts w:ascii="Times New Roman" w:hAnsi="Times New Roman"/>
          <w:sz w:val="26"/>
          <w:szCs w:val="26"/>
        </w:rPr>
        <w:t>.</w:t>
      </w:r>
    </w:p>
    <w:p w:rsidR="002B7D07" w:rsidRPr="009E730B" w:rsidRDefault="002B7D07" w:rsidP="0023434B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9E730B">
        <w:rPr>
          <w:rFonts w:ascii="Times New Roman" w:hAnsi="Times New Roman"/>
          <w:b/>
          <w:sz w:val="26"/>
          <w:szCs w:val="26"/>
        </w:rPr>
        <w:t>3.2. Труд, занятость, развитие кадрового потенциала</w:t>
      </w:r>
    </w:p>
    <w:p w:rsidR="002B7D07" w:rsidRPr="009E730B" w:rsidRDefault="002B7D07" w:rsidP="0096447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           В целях повышения эффективности развития рынка труда, создания дополнительных условий для обеспечения занятости населения реализуются мероприятия, предусмотренные </w:t>
      </w:r>
      <w:hyperlink r:id="rId6" w:history="1">
        <w:r w:rsidRPr="009E730B">
          <w:rPr>
            <w:rStyle w:val="af4"/>
            <w:rFonts w:ascii="Times New Roman" w:hAnsi="Times New Roman"/>
            <w:color w:val="auto"/>
            <w:sz w:val="26"/>
            <w:szCs w:val="26"/>
          </w:rPr>
          <w:t>государственной программой</w:t>
        </w:r>
      </w:hyperlink>
      <w:r w:rsidRPr="009E730B">
        <w:rPr>
          <w:rFonts w:ascii="Times New Roman" w:hAnsi="Times New Roman"/>
          <w:sz w:val="26"/>
          <w:szCs w:val="26"/>
        </w:rPr>
        <w:t xml:space="preserve"> Омской области "Регулирование отношений в сфере труда и занятости населения Омской области". </w:t>
      </w:r>
    </w:p>
    <w:p w:rsidR="002B7D07" w:rsidRPr="009E730B" w:rsidRDefault="002B7D07" w:rsidP="002505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Для решения поставленных задач будут выполнены следующие мероприятия: </w:t>
      </w:r>
    </w:p>
    <w:p w:rsidR="002B7D07" w:rsidRPr="009E730B" w:rsidRDefault="002B7D07" w:rsidP="004D61B9">
      <w:pPr>
        <w:pStyle w:val="a3"/>
        <w:keepNext/>
        <w:shd w:val="clear" w:color="auto" w:fill="FFFFFF"/>
        <w:tabs>
          <w:tab w:val="left" w:pos="5621"/>
        </w:tabs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  <w:lang w:eastAsia="en-US"/>
        </w:rPr>
      </w:pPr>
      <w:r w:rsidRPr="009E730B">
        <w:rPr>
          <w:rFonts w:ascii="Times New Roman" w:hAnsi="Times New Roman"/>
          <w:sz w:val="26"/>
          <w:szCs w:val="26"/>
          <w:lang w:eastAsia="en-US"/>
        </w:rPr>
        <w:t>обеспечение реализации плана мероприятий, направленных на снижение неформальной занятости;</w:t>
      </w:r>
    </w:p>
    <w:p w:rsidR="002B7D07" w:rsidRPr="009E730B" w:rsidRDefault="002B7D07" w:rsidP="006D4B61">
      <w:pPr>
        <w:pStyle w:val="31"/>
        <w:numPr>
          <w:ilvl w:val="0"/>
          <w:numId w:val="4"/>
        </w:numPr>
        <w:ind w:firstLine="29"/>
        <w:rPr>
          <w:sz w:val="26"/>
          <w:szCs w:val="26"/>
        </w:rPr>
      </w:pPr>
      <w:r w:rsidRPr="009E730B">
        <w:rPr>
          <w:sz w:val="26"/>
          <w:szCs w:val="26"/>
        </w:rPr>
        <w:t>организация профессиональной подготовки и переподготовки, повышения квалификации кадров в соответствии с потребностями рынка труда;</w:t>
      </w:r>
    </w:p>
    <w:p w:rsidR="002B7D07" w:rsidRPr="009E730B" w:rsidRDefault="002B7D07" w:rsidP="006D4B61">
      <w:pPr>
        <w:pStyle w:val="31"/>
        <w:numPr>
          <w:ilvl w:val="0"/>
          <w:numId w:val="4"/>
        </w:numPr>
        <w:ind w:firstLine="29"/>
        <w:rPr>
          <w:sz w:val="26"/>
          <w:szCs w:val="26"/>
        </w:rPr>
      </w:pPr>
      <w:r w:rsidRPr="009E730B">
        <w:rPr>
          <w:sz w:val="26"/>
          <w:szCs w:val="26"/>
        </w:rPr>
        <w:t>разработка и реализация мероприятий по улучшению условий и охраны труда в организациях, расположенных на территории поселения.</w:t>
      </w:r>
    </w:p>
    <w:p w:rsidR="002B7D07" w:rsidRPr="009E730B" w:rsidRDefault="002B7D07" w:rsidP="002907BF">
      <w:pPr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          Выполнение поставленных целей и задач позволит в 202</w:t>
      </w:r>
      <w:r w:rsidR="00E10800" w:rsidRPr="009E730B">
        <w:rPr>
          <w:rFonts w:ascii="Times New Roman" w:hAnsi="Times New Roman"/>
          <w:sz w:val="26"/>
          <w:szCs w:val="26"/>
        </w:rPr>
        <w:t>4</w:t>
      </w:r>
      <w:r w:rsidRPr="009E730B">
        <w:rPr>
          <w:rFonts w:ascii="Times New Roman" w:hAnsi="Times New Roman"/>
          <w:sz w:val="26"/>
          <w:szCs w:val="26"/>
        </w:rPr>
        <w:t xml:space="preserve"> году:</w:t>
      </w:r>
    </w:p>
    <w:p w:rsidR="002B7D07" w:rsidRPr="009E730B" w:rsidRDefault="002B7D07" w:rsidP="00760C38">
      <w:pPr>
        <w:pStyle w:val="31"/>
        <w:numPr>
          <w:ilvl w:val="0"/>
          <w:numId w:val="4"/>
        </w:numPr>
        <w:rPr>
          <w:sz w:val="26"/>
          <w:szCs w:val="26"/>
        </w:rPr>
      </w:pPr>
      <w:r w:rsidRPr="009E730B">
        <w:rPr>
          <w:sz w:val="26"/>
          <w:szCs w:val="26"/>
        </w:rPr>
        <w:t>сохранить среднесписочную численность работников на уровне 20</w:t>
      </w:r>
      <w:r w:rsidR="00E10800" w:rsidRPr="009E730B">
        <w:rPr>
          <w:sz w:val="26"/>
          <w:szCs w:val="26"/>
        </w:rPr>
        <w:t>23</w:t>
      </w:r>
      <w:r w:rsidRPr="009E730B">
        <w:rPr>
          <w:sz w:val="26"/>
          <w:szCs w:val="26"/>
        </w:rPr>
        <w:t xml:space="preserve"> года;</w:t>
      </w:r>
    </w:p>
    <w:p w:rsidR="002B7D07" w:rsidRPr="0023434B" w:rsidRDefault="002B7D07" w:rsidP="0023434B">
      <w:pPr>
        <w:pStyle w:val="31"/>
        <w:numPr>
          <w:ilvl w:val="0"/>
          <w:numId w:val="4"/>
        </w:numPr>
        <w:rPr>
          <w:sz w:val="26"/>
          <w:szCs w:val="26"/>
        </w:rPr>
      </w:pPr>
      <w:r w:rsidRPr="009E730B">
        <w:rPr>
          <w:sz w:val="26"/>
          <w:szCs w:val="26"/>
        </w:rPr>
        <w:t>не допустить повышение уровня безработицы уровня 20</w:t>
      </w:r>
      <w:r w:rsidR="00E10800" w:rsidRPr="009E730B">
        <w:rPr>
          <w:sz w:val="26"/>
          <w:szCs w:val="26"/>
        </w:rPr>
        <w:t>23</w:t>
      </w:r>
      <w:r w:rsidRPr="009E730B">
        <w:rPr>
          <w:sz w:val="26"/>
          <w:szCs w:val="26"/>
        </w:rPr>
        <w:t xml:space="preserve"> года.</w:t>
      </w:r>
    </w:p>
    <w:p w:rsidR="002B7D07" w:rsidRPr="009E730B" w:rsidRDefault="002B7D07" w:rsidP="00540955">
      <w:pPr>
        <w:pStyle w:val="a3"/>
        <w:ind w:left="39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        Численность </w:t>
      </w:r>
      <w:proofErr w:type="gramStart"/>
      <w:r w:rsidRPr="009E730B">
        <w:rPr>
          <w:rFonts w:ascii="Times New Roman" w:hAnsi="Times New Roman"/>
          <w:sz w:val="26"/>
          <w:szCs w:val="26"/>
        </w:rPr>
        <w:t>занятых</w:t>
      </w:r>
      <w:proofErr w:type="gramEnd"/>
      <w:r w:rsidRPr="009E730B">
        <w:rPr>
          <w:rFonts w:ascii="Times New Roman" w:hAnsi="Times New Roman"/>
          <w:sz w:val="26"/>
          <w:szCs w:val="26"/>
        </w:rPr>
        <w:t xml:space="preserve"> в личном подсобном хозяйстве составляет </w:t>
      </w:r>
      <w:r w:rsidR="007C7AC3" w:rsidRPr="009E730B">
        <w:rPr>
          <w:rFonts w:ascii="Times New Roman" w:hAnsi="Times New Roman"/>
          <w:sz w:val="26"/>
          <w:szCs w:val="26"/>
        </w:rPr>
        <w:t>9,6</w:t>
      </w:r>
      <w:r w:rsidRPr="009E730B">
        <w:rPr>
          <w:rFonts w:ascii="Times New Roman" w:hAnsi="Times New Roman"/>
          <w:sz w:val="26"/>
          <w:szCs w:val="26"/>
        </w:rPr>
        <w:t xml:space="preserve"> процент от общей численности, занятых в экономике. Общий уровень зарегистрированной безработицы -</w:t>
      </w:r>
      <w:r w:rsidR="00E10800" w:rsidRPr="009E730B">
        <w:rPr>
          <w:rFonts w:ascii="Times New Roman" w:hAnsi="Times New Roman"/>
          <w:sz w:val="26"/>
          <w:szCs w:val="26"/>
        </w:rPr>
        <w:t>13,0</w:t>
      </w:r>
      <w:r w:rsidRPr="009E730B">
        <w:rPr>
          <w:rFonts w:ascii="Times New Roman" w:hAnsi="Times New Roman"/>
          <w:sz w:val="26"/>
          <w:szCs w:val="26"/>
        </w:rPr>
        <w:t xml:space="preserve"> %. </w:t>
      </w:r>
    </w:p>
    <w:p w:rsidR="00540955" w:rsidRPr="009E730B" w:rsidRDefault="002B7D07" w:rsidP="00013BCD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</w:rPr>
      </w:pPr>
      <w:r w:rsidRPr="009E730B">
        <w:rPr>
          <w:rFonts w:ascii="Times New Roman" w:hAnsi="Times New Roman"/>
          <w:b/>
          <w:sz w:val="26"/>
          <w:szCs w:val="26"/>
        </w:rPr>
        <w:lastRenderedPageBreak/>
        <w:t xml:space="preserve">3.3. Культура и искусство, молодежная политика, </w:t>
      </w:r>
    </w:p>
    <w:p w:rsidR="002B7D07" w:rsidRPr="009E730B" w:rsidRDefault="002B7D07" w:rsidP="00540955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</w:rPr>
      </w:pPr>
      <w:r w:rsidRPr="009E730B">
        <w:rPr>
          <w:rFonts w:ascii="Times New Roman" w:hAnsi="Times New Roman"/>
          <w:b/>
          <w:sz w:val="26"/>
          <w:szCs w:val="26"/>
        </w:rPr>
        <w:t>физическая культура и спорт</w:t>
      </w:r>
    </w:p>
    <w:p w:rsidR="002B7D07" w:rsidRPr="009E730B" w:rsidRDefault="002B7D07" w:rsidP="00013BCD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В целях эффективного использования средств физической культуры и спорта в деятельности по предупреждению наркомании, алкоголизма, </w:t>
      </w:r>
      <w:proofErr w:type="spellStart"/>
      <w:r w:rsidRPr="009E730B">
        <w:rPr>
          <w:rFonts w:ascii="Times New Roman" w:hAnsi="Times New Roman"/>
          <w:sz w:val="26"/>
          <w:szCs w:val="26"/>
        </w:rPr>
        <w:t>табакокурения</w:t>
      </w:r>
      <w:proofErr w:type="spellEnd"/>
      <w:r w:rsidRPr="009E730B">
        <w:rPr>
          <w:rFonts w:ascii="Times New Roman" w:hAnsi="Times New Roman"/>
          <w:sz w:val="26"/>
          <w:szCs w:val="26"/>
        </w:rPr>
        <w:t xml:space="preserve"> и правонарушений в молодежной среде необходимо выделить основные направления работы:</w:t>
      </w:r>
    </w:p>
    <w:p w:rsidR="002B7D07" w:rsidRPr="009E730B" w:rsidRDefault="002B7D07" w:rsidP="00013BCD">
      <w:pPr>
        <w:pStyle w:val="31"/>
        <w:numPr>
          <w:ilvl w:val="0"/>
          <w:numId w:val="22"/>
        </w:numPr>
        <w:tabs>
          <w:tab w:val="left" w:pos="851"/>
        </w:tabs>
        <w:rPr>
          <w:sz w:val="26"/>
          <w:szCs w:val="26"/>
        </w:rPr>
      </w:pPr>
      <w:r w:rsidRPr="009E730B">
        <w:rPr>
          <w:sz w:val="26"/>
          <w:szCs w:val="26"/>
        </w:rPr>
        <w:t xml:space="preserve">организация досуга молодежи, </w:t>
      </w:r>
    </w:p>
    <w:p w:rsidR="002B7D07" w:rsidRPr="009E730B" w:rsidRDefault="002B7D07" w:rsidP="00013BCD">
      <w:pPr>
        <w:pStyle w:val="31"/>
        <w:numPr>
          <w:ilvl w:val="0"/>
          <w:numId w:val="22"/>
        </w:numPr>
        <w:tabs>
          <w:tab w:val="left" w:pos="851"/>
        </w:tabs>
        <w:rPr>
          <w:sz w:val="26"/>
          <w:szCs w:val="26"/>
        </w:rPr>
      </w:pPr>
      <w:r w:rsidRPr="009E730B">
        <w:rPr>
          <w:sz w:val="26"/>
          <w:szCs w:val="26"/>
        </w:rPr>
        <w:t xml:space="preserve">содействие развитию массовых видов спорта </w:t>
      </w:r>
    </w:p>
    <w:p w:rsidR="002B7D07" w:rsidRPr="009E730B" w:rsidRDefault="002B7D07" w:rsidP="00013BCD">
      <w:pPr>
        <w:pStyle w:val="31"/>
        <w:numPr>
          <w:ilvl w:val="0"/>
          <w:numId w:val="22"/>
        </w:numPr>
        <w:tabs>
          <w:tab w:val="left" w:pos="851"/>
        </w:tabs>
        <w:rPr>
          <w:sz w:val="26"/>
          <w:szCs w:val="26"/>
        </w:rPr>
      </w:pPr>
      <w:r w:rsidRPr="009E730B">
        <w:rPr>
          <w:sz w:val="26"/>
          <w:szCs w:val="26"/>
        </w:rPr>
        <w:t xml:space="preserve"> повышение доступности физкультурно-оздоровительных и спортивных услуг, </w:t>
      </w:r>
    </w:p>
    <w:p w:rsidR="002B7D07" w:rsidRPr="009E730B" w:rsidRDefault="002B7D07" w:rsidP="00CD70F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- обеспечение условий для социального становления, духовного и физического развития, патриотического воспитания молодежи, формирование здорового образа жизни.</w:t>
      </w:r>
    </w:p>
    <w:p w:rsidR="002B7D07" w:rsidRPr="009E730B" w:rsidRDefault="00E10800" w:rsidP="00540955">
      <w:pPr>
        <w:pStyle w:val="a4"/>
        <w:ind w:left="0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В 2024 году  в</w:t>
      </w:r>
      <w:r w:rsidR="002B7D07" w:rsidRPr="009E730B">
        <w:rPr>
          <w:rFonts w:ascii="Times New Roman" w:hAnsi="Times New Roman"/>
          <w:sz w:val="26"/>
          <w:szCs w:val="26"/>
        </w:rPr>
        <w:t xml:space="preserve"> рамках реализации муниципальной программы «Развитие социально-культурной сферы Куломзинского сельского поселения Оконешниковского муниципального района</w:t>
      </w:r>
      <w:r w:rsidRPr="009E730B">
        <w:rPr>
          <w:rFonts w:ascii="Times New Roman" w:hAnsi="Times New Roman"/>
          <w:sz w:val="26"/>
          <w:szCs w:val="26"/>
        </w:rPr>
        <w:t xml:space="preserve"> Омской области на 2014-2026</w:t>
      </w:r>
      <w:r w:rsidR="002B7D07" w:rsidRPr="009E730B">
        <w:rPr>
          <w:rFonts w:ascii="Times New Roman" w:hAnsi="Times New Roman"/>
          <w:sz w:val="26"/>
          <w:szCs w:val="26"/>
        </w:rPr>
        <w:t xml:space="preserve"> годы» планируется направить из местного бюджета </w:t>
      </w:r>
      <w:r w:rsidRPr="009E730B">
        <w:rPr>
          <w:rFonts w:ascii="Times New Roman" w:hAnsi="Times New Roman"/>
          <w:sz w:val="26"/>
          <w:szCs w:val="26"/>
        </w:rPr>
        <w:t>для  проведения  мероприятий в области спорта, физической культуры 8</w:t>
      </w:r>
      <w:r w:rsidR="00CB7E42" w:rsidRPr="009E730B">
        <w:rPr>
          <w:rFonts w:ascii="Times New Roman" w:hAnsi="Times New Roman"/>
          <w:sz w:val="26"/>
          <w:szCs w:val="26"/>
        </w:rPr>
        <w:t>,0</w:t>
      </w:r>
      <w:r w:rsidR="002B7D07" w:rsidRPr="009E730B">
        <w:rPr>
          <w:rFonts w:ascii="Times New Roman" w:hAnsi="Times New Roman"/>
          <w:sz w:val="26"/>
          <w:szCs w:val="26"/>
        </w:rPr>
        <w:t xml:space="preserve"> тыс</w:t>
      </w:r>
      <w:proofErr w:type="gramStart"/>
      <w:r w:rsidR="002B7D07" w:rsidRPr="009E730B">
        <w:rPr>
          <w:rFonts w:ascii="Times New Roman" w:hAnsi="Times New Roman"/>
          <w:sz w:val="26"/>
          <w:szCs w:val="26"/>
        </w:rPr>
        <w:t>.р</w:t>
      </w:r>
      <w:proofErr w:type="gramEnd"/>
      <w:r w:rsidR="002B7D07" w:rsidRPr="009E730B">
        <w:rPr>
          <w:rFonts w:ascii="Times New Roman" w:hAnsi="Times New Roman"/>
          <w:sz w:val="26"/>
          <w:szCs w:val="26"/>
        </w:rPr>
        <w:t>уб</w:t>
      </w:r>
      <w:r w:rsidRPr="009E730B">
        <w:rPr>
          <w:rFonts w:ascii="Times New Roman" w:hAnsi="Times New Roman"/>
          <w:sz w:val="26"/>
          <w:szCs w:val="26"/>
        </w:rPr>
        <w:t>лей</w:t>
      </w:r>
      <w:r w:rsidR="002B7D07" w:rsidRPr="009E730B">
        <w:rPr>
          <w:rFonts w:ascii="Times New Roman" w:hAnsi="Times New Roman"/>
          <w:sz w:val="26"/>
          <w:szCs w:val="26"/>
        </w:rPr>
        <w:t xml:space="preserve">. </w:t>
      </w:r>
    </w:p>
    <w:p w:rsidR="002B7D07" w:rsidRPr="009E730B" w:rsidRDefault="002B7D07" w:rsidP="00540955">
      <w:pPr>
        <w:shd w:val="clear" w:color="auto" w:fill="FFFFFF"/>
        <w:tabs>
          <w:tab w:val="left" w:pos="1008"/>
        </w:tabs>
        <w:spacing w:line="322" w:lineRule="exact"/>
        <w:jc w:val="center"/>
        <w:rPr>
          <w:rFonts w:ascii="Times New Roman" w:hAnsi="Times New Roman"/>
          <w:b/>
          <w:sz w:val="26"/>
          <w:szCs w:val="26"/>
        </w:rPr>
      </w:pPr>
      <w:r w:rsidRPr="009E730B">
        <w:rPr>
          <w:rFonts w:ascii="Times New Roman" w:hAnsi="Times New Roman"/>
          <w:b/>
          <w:sz w:val="26"/>
          <w:szCs w:val="26"/>
        </w:rPr>
        <w:t>3.4. Жилищное строительство</w:t>
      </w:r>
    </w:p>
    <w:p w:rsidR="002B7D07" w:rsidRPr="009E730B" w:rsidRDefault="002B7D07" w:rsidP="0023434B">
      <w:pPr>
        <w:shd w:val="clear" w:color="auto" w:fill="FFFFFF"/>
        <w:tabs>
          <w:tab w:val="left" w:pos="1008"/>
        </w:tabs>
        <w:spacing w:line="322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В рамках реализации данного направления предусматривается субсидирование молодых семей на приобретение жилья по федеральной программе.</w:t>
      </w:r>
    </w:p>
    <w:p w:rsidR="00AD647F" w:rsidRPr="00012083" w:rsidRDefault="00AD647F" w:rsidP="00AD647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     - ввод в эксплуатацию одноквартирного дома  в д. Пресновка</w:t>
      </w:r>
    </w:p>
    <w:p w:rsidR="009E730B" w:rsidRPr="00012083" w:rsidRDefault="009E730B" w:rsidP="00AD647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E730B" w:rsidRPr="009E730B" w:rsidRDefault="002B7D07" w:rsidP="0023434B">
      <w:pPr>
        <w:pStyle w:val="12"/>
        <w:jc w:val="center"/>
        <w:rPr>
          <w:rStyle w:val="13"/>
          <w:rFonts w:ascii="Times New Roman" w:hAnsi="Times New Roman"/>
          <w:b/>
          <w:i w:val="0"/>
          <w:color w:val="auto"/>
          <w:sz w:val="26"/>
          <w:szCs w:val="26"/>
        </w:rPr>
      </w:pPr>
      <w:r w:rsidRPr="009E730B">
        <w:rPr>
          <w:rStyle w:val="13"/>
          <w:rFonts w:ascii="Times New Roman" w:hAnsi="Times New Roman"/>
          <w:b/>
          <w:i w:val="0"/>
          <w:color w:val="auto"/>
          <w:sz w:val="26"/>
          <w:szCs w:val="26"/>
        </w:rPr>
        <w:t>3.5. Охрана окружаю</w:t>
      </w:r>
      <w:r w:rsidR="009E730B" w:rsidRPr="009E730B">
        <w:rPr>
          <w:rStyle w:val="13"/>
          <w:rFonts w:ascii="Times New Roman" w:hAnsi="Times New Roman"/>
          <w:b/>
          <w:i w:val="0"/>
          <w:color w:val="auto"/>
          <w:sz w:val="26"/>
          <w:szCs w:val="26"/>
        </w:rPr>
        <w:t>щей среды, благоустройство села</w:t>
      </w:r>
    </w:p>
    <w:p w:rsidR="002B7D07" w:rsidRPr="009E730B" w:rsidRDefault="002B7D07" w:rsidP="009E73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13"/>
          <w:rFonts w:ascii="Times New Roman" w:hAnsi="Times New Roman"/>
          <w:i w:val="0"/>
          <w:color w:val="auto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В целях улучшения качества окружающей среды и экологических условий жизни, формирования экологически безопасных и комфортных мест работы и отдыха, среды проживания, улучшение здоровья и увеличение продолжительности жизни населения Куломзинского сельского поселения </w:t>
      </w:r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>необходимо выполнение следующих задач:</w:t>
      </w:r>
    </w:p>
    <w:p w:rsidR="002B7D07" w:rsidRPr="009E730B" w:rsidRDefault="002B7D07" w:rsidP="00647BAB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 xml:space="preserve">- </w:t>
      </w:r>
      <w:r w:rsidRPr="009E730B">
        <w:rPr>
          <w:rFonts w:ascii="Times New Roman" w:hAnsi="Times New Roman"/>
          <w:sz w:val="26"/>
          <w:szCs w:val="26"/>
          <w:lang w:eastAsia="en-US"/>
        </w:rPr>
        <w:t>совершенствование системы обращения с отходами производства и потребления в сельском поселении, направленное на снижение негативного воздействия отходов производства и потребления на окружающую среду;</w:t>
      </w:r>
    </w:p>
    <w:p w:rsidR="002B7D07" w:rsidRPr="009E730B" w:rsidRDefault="002B7D07" w:rsidP="002505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- созданию здоровых целесообразных и благоприятных условий жизни населения.</w:t>
      </w:r>
    </w:p>
    <w:p w:rsidR="002B7D07" w:rsidRPr="009E730B" w:rsidRDefault="002B7D07" w:rsidP="002505E7">
      <w:pPr>
        <w:pStyle w:val="12"/>
        <w:ind w:firstLine="709"/>
        <w:jc w:val="both"/>
        <w:rPr>
          <w:rStyle w:val="13"/>
          <w:rFonts w:ascii="Times New Roman" w:hAnsi="Times New Roman"/>
          <w:i w:val="0"/>
          <w:color w:val="auto"/>
          <w:sz w:val="26"/>
          <w:szCs w:val="26"/>
        </w:rPr>
      </w:pPr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 xml:space="preserve">В целях решения задач в области охраны окружающей среды в </w:t>
      </w:r>
      <w:r w:rsidR="0098230A"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>2024</w:t>
      </w:r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 xml:space="preserve"> году планируются следующие мероприятия:</w:t>
      </w:r>
    </w:p>
    <w:p w:rsidR="002B7D07" w:rsidRPr="009E730B" w:rsidRDefault="002B7D07" w:rsidP="002505E7">
      <w:pPr>
        <w:pStyle w:val="12"/>
        <w:ind w:firstLine="709"/>
        <w:jc w:val="both"/>
        <w:rPr>
          <w:rStyle w:val="13"/>
          <w:rFonts w:ascii="Times New Roman" w:hAnsi="Times New Roman"/>
          <w:i w:val="0"/>
          <w:color w:val="auto"/>
          <w:sz w:val="26"/>
          <w:szCs w:val="26"/>
        </w:rPr>
      </w:pPr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 xml:space="preserve">-  </w:t>
      </w:r>
      <w:r w:rsidRPr="009E730B">
        <w:rPr>
          <w:rFonts w:ascii="Times New Roman" w:hAnsi="Times New Roman"/>
          <w:sz w:val="26"/>
          <w:szCs w:val="26"/>
        </w:rPr>
        <w:t xml:space="preserve">мероприятия по благоустройству села </w:t>
      </w:r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>(</w:t>
      </w:r>
      <w:r w:rsidRPr="009E730B">
        <w:rPr>
          <w:rFonts w:ascii="Times New Roman" w:hAnsi="Times New Roman"/>
          <w:sz w:val="26"/>
          <w:szCs w:val="26"/>
        </w:rPr>
        <w:t>сумма запланированных средств местного бюджета</w:t>
      </w:r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 xml:space="preserve"> в 202</w:t>
      </w:r>
      <w:r w:rsidR="0098230A"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>4</w:t>
      </w:r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 xml:space="preserve"> году – </w:t>
      </w:r>
      <w:r w:rsidR="0098230A"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>190,7</w:t>
      </w:r>
      <w:r w:rsidRPr="009E730B">
        <w:rPr>
          <w:rStyle w:val="13"/>
          <w:rFonts w:ascii="Times New Roman" w:hAnsi="Times New Roman"/>
          <w:i w:val="0"/>
          <w:color w:val="auto"/>
          <w:sz w:val="26"/>
          <w:szCs w:val="26"/>
        </w:rPr>
        <w:t xml:space="preserve"> тыс. рублей).</w:t>
      </w:r>
    </w:p>
    <w:p w:rsidR="002B7D07" w:rsidRPr="009E730B" w:rsidRDefault="002B7D07" w:rsidP="002505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B7D07" w:rsidRPr="009E730B" w:rsidRDefault="002B7D07" w:rsidP="0023434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E730B">
        <w:rPr>
          <w:rFonts w:ascii="Times New Roman" w:hAnsi="Times New Roman"/>
          <w:b/>
          <w:sz w:val="26"/>
          <w:szCs w:val="26"/>
          <w:lang w:val="en-US"/>
        </w:rPr>
        <w:t>IV</w:t>
      </w:r>
      <w:r w:rsidRPr="009E730B">
        <w:rPr>
          <w:rFonts w:ascii="Times New Roman" w:hAnsi="Times New Roman"/>
          <w:b/>
          <w:sz w:val="26"/>
          <w:szCs w:val="26"/>
        </w:rPr>
        <w:t>. Инвестиционная деятельность</w:t>
      </w:r>
    </w:p>
    <w:p w:rsidR="002B7D07" w:rsidRPr="009E730B" w:rsidRDefault="002B7D07" w:rsidP="007E39D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           Экономика Куломзинского сельского поселения Оконешниковского муниципального района в </w:t>
      </w:r>
      <w:r w:rsidR="0098230A" w:rsidRPr="009E730B">
        <w:rPr>
          <w:rFonts w:ascii="Times New Roman" w:hAnsi="Times New Roman"/>
          <w:sz w:val="26"/>
          <w:szCs w:val="26"/>
        </w:rPr>
        <w:t>2024</w:t>
      </w:r>
      <w:r w:rsidRPr="009E730B">
        <w:rPr>
          <w:rFonts w:ascii="Times New Roman" w:hAnsi="Times New Roman"/>
          <w:sz w:val="26"/>
          <w:szCs w:val="26"/>
        </w:rPr>
        <w:t xml:space="preserve"> году будет развиваться под влиянием сдерживающих факторов, связанных с финансовыми и инфраструктурными ограничениями для реализации инвестиционных проектов, высоким износом </w:t>
      </w:r>
      <w:r w:rsidRPr="009E730B">
        <w:rPr>
          <w:rFonts w:ascii="Times New Roman" w:hAnsi="Times New Roman"/>
          <w:sz w:val="26"/>
          <w:szCs w:val="26"/>
        </w:rPr>
        <w:lastRenderedPageBreak/>
        <w:t xml:space="preserve">инженерной инфраструктуры, низкой доступности кредитных ресурсов и платежеспособного спроса населения на рынке жилья, не </w:t>
      </w:r>
      <w:proofErr w:type="gramStart"/>
      <w:r w:rsidRPr="009E730B">
        <w:rPr>
          <w:rFonts w:ascii="Times New Roman" w:hAnsi="Times New Roman"/>
          <w:sz w:val="26"/>
          <w:szCs w:val="26"/>
        </w:rPr>
        <w:t>позволяющими</w:t>
      </w:r>
      <w:proofErr w:type="gramEnd"/>
      <w:r w:rsidRPr="009E730B">
        <w:rPr>
          <w:rFonts w:ascii="Times New Roman" w:hAnsi="Times New Roman"/>
          <w:sz w:val="26"/>
          <w:szCs w:val="26"/>
        </w:rPr>
        <w:t xml:space="preserve"> обеспечить прирост инвестиций в основной капитал.</w:t>
      </w:r>
    </w:p>
    <w:p w:rsidR="002B7D07" w:rsidRPr="009E730B" w:rsidRDefault="002B7D07" w:rsidP="003D2923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В агропромышленном комплексе планируется</w:t>
      </w:r>
      <w:r w:rsidR="00227019" w:rsidRPr="009E730B">
        <w:rPr>
          <w:rFonts w:ascii="Times New Roman" w:hAnsi="Times New Roman"/>
          <w:sz w:val="26"/>
          <w:szCs w:val="26"/>
        </w:rPr>
        <w:t xml:space="preserve"> и на территории Куломзинского сельского поселения</w:t>
      </w:r>
      <w:r w:rsidRPr="009E730B">
        <w:rPr>
          <w:rFonts w:ascii="Times New Roman" w:hAnsi="Times New Roman"/>
          <w:sz w:val="26"/>
          <w:szCs w:val="26"/>
        </w:rPr>
        <w:t>:</w:t>
      </w:r>
    </w:p>
    <w:p w:rsidR="002B7D07" w:rsidRPr="009E730B" w:rsidRDefault="002B7D07" w:rsidP="003D2923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-  реализация инвестиционных проектов, предусматривающих создание новых и модернизацию действующих объектов сельскохозяйственного производства, в том числе проектов по строительству поточных линий подработки зерна, гаражей, зерноскладов, площадок для хранения сельхозтехники;</w:t>
      </w:r>
    </w:p>
    <w:p w:rsidR="002B7D07" w:rsidRPr="009E730B" w:rsidRDefault="002B7D07" w:rsidP="003D2923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- техническое перевооружение сельхозтоваропроизводителей.</w:t>
      </w:r>
    </w:p>
    <w:p w:rsidR="002B7D07" w:rsidRPr="009E730B" w:rsidRDefault="002B7D07" w:rsidP="00540955">
      <w:pPr>
        <w:pStyle w:val="a4"/>
        <w:spacing w:after="0" w:line="240" w:lineRule="auto"/>
        <w:ind w:left="0"/>
        <w:jc w:val="both"/>
        <w:rPr>
          <w:rFonts w:ascii="Times New Roman" w:hAnsi="Times New Roman"/>
          <w:spacing w:val="11"/>
          <w:sz w:val="26"/>
          <w:szCs w:val="26"/>
        </w:rPr>
      </w:pPr>
    </w:p>
    <w:p w:rsidR="002B7D07" w:rsidRPr="009E730B" w:rsidRDefault="002B7D07" w:rsidP="003D2923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pacing w:val="11"/>
          <w:sz w:val="26"/>
          <w:szCs w:val="26"/>
        </w:rPr>
      </w:pPr>
      <w:r w:rsidRPr="009E730B">
        <w:rPr>
          <w:rFonts w:ascii="Times New Roman" w:hAnsi="Times New Roman"/>
          <w:spacing w:val="11"/>
          <w:sz w:val="26"/>
          <w:szCs w:val="26"/>
        </w:rPr>
        <w:t>В социальной сфере планируется:</w:t>
      </w:r>
    </w:p>
    <w:p w:rsidR="002B7D07" w:rsidRPr="009E730B" w:rsidRDefault="002B7D07" w:rsidP="00734E6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pacing w:val="11"/>
          <w:sz w:val="26"/>
          <w:szCs w:val="26"/>
          <w:highlight w:val="yellow"/>
        </w:rPr>
      </w:pPr>
      <w:r w:rsidRPr="009E730B">
        <w:rPr>
          <w:rFonts w:ascii="Times New Roman" w:hAnsi="Times New Roman"/>
          <w:spacing w:val="11"/>
          <w:sz w:val="26"/>
          <w:szCs w:val="26"/>
        </w:rPr>
        <w:t>- ремонт автомобильных дорог;</w:t>
      </w:r>
    </w:p>
    <w:p w:rsidR="00227019" w:rsidRPr="009E730B" w:rsidRDefault="006215FD" w:rsidP="006215FD">
      <w:pPr>
        <w:pStyle w:val="a4"/>
        <w:spacing w:after="0" w:line="240" w:lineRule="auto"/>
        <w:ind w:left="0"/>
        <w:jc w:val="both"/>
        <w:rPr>
          <w:rFonts w:ascii="Times New Roman" w:hAnsi="Times New Roman"/>
          <w:spacing w:val="11"/>
          <w:sz w:val="26"/>
          <w:szCs w:val="26"/>
        </w:rPr>
      </w:pPr>
      <w:r w:rsidRPr="009E730B">
        <w:rPr>
          <w:rFonts w:ascii="Times New Roman" w:hAnsi="Times New Roman"/>
          <w:spacing w:val="11"/>
          <w:sz w:val="26"/>
          <w:szCs w:val="26"/>
        </w:rPr>
        <w:t xml:space="preserve">       </w:t>
      </w:r>
      <w:r w:rsidR="002B7D07" w:rsidRPr="009E730B">
        <w:rPr>
          <w:rFonts w:ascii="Times New Roman" w:hAnsi="Times New Roman"/>
          <w:spacing w:val="11"/>
          <w:sz w:val="26"/>
          <w:szCs w:val="26"/>
        </w:rPr>
        <w:t xml:space="preserve">- проведение </w:t>
      </w:r>
      <w:r w:rsidR="00AB7F4B" w:rsidRPr="009E730B">
        <w:rPr>
          <w:rFonts w:ascii="Times New Roman" w:hAnsi="Times New Roman"/>
          <w:spacing w:val="11"/>
          <w:sz w:val="26"/>
          <w:szCs w:val="26"/>
        </w:rPr>
        <w:t>газопровода</w:t>
      </w:r>
      <w:r w:rsidR="002B7D07" w:rsidRPr="009E730B">
        <w:rPr>
          <w:rFonts w:ascii="Times New Roman" w:hAnsi="Times New Roman"/>
          <w:spacing w:val="11"/>
          <w:sz w:val="26"/>
          <w:szCs w:val="26"/>
        </w:rPr>
        <w:t xml:space="preserve"> в дома граждан</w:t>
      </w:r>
      <w:r w:rsidR="00227019" w:rsidRPr="009E730B">
        <w:rPr>
          <w:rFonts w:ascii="Times New Roman" w:hAnsi="Times New Roman"/>
          <w:spacing w:val="11"/>
          <w:sz w:val="26"/>
          <w:szCs w:val="26"/>
        </w:rPr>
        <w:t>;</w:t>
      </w:r>
    </w:p>
    <w:p w:rsidR="002B7D07" w:rsidRPr="009E730B" w:rsidRDefault="00227019" w:rsidP="006215F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pacing w:val="11"/>
          <w:sz w:val="26"/>
          <w:szCs w:val="26"/>
        </w:rPr>
        <w:t xml:space="preserve">     -благоустройство детских площадок;</w:t>
      </w:r>
      <w:r w:rsidR="002B7D07" w:rsidRPr="009E730B">
        <w:rPr>
          <w:rFonts w:ascii="Times New Roman" w:hAnsi="Times New Roman"/>
          <w:sz w:val="26"/>
          <w:szCs w:val="26"/>
        </w:rPr>
        <w:t xml:space="preserve"> </w:t>
      </w:r>
    </w:p>
    <w:p w:rsidR="00227019" w:rsidRPr="009E730B" w:rsidRDefault="00227019" w:rsidP="006215F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      - благоустройство территории стадиона.</w:t>
      </w:r>
    </w:p>
    <w:p w:rsidR="002B7D07" w:rsidRPr="009E730B" w:rsidRDefault="002B7D07" w:rsidP="00540955">
      <w:pPr>
        <w:pStyle w:val="a4"/>
        <w:spacing w:after="0" w:line="240" w:lineRule="auto"/>
        <w:ind w:left="0"/>
        <w:jc w:val="both"/>
        <w:rPr>
          <w:rFonts w:ascii="Times New Roman" w:hAnsi="Times New Roman"/>
          <w:spacing w:val="11"/>
          <w:sz w:val="26"/>
          <w:szCs w:val="26"/>
        </w:rPr>
      </w:pPr>
    </w:p>
    <w:p w:rsidR="002B7D07" w:rsidRPr="009E730B" w:rsidRDefault="002B7D07" w:rsidP="00C1273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В результате реализации данных мероприятий планируемый объем инвестиций в основной капитал в 202</w:t>
      </w:r>
      <w:r w:rsidR="0098230A" w:rsidRPr="009E730B">
        <w:rPr>
          <w:rFonts w:ascii="Times New Roman" w:hAnsi="Times New Roman"/>
          <w:sz w:val="26"/>
          <w:szCs w:val="26"/>
        </w:rPr>
        <w:t>4</w:t>
      </w:r>
      <w:r w:rsidRPr="009E730B">
        <w:rPr>
          <w:rFonts w:ascii="Times New Roman" w:hAnsi="Times New Roman"/>
          <w:sz w:val="26"/>
          <w:szCs w:val="26"/>
        </w:rPr>
        <w:t xml:space="preserve"> году по оценке составит </w:t>
      </w:r>
      <w:r w:rsidR="00AB7F4B" w:rsidRPr="009E730B">
        <w:rPr>
          <w:rFonts w:ascii="Times New Roman" w:hAnsi="Times New Roman"/>
          <w:sz w:val="26"/>
          <w:szCs w:val="26"/>
        </w:rPr>
        <w:t>4,260</w:t>
      </w:r>
      <w:r w:rsidRPr="009E730B">
        <w:rPr>
          <w:rFonts w:ascii="Times New Roman" w:hAnsi="Times New Roman"/>
          <w:sz w:val="26"/>
          <w:szCs w:val="26"/>
        </w:rPr>
        <w:t xml:space="preserve"> млн. рублей.</w:t>
      </w:r>
    </w:p>
    <w:p w:rsidR="002B7D07" w:rsidRPr="009E730B" w:rsidRDefault="002B7D07" w:rsidP="003D2923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pacing w:val="11"/>
          <w:sz w:val="26"/>
          <w:szCs w:val="26"/>
        </w:rPr>
      </w:pPr>
    </w:p>
    <w:p w:rsidR="002B7D07" w:rsidRPr="009E730B" w:rsidRDefault="002B7D07" w:rsidP="00F10861">
      <w:pPr>
        <w:spacing w:after="0" w:line="240" w:lineRule="auto"/>
        <w:ind w:firstLine="397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Реализация основных направлений, достижение поставленных целей и решение задач позволит обеспечить в </w:t>
      </w:r>
      <w:r w:rsidR="0098230A" w:rsidRPr="009E730B">
        <w:rPr>
          <w:rFonts w:ascii="Times New Roman" w:hAnsi="Times New Roman"/>
          <w:sz w:val="26"/>
          <w:szCs w:val="26"/>
        </w:rPr>
        <w:t>2024</w:t>
      </w:r>
      <w:r w:rsidRPr="009E730B">
        <w:rPr>
          <w:rFonts w:ascii="Times New Roman" w:hAnsi="Times New Roman"/>
          <w:sz w:val="26"/>
          <w:szCs w:val="26"/>
        </w:rPr>
        <w:t xml:space="preserve"> году следующую динамику основных показателей социально-экономического развития Куломзинского сельского поселения (по сравнению с уровнем </w:t>
      </w:r>
      <w:r w:rsidR="0098230A" w:rsidRPr="009E730B">
        <w:rPr>
          <w:rFonts w:ascii="Times New Roman" w:hAnsi="Times New Roman"/>
          <w:sz w:val="26"/>
          <w:szCs w:val="26"/>
        </w:rPr>
        <w:t>2023</w:t>
      </w:r>
      <w:r w:rsidRPr="009E730B">
        <w:rPr>
          <w:rFonts w:ascii="Times New Roman" w:hAnsi="Times New Roman"/>
          <w:sz w:val="26"/>
          <w:szCs w:val="26"/>
        </w:rPr>
        <w:t> года):</w:t>
      </w:r>
    </w:p>
    <w:p w:rsidR="002B7D07" w:rsidRPr="009E730B" w:rsidRDefault="002B7D07" w:rsidP="006D4B61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увеличить объем продукции сельско</w:t>
      </w:r>
      <w:r w:rsidR="00A13AE5" w:rsidRPr="009E730B">
        <w:rPr>
          <w:rFonts w:ascii="Times New Roman" w:hAnsi="Times New Roman"/>
          <w:sz w:val="26"/>
          <w:szCs w:val="26"/>
        </w:rPr>
        <w:t xml:space="preserve">го хозяйства </w:t>
      </w:r>
      <w:r w:rsidR="00AB7F4B" w:rsidRPr="009E730B">
        <w:rPr>
          <w:rFonts w:ascii="Times New Roman" w:hAnsi="Times New Roman"/>
          <w:sz w:val="26"/>
          <w:szCs w:val="26"/>
        </w:rPr>
        <w:t xml:space="preserve"> на 127,5%  к  уровню 2023</w:t>
      </w:r>
      <w:r w:rsidR="00227019" w:rsidRPr="009E730B">
        <w:rPr>
          <w:rFonts w:ascii="Times New Roman" w:hAnsi="Times New Roman"/>
          <w:sz w:val="26"/>
          <w:szCs w:val="26"/>
        </w:rPr>
        <w:t>г;</w:t>
      </w:r>
    </w:p>
    <w:p w:rsidR="002B7D07" w:rsidRPr="009E730B" w:rsidRDefault="002B7D07" w:rsidP="006D4B61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сохранить долю собственных доходов местного бюджета </w:t>
      </w:r>
      <w:r w:rsidR="00AB7F4B" w:rsidRPr="009E730B">
        <w:rPr>
          <w:rFonts w:ascii="Times New Roman" w:hAnsi="Times New Roman"/>
          <w:sz w:val="26"/>
          <w:szCs w:val="26"/>
        </w:rPr>
        <w:t>43,3</w:t>
      </w:r>
      <w:r w:rsidRPr="009E730B">
        <w:rPr>
          <w:rFonts w:ascii="Times New Roman" w:hAnsi="Times New Roman"/>
          <w:sz w:val="26"/>
          <w:szCs w:val="26"/>
        </w:rPr>
        <w:t xml:space="preserve">% в общем объеме доходов бюджета; </w:t>
      </w:r>
    </w:p>
    <w:p w:rsidR="002B7D07" w:rsidRPr="009E730B" w:rsidRDefault="002B7D07" w:rsidP="006D4B61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рост оборота розничной торговли – </w:t>
      </w:r>
      <w:r w:rsidR="0023129D" w:rsidRPr="009E730B">
        <w:rPr>
          <w:rFonts w:ascii="Times New Roman" w:hAnsi="Times New Roman"/>
          <w:sz w:val="26"/>
          <w:szCs w:val="26"/>
        </w:rPr>
        <w:t>104,0</w:t>
      </w:r>
      <w:r w:rsidR="00227019" w:rsidRPr="009E730B">
        <w:rPr>
          <w:rFonts w:ascii="Times New Roman" w:hAnsi="Times New Roman"/>
          <w:sz w:val="26"/>
          <w:szCs w:val="26"/>
        </w:rPr>
        <w:t xml:space="preserve">% </w:t>
      </w:r>
      <w:r w:rsidR="0023129D" w:rsidRPr="009E730B">
        <w:rPr>
          <w:rFonts w:ascii="Times New Roman" w:hAnsi="Times New Roman"/>
          <w:sz w:val="26"/>
          <w:szCs w:val="26"/>
        </w:rPr>
        <w:t>к уровню  2023</w:t>
      </w:r>
      <w:r w:rsidR="00F9701B" w:rsidRPr="009E730B">
        <w:rPr>
          <w:rFonts w:ascii="Times New Roman" w:hAnsi="Times New Roman"/>
          <w:sz w:val="26"/>
          <w:szCs w:val="26"/>
        </w:rPr>
        <w:t>г;</w:t>
      </w:r>
    </w:p>
    <w:p w:rsidR="002B7D07" w:rsidRPr="009E730B" w:rsidRDefault="002B7D07" w:rsidP="006D4B61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>повы</w:t>
      </w:r>
      <w:r w:rsidR="00CB7E42" w:rsidRPr="009E730B">
        <w:rPr>
          <w:rFonts w:ascii="Times New Roman" w:hAnsi="Times New Roman"/>
          <w:sz w:val="26"/>
          <w:szCs w:val="26"/>
        </w:rPr>
        <w:t>шение среднемесячной номинальной начисленной заработной платы</w:t>
      </w:r>
      <w:r w:rsidRPr="009E730B">
        <w:rPr>
          <w:rFonts w:ascii="Times New Roman" w:hAnsi="Times New Roman"/>
          <w:sz w:val="26"/>
          <w:szCs w:val="26"/>
        </w:rPr>
        <w:t xml:space="preserve"> – не менее чем на </w:t>
      </w:r>
      <w:r w:rsidR="00CB7E42" w:rsidRPr="009E730B">
        <w:rPr>
          <w:rFonts w:ascii="Times New Roman" w:hAnsi="Times New Roman"/>
          <w:sz w:val="26"/>
          <w:szCs w:val="26"/>
        </w:rPr>
        <w:t>4,0</w:t>
      </w:r>
      <w:r w:rsidRPr="009E730B">
        <w:rPr>
          <w:rFonts w:ascii="Times New Roman" w:hAnsi="Times New Roman"/>
          <w:sz w:val="26"/>
          <w:szCs w:val="26"/>
        </w:rPr>
        <w:t xml:space="preserve"> %;</w:t>
      </w:r>
    </w:p>
    <w:p w:rsidR="002B7D07" w:rsidRPr="009E730B" w:rsidRDefault="002B7D07" w:rsidP="006D4B61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30B">
        <w:rPr>
          <w:rFonts w:ascii="Times New Roman" w:hAnsi="Times New Roman"/>
          <w:sz w:val="26"/>
          <w:szCs w:val="26"/>
        </w:rPr>
        <w:t xml:space="preserve">обеспечить уровень зарегистрированной безработицы от численности экономически активного населения </w:t>
      </w:r>
      <w:r w:rsidR="0023129D" w:rsidRPr="009E730B">
        <w:rPr>
          <w:rFonts w:ascii="Times New Roman" w:hAnsi="Times New Roman"/>
          <w:sz w:val="26"/>
          <w:szCs w:val="26"/>
        </w:rPr>
        <w:t>13,0% на уровне 2023 года.</w:t>
      </w:r>
    </w:p>
    <w:p w:rsidR="002B7D07" w:rsidRPr="00FF1833" w:rsidRDefault="002B7D07" w:rsidP="00540955">
      <w:pPr>
        <w:tabs>
          <w:tab w:val="left" w:pos="851"/>
        </w:tabs>
        <w:spacing w:after="0" w:line="240" w:lineRule="auto"/>
        <w:ind w:left="397"/>
        <w:jc w:val="both"/>
        <w:rPr>
          <w:rFonts w:ascii="Times New Roman" w:hAnsi="Times New Roman"/>
          <w:b/>
          <w:sz w:val="26"/>
          <w:szCs w:val="26"/>
        </w:rPr>
      </w:pPr>
    </w:p>
    <w:p w:rsidR="002B7D07" w:rsidRPr="00FF1833" w:rsidRDefault="002B7D07" w:rsidP="00C541B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B7D07" w:rsidRPr="00FF1833" w:rsidRDefault="002B7D07" w:rsidP="00C541B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B7D07" w:rsidRPr="00FF1833" w:rsidRDefault="002B7D07" w:rsidP="00C541B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B7D07" w:rsidRPr="00FF1833" w:rsidRDefault="002B7D07" w:rsidP="00C541B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2B7D07" w:rsidRPr="00FF1833" w:rsidRDefault="002B7D07" w:rsidP="00C541B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B7D07" w:rsidRPr="00FF1833" w:rsidRDefault="002B7D07" w:rsidP="00C541B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B7D07" w:rsidRPr="00FF1833" w:rsidRDefault="002B7D07" w:rsidP="00C541B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B7D07" w:rsidRPr="00FF1833" w:rsidRDefault="002B7D07" w:rsidP="00C541B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B7D07" w:rsidRPr="00FF1833" w:rsidRDefault="002B7D07" w:rsidP="00C541B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B7D07" w:rsidRPr="00540955" w:rsidRDefault="002B7D07" w:rsidP="00C541B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sectPr w:rsidR="002B7D07" w:rsidRPr="00540955" w:rsidSect="0001208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2E3C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DC458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B9E41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ADAD0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5B40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8D60A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7414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428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722B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0687F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E142A6"/>
    <w:multiLevelType w:val="singleLevel"/>
    <w:tmpl w:val="3D040ECC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1">
    <w:nsid w:val="09150979"/>
    <w:multiLevelType w:val="singleLevel"/>
    <w:tmpl w:val="E0002148"/>
    <w:lvl w:ilvl="0">
      <w:start w:val="1"/>
      <w:numFmt w:val="bullet"/>
      <w:lvlText w:val=""/>
      <w:lvlJc w:val="left"/>
      <w:pPr>
        <w:tabs>
          <w:tab w:val="num" w:pos="539"/>
        </w:tabs>
        <w:ind w:left="539" w:hanging="397"/>
      </w:pPr>
      <w:rPr>
        <w:rFonts w:ascii="Symbol" w:hAnsi="Symbol" w:hint="default"/>
      </w:rPr>
    </w:lvl>
  </w:abstractNum>
  <w:abstractNum w:abstractNumId="12">
    <w:nsid w:val="09E53588"/>
    <w:multiLevelType w:val="hybridMultilevel"/>
    <w:tmpl w:val="E6C0D164"/>
    <w:lvl w:ilvl="0" w:tplc="6F62A15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BCC51B4"/>
    <w:multiLevelType w:val="hybridMultilevel"/>
    <w:tmpl w:val="375415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0066DC6"/>
    <w:multiLevelType w:val="hybridMultilevel"/>
    <w:tmpl w:val="27EE3F70"/>
    <w:lvl w:ilvl="0" w:tplc="041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>
    <w:nsid w:val="146811D1"/>
    <w:multiLevelType w:val="singleLevel"/>
    <w:tmpl w:val="FFF86042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6">
    <w:nsid w:val="17AE1C90"/>
    <w:multiLevelType w:val="singleLevel"/>
    <w:tmpl w:val="1A7200DC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7">
    <w:nsid w:val="1D272A0D"/>
    <w:multiLevelType w:val="hybridMultilevel"/>
    <w:tmpl w:val="CB366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5E751B"/>
    <w:multiLevelType w:val="singleLevel"/>
    <w:tmpl w:val="8E968972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9">
    <w:nsid w:val="234660CE"/>
    <w:multiLevelType w:val="hybridMultilevel"/>
    <w:tmpl w:val="A282F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2F3D78"/>
    <w:multiLevelType w:val="hybridMultilevel"/>
    <w:tmpl w:val="E140F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491966"/>
    <w:multiLevelType w:val="hybridMultilevel"/>
    <w:tmpl w:val="34A27FE2"/>
    <w:lvl w:ilvl="0" w:tplc="14F2D336">
      <w:start w:val="1"/>
      <w:numFmt w:val="bullet"/>
      <w:lvlText w:val=""/>
      <w:lvlJc w:val="left"/>
      <w:pPr>
        <w:tabs>
          <w:tab w:val="num" w:pos="0"/>
        </w:tabs>
        <w:ind w:firstLine="108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81376C"/>
    <w:multiLevelType w:val="hybridMultilevel"/>
    <w:tmpl w:val="E23A9070"/>
    <w:lvl w:ilvl="0" w:tplc="FFFFFFFF">
      <w:start w:val="1"/>
      <w:numFmt w:val="bullet"/>
      <w:lvlText w:val=""/>
      <w:lvlJc w:val="left"/>
      <w:pPr>
        <w:tabs>
          <w:tab w:val="num" w:pos="3468"/>
        </w:tabs>
        <w:ind w:left="3468" w:hanging="360"/>
      </w:pPr>
      <w:rPr>
        <w:rFonts w:ascii="Symbol" w:hAnsi="Symbol" w:hint="default"/>
        <w:color w:val="000080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3DE00169"/>
    <w:multiLevelType w:val="hybridMultilevel"/>
    <w:tmpl w:val="AD24BFAA"/>
    <w:lvl w:ilvl="0" w:tplc="14F2D336">
      <w:start w:val="1"/>
      <w:numFmt w:val="bullet"/>
      <w:lvlText w:val=""/>
      <w:lvlJc w:val="left"/>
      <w:pPr>
        <w:tabs>
          <w:tab w:val="num" w:pos="0"/>
        </w:tabs>
        <w:ind w:firstLine="108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AC0B71"/>
    <w:multiLevelType w:val="hybridMultilevel"/>
    <w:tmpl w:val="81D0A2FE"/>
    <w:lvl w:ilvl="0" w:tplc="C31A76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FE32326"/>
    <w:multiLevelType w:val="hybridMultilevel"/>
    <w:tmpl w:val="37367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746A67"/>
    <w:multiLevelType w:val="hybridMultilevel"/>
    <w:tmpl w:val="8C0C46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90648D"/>
    <w:multiLevelType w:val="hybridMultilevel"/>
    <w:tmpl w:val="9C7CD4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6CC1B27"/>
    <w:multiLevelType w:val="hybridMultilevel"/>
    <w:tmpl w:val="BB264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5D58B1"/>
    <w:multiLevelType w:val="hybridMultilevel"/>
    <w:tmpl w:val="821E56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BE244A9"/>
    <w:multiLevelType w:val="hybridMultilevel"/>
    <w:tmpl w:val="BDFAAE0C"/>
    <w:lvl w:ilvl="0" w:tplc="DBE47B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61275BDA"/>
    <w:multiLevelType w:val="singleLevel"/>
    <w:tmpl w:val="7F94E86A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32">
    <w:nsid w:val="6EBF5C88"/>
    <w:multiLevelType w:val="hybridMultilevel"/>
    <w:tmpl w:val="71763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1531B9"/>
    <w:multiLevelType w:val="hybridMultilevel"/>
    <w:tmpl w:val="A0623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D01A2C"/>
    <w:multiLevelType w:val="hybridMultilevel"/>
    <w:tmpl w:val="35D815DC"/>
    <w:lvl w:ilvl="0" w:tplc="81122F70">
      <w:start w:val="1"/>
      <w:numFmt w:val="decimal"/>
      <w:lvlText w:val="%1)"/>
      <w:lvlJc w:val="left"/>
      <w:pPr>
        <w:ind w:left="834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6"/>
  </w:num>
  <w:num w:numId="2">
    <w:abstractNumId w:val="18"/>
  </w:num>
  <w:num w:numId="3">
    <w:abstractNumId w:val="28"/>
  </w:num>
  <w:num w:numId="4">
    <w:abstractNumId w:val="31"/>
  </w:num>
  <w:num w:numId="5">
    <w:abstractNumId w:val="11"/>
  </w:num>
  <w:num w:numId="6">
    <w:abstractNumId w:val="23"/>
  </w:num>
  <w:num w:numId="7">
    <w:abstractNumId w:val="34"/>
  </w:num>
  <w:num w:numId="8">
    <w:abstractNumId w:val="26"/>
  </w:num>
  <w:num w:numId="9">
    <w:abstractNumId w:val="20"/>
  </w:num>
  <w:num w:numId="10">
    <w:abstractNumId w:val="30"/>
  </w:num>
  <w:num w:numId="11">
    <w:abstractNumId w:val="19"/>
  </w:num>
  <w:num w:numId="12">
    <w:abstractNumId w:val="32"/>
  </w:num>
  <w:num w:numId="13">
    <w:abstractNumId w:val="29"/>
  </w:num>
  <w:num w:numId="14">
    <w:abstractNumId w:val="13"/>
  </w:num>
  <w:num w:numId="15">
    <w:abstractNumId w:val="17"/>
  </w:num>
  <w:num w:numId="16">
    <w:abstractNumId w:val="25"/>
  </w:num>
  <w:num w:numId="17">
    <w:abstractNumId w:val="33"/>
  </w:num>
  <w:num w:numId="18">
    <w:abstractNumId w:val="27"/>
  </w:num>
  <w:num w:numId="19">
    <w:abstractNumId w:val="14"/>
  </w:num>
  <w:num w:numId="20">
    <w:abstractNumId w:val="21"/>
  </w:num>
  <w:num w:numId="21">
    <w:abstractNumId w:val="15"/>
  </w:num>
  <w:num w:numId="22">
    <w:abstractNumId w:val="10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2"/>
  </w:num>
  <w:num w:numId="34">
    <w:abstractNumId w:val="24"/>
  </w:num>
  <w:num w:numId="35">
    <w:abstractNumId w:val="22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05E7"/>
    <w:rsid w:val="000069D4"/>
    <w:rsid w:val="00010177"/>
    <w:rsid w:val="00012044"/>
    <w:rsid w:val="00012083"/>
    <w:rsid w:val="00013BCD"/>
    <w:rsid w:val="00014A02"/>
    <w:rsid w:val="0003529F"/>
    <w:rsid w:val="000479DB"/>
    <w:rsid w:val="00056AA5"/>
    <w:rsid w:val="00060439"/>
    <w:rsid w:val="00071889"/>
    <w:rsid w:val="00086337"/>
    <w:rsid w:val="0008711A"/>
    <w:rsid w:val="000A403F"/>
    <w:rsid w:val="000B248D"/>
    <w:rsid w:val="000B6674"/>
    <w:rsid w:val="000B7029"/>
    <w:rsid w:val="000B7C67"/>
    <w:rsid w:val="000D3F9E"/>
    <w:rsid w:val="000D6843"/>
    <w:rsid w:val="000E4CEB"/>
    <w:rsid w:val="000F20F2"/>
    <w:rsid w:val="00114BA3"/>
    <w:rsid w:val="00127C54"/>
    <w:rsid w:val="00131CDA"/>
    <w:rsid w:val="001447DF"/>
    <w:rsid w:val="001457AA"/>
    <w:rsid w:val="001539A1"/>
    <w:rsid w:val="001604CE"/>
    <w:rsid w:val="001610BD"/>
    <w:rsid w:val="0018410D"/>
    <w:rsid w:val="001865F1"/>
    <w:rsid w:val="001B01F1"/>
    <w:rsid w:val="001D47B3"/>
    <w:rsid w:val="001D689C"/>
    <w:rsid w:val="001E6155"/>
    <w:rsid w:val="001F5349"/>
    <w:rsid w:val="002050C8"/>
    <w:rsid w:val="00206BDB"/>
    <w:rsid w:val="00221E29"/>
    <w:rsid w:val="00227019"/>
    <w:rsid w:val="0023129D"/>
    <w:rsid w:val="0023434B"/>
    <w:rsid w:val="0024272F"/>
    <w:rsid w:val="00242DBE"/>
    <w:rsid w:val="0024330F"/>
    <w:rsid w:val="00247947"/>
    <w:rsid w:val="002505E7"/>
    <w:rsid w:val="002560F6"/>
    <w:rsid w:val="0026083B"/>
    <w:rsid w:val="002617EE"/>
    <w:rsid w:val="00261E79"/>
    <w:rsid w:val="00263777"/>
    <w:rsid w:val="0026491D"/>
    <w:rsid w:val="00270280"/>
    <w:rsid w:val="002867BB"/>
    <w:rsid w:val="002907BF"/>
    <w:rsid w:val="00297627"/>
    <w:rsid w:val="002A09A6"/>
    <w:rsid w:val="002A4057"/>
    <w:rsid w:val="002B5326"/>
    <w:rsid w:val="002B66FE"/>
    <w:rsid w:val="002B7D07"/>
    <w:rsid w:val="002D0243"/>
    <w:rsid w:val="002D485F"/>
    <w:rsid w:val="002D7B13"/>
    <w:rsid w:val="002D7C2E"/>
    <w:rsid w:val="002E69C7"/>
    <w:rsid w:val="00300E5E"/>
    <w:rsid w:val="00311337"/>
    <w:rsid w:val="00315756"/>
    <w:rsid w:val="00326FA0"/>
    <w:rsid w:val="0033400D"/>
    <w:rsid w:val="00335F12"/>
    <w:rsid w:val="00337463"/>
    <w:rsid w:val="00343580"/>
    <w:rsid w:val="003445CA"/>
    <w:rsid w:val="00364706"/>
    <w:rsid w:val="00371D30"/>
    <w:rsid w:val="0037649B"/>
    <w:rsid w:val="00382155"/>
    <w:rsid w:val="00385782"/>
    <w:rsid w:val="003A20B4"/>
    <w:rsid w:val="003A7C17"/>
    <w:rsid w:val="003C3BEB"/>
    <w:rsid w:val="003D2923"/>
    <w:rsid w:val="003D3DF5"/>
    <w:rsid w:val="003D6BE0"/>
    <w:rsid w:val="003E11EF"/>
    <w:rsid w:val="003E4D0E"/>
    <w:rsid w:val="003F2D4C"/>
    <w:rsid w:val="00403AF9"/>
    <w:rsid w:val="00406FFE"/>
    <w:rsid w:val="00412F90"/>
    <w:rsid w:val="0042288E"/>
    <w:rsid w:val="00427528"/>
    <w:rsid w:val="0044350E"/>
    <w:rsid w:val="004577E0"/>
    <w:rsid w:val="004709E2"/>
    <w:rsid w:val="00474ADE"/>
    <w:rsid w:val="0048232C"/>
    <w:rsid w:val="00482B2B"/>
    <w:rsid w:val="00484C8B"/>
    <w:rsid w:val="004934BB"/>
    <w:rsid w:val="0049564D"/>
    <w:rsid w:val="004A4903"/>
    <w:rsid w:val="004B2210"/>
    <w:rsid w:val="004B3A7C"/>
    <w:rsid w:val="004B7412"/>
    <w:rsid w:val="004C6655"/>
    <w:rsid w:val="004C7650"/>
    <w:rsid w:val="004D046D"/>
    <w:rsid w:val="004D61B9"/>
    <w:rsid w:val="004E0CA1"/>
    <w:rsid w:val="004E4169"/>
    <w:rsid w:val="004F4DE3"/>
    <w:rsid w:val="004F5A29"/>
    <w:rsid w:val="00510EDA"/>
    <w:rsid w:val="00524F7E"/>
    <w:rsid w:val="00527CA4"/>
    <w:rsid w:val="00540955"/>
    <w:rsid w:val="005433BC"/>
    <w:rsid w:val="0054522D"/>
    <w:rsid w:val="0054710D"/>
    <w:rsid w:val="005546BC"/>
    <w:rsid w:val="005628AE"/>
    <w:rsid w:val="00565E95"/>
    <w:rsid w:val="005835E4"/>
    <w:rsid w:val="00585A83"/>
    <w:rsid w:val="00592404"/>
    <w:rsid w:val="00596DEF"/>
    <w:rsid w:val="005A3CE6"/>
    <w:rsid w:val="005B07BB"/>
    <w:rsid w:val="005B25B4"/>
    <w:rsid w:val="005C2A74"/>
    <w:rsid w:val="005E34EF"/>
    <w:rsid w:val="005F2454"/>
    <w:rsid w:val="005F70DA"/>
    <w:rsid w:val="00604A13"/>
    <w:rsid w:val="00611717"/>
    <w:rsid w:val="00611D97"/>
    <w:rsid w:val="006215FD"/>
    <w:rsid w:val="006229F2"/>
    <w:rsid w:val="00623BF7"/>
    <w:rsid w:val="0063282D"/>
    <w:rsid w:val="0063304D"/>
    <w:rsid w:val="00643883"/>
    <w:rsid w:val="00647BAB"/>
    <w:rsid w:val="00665F46"/>
    <w:rsid w:val="00666750"/>
    <w:rsid w:val="00674480"/>
    <w:rsid w:val="00676364"/>
    <w:rsid w:val="00684A65"/>
    <w:rsid w:val="00695C58"/>
    <w:rsid w:val="006A013F"/>
    <w:rsid w:val="006A18D0"/>
    <w:rsid w:val="006C268E"/>
    <w:rsid w:val="006D4B61"/>
    <w:rsid w:val="006D4F7F"/>
    <w:rsid w:val="006D784A"/>
    <w:rsid w:val="006F6FD2"/>
    <w:rsid w:val="00706087"/>
    <w:rsid w:val="00706B3D"/>
    <w:rsid w:val="00724637"/>
    <w:rsid w:val="0072501B"/>
    <w:rsid w:val="0072658B"/>
    <w:rsid w:val="0072662D"/>
    <w:rsid w:val="00734E69"/>
    <w:rsid w:val="0074055B"/>
    <w:rsid w:val="00753719"/>
    <w:rsid w:val="00756BA6"/>
    <w:rsid w:val="00760C38"/>
    <w:rsid w:val="00765428"/>
    <w:rsid w:val="00766AA9"/>
    <w:rsid w:val="00774E2B"/>
    <w:rsid w:val="00776053"/>
    <w:rsid w:val="007803E0"/>
    <w:rsid w:val="00785C0F"/>
    <w:rsid w:val="00787032"/>
    <w:rsid w:val="007871AA"/>
    <w:rsid w:val="007B203C"/>
    <w:rsid w:val="007B513C"/>
    <w:rsid w:val="007C3DC9"/>
    <w:rsid w:val="007C4B31"/>
    <w:rsid w:val="007C5441"/>
    <w:rsid w:val="007C5C3B"/>
    <w:rsid w:val="007C7AC3"/>
    <w:rsid w:val="007D5870"/>
    <w:rsid w:val="007E03C8"/>
    <w:rsid w:val="007E39D9"/>
    <w:rsid w:val="007E5292"/>
    <w:rsid w:val="007E6BB5"/>
    <w:rsid w:val="008046C6"/>
    <w:rsid w:val="0080756F"/>
    <w:rsid w:val="00813D64"/>
    <w:rsid w:val="00817CD0"/>
    <w:rsid w:val="00822108"/>
    <w:rsid w:val="00834B14"/>
    <w:rsid w:val="0084283C"/>
    <w:rsid w:val="00845E38"/>
    <w:rsid w:val="00846491"/>
    <w:rsid w:val="00846B2F"/>
    <w:rsid w:val="00853284"/>
    <w:rsid w:val="008635AC"/>
    <w:rsid w:val="0086473B"/>
    <w:rsid w:val="00885367"/>
    <w:rsid w:val="00887A2E"/>
    <w:rsid w:val="008B06A3"/>
    <w:rsid w:val="008D7646"/>
    <w:rsid w:val="008F0D56"/>
    <w:rsid w:val="00902CF1"/>
    <w:rsid w:val="00907685"/>
    <w:rsid w:val="00913F39"/>
    <w:rsid w:val="0091519A"/>
    <w:rsid w:val="009169C9"/>
    <w:rsid w:val="009208B0"/>
    <w:rsid w:val="00920E4F"/>
    <w:rsid w:val="00931BFF"/>
    <w:rsid w:val="0094256E"/>
    <w:rsid w:val="00942820"/>
    <w:rsid w:val="00944072"/>
    <w:rsid w:val="00953FDD"/>
    <w:rsid w:val="00957AE2"/>
    <w:rsid w:val="00957E05"/>
    <w:rsid w:val="009636CC"/>
    <w:rsid w:val="00964473"/>
    <w:rsid w:val="00976984"/>
    <w:rsid w:val="00977817"/>
    <w:rsid w:val="0098230A"/>
    <w:rsid w:val="009A53E5"/>
    <w:rsid w:val="009D7B8E"/>
    <w:rsid w:val="009E730B"/>
    <w:rsid w:val="009F078B"/>
    <w:rsid w:val="009F32CE"/>
    <w:rsid w:val="009F7A31"/>
    <w:rsid w:val="00A13AE5"/>
    <w:rsid w:val="00A15D87"/>
    <w:rsid w:val="00A316F5"/>
    <w:rsid w:val="00A36EE8"/>
    <w:rsid w:val="00A4013D"/>
    <w:rsid w:val="00A43DD7"/>
    <w:rsid w:val="00A47135"/>
    <w:rsid w:val="00A5745B"/>
    <w:rsid w:val="00A81C51"/>
    <w:rsid w:val="00A932D3"/>
    <w:rsid w:val="00AA0C59"/>
    <w:rsid w:val="00AB1DD8"/>
    <w:rsid w:val="00AB7F4B"/>
    <w:rsid w:val="00AC556F"/>
    <w:rsid w:val="00AC56C0"/>
    <w:rsid w:val="00AC7138"/>
    <w:rsid w:val="00AD647F"/>
    <w:rsid w:val="00AF2A84"/>
    <w:rsid w:val="00B03572"/>
    <w:rsid w:val="00B12688"/>
    <w:rsid w:val="00B1383D"/>
    <w:rsid w:val="00B27B34"/>
    <w:rsid w:val="00B340CD"/>
    <w:rsid w:val="00B35612"/>
    <w:rsid w:val="00B45EDD"/>
    <w:rsid w:val="00B51F4E"/>
    <w:rsid w:val="00B57B5D"/>
    <w:rsid w:val="00B62C5B"/>
    <w:rsid w:val="00B64C3E"/>
    <w:rsid w:val="00B67679"/>
    <w:rsid w:val="00B7247A"/>
    <w:rsid w:val="00B75836"/>
    <w:rsid w:val="00B77199"/>
    <w:rsid w:val="00B83BDA"/>
    <w:rsid w:val="00B877B1"/>
    <w:rsid w:val="00B92123"/>
    <w:rsid w:val="00B95F0A"/>
    <w:rsid w:val="00BA5EAB"/>
    <w:rsid w:val="00BA77AF"/>
    <w:rsid w:val="00BB0A51"/>
    <w:rsid w:val="00BB5B8D"/>
    <w:rsid w:val="00C1273F"/>
    <w:rsid w:val="00C2265C"/>
    <w:rsid w:val="00C27D69"/>
    <w:rsid w:val="00C321BB"/>
    <w:rsid w:val="00C356E8"/>
    <w:rsid w:val="00C418FE"/>
    <w:rsid w:val="00C449FA"/>
    <w:rsid w:val="00C541B0"/>
    <w:rsid w:val="00C557C0"/>
    <w:rsid w:val="00C77E0C"/>
    <w:rsid w:val="00C84741"/>
    <w:rsid w:val="00C854C8"/>
    <w:rsid w:val="00C90B43"/>
    <w:rsid w:val="00C96745"/>
    <w:rsid w:val="00CA570D"/>
    <w:rsid w:val="00CB0FA8"/>
    <w:rsid w:val="00CB7E42"/>
    <w:rsid w:val="00CD3E4B"/>
    <w:rsid w:val="00CD70F9"/>
    <w:rsid w:val="00CF48F5"/>
    <w:rsid w:val="00D01D74"/>
    <w:rsid w:val="00D04235"/>
    <w:rsid w:val="00D242C6"/>
    <w:rsid w:val="00D25E56"/>
    <w:rsid w:val="00D3534D"/>
    <w:rsid w:val="00D37257"/>
    <w:rsid w:val="00D54A27"/>
    <w:rsid w:val="00D55DD9"/>
    <w:rsid w:val="00D75D82"/>
    <w:rsid w:val="00D97091"/>
    <w:rsid w:val="00DB1795"/>
    <w:rsid w:val="00DB4AFE"/>
    <w:rsid w:val="00DC19D9"/>
    <w:rsid w:val="00DD1133"/>
    <w:rsid w:val="00DD4743"/>
    <w:rsid w:val="00DD67B6"/>
    <w:rsid w:val="00DE36B6"/>
    <w:rsid w:val="00DE4138"/>
    <w:rsid w:val="00DF6438"/>
    <w:rsid w:val="00E010E1"/>
    <w:rsid w:val="00E02B2C"/>
    <w:rsid w:val="00E10800"/>
    <w:rsid w:val="00E17A5D"/>
    <w:rsid w:val="00E22DC4"/>
    <w:rsid w:val="00E428B2"/>
    <w:rsid w:val="00E444FD"/>
    <w:rsid w:val="00E504C3"/>
    <w:rsid w:val="00E53B10"/>
    <w:rsid w:val="00E612CA"/>
    <w:rsid w:val="00E672B3"/>
    <w:rsid w:val="00E7664E"/>
    <w:rsid w:val="00E83CC6"/>
    <w:rsid w:val="00E85C43"/>
    <w:rsid w:val="00E9010C"/>
    <w:rsid w:val="00E94035"/>
    <w:rsid w:val="00EA4DE8"/>
    <w:rsid w:val="00EA5AA7"/>
    <w:rsid w:val="00EC4767"/>
    <w:rsid w:val="00EE4193"/>
    <w:rsid w:val="00F00A14"/>
    <w:rsid w:val="00F10861"/>
    <w:rsid w:val="00F16214"/>
    <w:rsid w:val="00F164C4"/>
    <w:rsid w:val="00F16BDE"/>
    <w:rsid w:val="00F27A73"/>
    <w:rsid w:val="00F3208C"/>
    <w:rsid w:val="00F34AB3"/>
    <w:rsid w:val="00F54AD2"/>
    <w:rsid w:val="00F6223B"/>
    <w:rsid w:val="00F63BA2"/>
    <w:rsid w:val="00F746B0"/>
    <w:rsid w:val="00F8067F"/>
    <w:rsid w:val="00F9701B"/>
    <w:rsid w:val="00F97D3B"/>
    <w:rsid w:val="00FA2A18"/>
    <w:rsid w:val="00FA4FF1"/>
    <w:rsid w:val="00FA53CA"/>
    <w:rsid w:val="00FA59E2"/>
    <w:rsid w:val="00FB18D1"/>
    <w:rsid w:val="00FB6186"/>
    <w:rsid w:val="00FB6681"/>
    <w:rsid w:val="00FC21D0"/>
    <w:rsid w:val="00FC5511"/>
    <w:rsid w:val="00FC5836"/>
    <w:rsid w:val="00FD2FDC"/>
    <w:rsid w:val="00FD37C9"/>
    <w:rsid w:val="00FD4B15"/>
    <w:rsid w:val="00FE251A"/>
    <w:rsid w:val="00FF1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 w:uiPriority="0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7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505E7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505E7"/>
    <w:pPr>
      <w:keepNext/>
      <w:spacing w:after="0" w:line="240" w:lineRule="auto"/>
      <w:jc w:val="both"/>
      <w:outlineLvl w:val="1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505E7"/>
    <w:pPr>
      <w:keepNext/>
      <w:spacing w:after="0" w:line="240" w:lineRule="auto"/>
      <w:ind w:left="567"/>
      <w:jc w:val="both"/>
      <w:outlineLvl w:val="2"/>
    </w:pPr>
    <w:rPr>
      <w:rFonts w:ascii="Times New Roman" w:hAnsi="Times New Roman"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2505E7"/>
    <w:pPr>
      <w:keepNext/>
      <w:spacing w:after="0" w:line="240" w:lineRule="auto"/>
      <w:jc w:val="center"/>
      <w:outlineLvl w:val="3"/>
    </w:pPr>
    <w:rPr>
      <w:rFonts w:ascii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2505E7"/>
    <w:pPr>
      <w:keepNext/>
      <w:spacing w:after="0" w:line="240" w:lineRule="auto"/>
      <w:outlineLvl w:val="4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2505E7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05E7"/>
    <w:rPr>
      <w:rFonts w:ascii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505E7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505E7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505E7"/>
    <w:rPr>
      <w:rFonts w:ascii="Times New Roman" w:hAnsi="Times New Roman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505E7"/>
    <w:rPr>
      <w:rFonts w:ascii="Times New Roman" w:hAnsi="Times New Roman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locked/>
    <w:rsid w:val="002505E7"/>
    <w:rPr>
      <w:rFonts w:ascii="Times New Roman" w:hAnsi="Times New Roman" w:cs="Times New Roman"/>
      <w:b/>
      <w:sz w:val="20"/>
      <w:szCs w:val="20"/>
    </w:rPr>
  </w:style>
  <w:style w:type="paragraph" w:styleId="31">
    <w:name w:val="Body Text Indent 3"/>
    <w:basedOn w:val="a"/>
    <w:link w:val="32"/>
    <w:rsid w:val="002505E7"/>
    <w:pPr>
      <w:spacing w:after="0" w:line="24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2505E7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qFormat/>
    <w:rsid w:val="002505E7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2505E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505E7"/>
    <w:rPr>
      <w:rFonts w:cs="Times New Roman"/>
    </w:rPr>
  </w:style>
  <w:style w:type="paragraph" w:styleId="a4">
    <w:name w:val="Body Text Indent"/>
    <w:basedOn w:val="a"/>
    <w:link w:val="a5"/>
    <w:uiPriority w:val="99"/>
    <w:rsid w:val="002505E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505E7"/>
    <w:rPr>
      <w:rFonts w:cs="Times New Roman"/>
    </w:rPr>
  </w:style>
  <w:style w:type="paragraph" w:styleId="a6">
    <w:name w:val="Document Map"/>
    <w:basedOn w:val="a"/>
    <w:link w:val="a7"/>
    <w:uiPriority w:val="99"/>
    <w:semiHidden/>
    <w:rsid w:val="002505E7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2505E7"/>
    <w:rPr>
      <w:rFonts w:ascii="Tahoma" w:hAnsi="Tahoma" w:cs="Times New Roman"/>
      <w:sz w:val="20"/>
      <w:szCs w:val="20"/>
      <w:shd w:val="clear" w:color="auto" w:fill="000080"/>
    </w:rPr>
  </w:style>
  <w:style w:type="paragraph" w:styleId="a8">
    <w:name w:val="Body Text"/>
    <w:basedOn w:val="a"/>
    <w:link w:val="a9"/>
    <w:uiPriority w:val="99"/>
    <w:rsid w:val="002505E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2505E7"/>
    <w:rPr>
      <w:rFonts w:ascii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uiPriority w:val="99"/>
    <w:rsid w:val="002505E7"/>
    <w:pPr>
      <w:spacing w:after="0" w:line="240" w:lineRule="auto"/>
      <w:jc w:val="right"/>
    </w:pPr>
    <w:rPr>
      <w:rFonts w:ascii="Times New Roman" w:hAnsi="Times New Roman"/>
      <w:sz w:val="28"/>
      <w:szCs w:val="20"/>
    </w:rPr>
  </w:style>
  <w:style w:type="character" w:customStyle="1" w:styleId="34">
    <w:name w:val="Основной текст 3 Знак"/>
    <w:basedOn w:val="a0"/>
    <w:link w:val="33"/>
    <w:uiPriority w:val="99"/>
    <w:locked/>
    <w:rsid w:val="002505E7"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2505E7"/>
    <w:pPr>
      <w:spacing w:after="0" w:line="240" w:lineRule="auto"/>
      <w:ind w:left="426" w:hanging="426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2505E7"/>
    <w:rPr>
      <w:rFonts w:ascii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2505E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2505E7"/>
    <w:rPr>
      <w:rFonts w:ascii="Times New Roman" w:hAnsi="Times New Roman" w:cs="Times New Roman"/>
      <w:sz w:val="20"/>
      <w:szCs w:val="20"/>
    </w:rPr>
  </w:style>
  <w:style w:type="character" w:styleId="ac">
    <w:name w:val="page number"/>
    <w:basedOn w:val="a0"/>
    <w:uiPriority w:val="99"/>
    <w:rsid w:val="002505E7"/>
    <w:rPr>
      <w:rFonts w:cs="Times New Roman"/>
    </w:rPr>
  </w:style>
  <w:style w:type="paragraph" w:styleId="ad">
    <w:name w:val="footer"/>
    <w:basedOn w:val="a"/>
    <w:link w:val="ae"/>
    <w:uiPriority w:val="99"/>
    <w:rsid w:val="002505E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2505E7"/>
    <w:rPr>
      <w:rFonts w:ascii="Times New Roman" w:hAnsi="Times New Roman" w:cs="Times New Roman"/>
      <w:sz w:val="20"/>
      <w:szCs w:val="20"/>
    </w:rPr>
  </w:style>
  <w:style w:type="paragraph" w:customStyle="1" w:styleId="af">
    <w:name w:val="Знак"/>
    <w:basedOn w:val="a"/>
    <w:uiPriority w:val="99"/>
    <w:rsid w:val="002505E7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505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 Spacing"/>
    <w:uiPriority w:val="99"/>
    <w:qFormat/>
    <w:rsid w:val="002505E7"/>
    <w:rPr>
      <w:sz w:val="22"/>
      <w:szCs w:val="22"/>
    </w:rPr>
  </w:style>
  <w:style w:type="paragraph" w:styleId="af1">
    <w:name w:val="Balloon Text"/>
    <w:basedOn w:val="a"/>
    <w:link w:val="af2"/>
    <w:uiPriority w:val="99"/>
    <w:semiHidden/>
    <w:rsid w:val="00250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505E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505E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uiPriority w:val="99"/>
    <w:rsid w:val="002505E7"/>
    <w:pPr>
      <w:ind w:left="720"/>
      <w:contextualSpacing/>
    </w:pPr>
  </w:style>
  <w:style w:type="paragraph" w:customStyle="1" w:styleId="12">
    <w:name w:val="Без интервала1"/>
    <w:uiPriority w:val="99"/>
    <w:rsid w:val="002505E7"/>
    <w:rPr>
      <w:sz w:val="22"/>
      <w:szCs w:val="22"/>
    </w:rPr>
  </w:style>
  <w:style w:type="character" w:customStyle="1" w:styleId="13">
    <w:name w:val="Слабое выделение1"/>
    <w:basedOn w:val="a0"/>
    <w:uiPriority w:val="99"/>
    <w:rsid w:val="002505E7"/>
    <w:rPr>
      <w:rFonts w:cs="Times New Roman"/>
      <w:i/>
      <w:iCs/>
      <w:color w:val="808080"/>
    </w:rPr>
  </w:style>
  <w:style w:type="paragraph" w:styleId="af3">
    <w:name w:val="Normal (Web)"/>
    <w:aliases w:val="Обычный (веб) Знак,Обычный (Web)1,Обычный (Web)"/>
    <w:basedOn w:val="a"/>
    <w:uiPriority w:val="99"/>
    <w:rsid w:val="002505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Гипертекстовая ссылка"/>
    <w:basedOn w:val="a0"/>
    <w:uiPriority w:val="99"/>
    <w:rsid w:val="000069D4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document?id=15477371&amp;sub=10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49070-B0AF-4E0D-91AA-4011A1BA1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4217</TotalTime>
  <Pages>1</Pages>
  <Words>3029</Words>
  <Characters>17268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Admin</cp:lastModifiedBy>
  <cp:revision>110</cp:revision>
  <cp:lastPrinted>2020-12-03T09:03:00Z</cp:lastPrinted>
  <dcterms:created xsi:type="dcterms:W3CDTF">2016-11-14T10:26:00Z</dcterms:created>
  <dcterms:modified xsi:type="dcterms:W3CDTF">2023-11-27T05:37:00Z</dcterms:modified>
</cp:coreProperties>
</file>